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C2F" w:rsidRPr="00EF71FD" w:rsidRDefault="007E0C2F" w:rsidP="007E0C2F">
      <w:pPr>
        <w:rPr>
          <w:lang w:val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34"/>
        <w:gridCol w:w="3486"/>
        <w:gridCol w:w="834"/>
      </w:tblGrid>
      <w:tr w:rsidR="00BB4C6B" w:rsidRPr="00A57585" w:rsidTr="006363AB">
        <w:trPr>
          <w:gridAfter w:val="1"/>
          <w:wAfter w:w="834" w:type="dxa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</w:rPr>
            </w:pPr>
            <w:r w:rsidRPr="00A57585">
              <w:rPr>
                <w:b/>
                <w:sz w:val="26"/>
                <w:szCs w:val="26"/>
              </w:rPr>
              <w:t>«</w:t>
            </w:r>
            <w:proofErr w:type="spellStart"/>
            <w:r w:rsidRPr="00A57585">
              <w:rPr>
                <w:b/>
                <w:sz w:val="26"/>
                <w:szCs w:val="26"/>
              </w:rPr>
              <w:t>ТелДаФакс</w:t>
            </w:r>
            <w:proofErr w:type="spellEnd"/>
            <w:r w:rsidRPr="00A5758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57585">
              <w:rPr>
                <w:b/>
                <w:sz w:val="26"/>
                <w:szCs w:val="26"/>
              </w:rPr>
              <w:t>Экотех</w:t>
            </w:r>
            <w:proofErr w:type="spellEnd"/>
            <w:r w:rsidRPr="00A57585">
              <w:rPr>
                <w:b/>
                <w:sz w:val="26"/>
                <w:szCs w:val="26"/>
              </w:rPr>
              <w:t xml:space="preserve"> МН»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Совместное закрытое акционерное общество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Республика Беларусь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ул. Столетова, д. 62, пом. 10,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220037, </w:t>
            </w:r>
            <w:r w:rsidRPr="00A57585">
              <w:rPr>
                <w:sz w:val="26"/>
                <w:szCs w:val="26"/>
              </w:rPr>
              <w:t>г</w:t>
            </w:r>
            <w:r w:rsidRPr="00A57585">
              <w:rPr>
                <w:sz w:val="26"/>
                <w:szCs w:val="26"/>
                <w:lang w:val="en-US"/>
              </w:rPr>
              <w:t xml:space="preserve">. </w:t>
            </w:r>
            <w:r w:rsidRPr="00A57585">
              <w:rPr>
                <w:sz w:val="26"/>
                <w:szCs w:val="26"/>
              </w:rPr>
              <w:t>Минск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тел</w:t>
            </w:r>
            <w:r w:rsidRPr="00A57585">
              <w:rPr>
                <w:sz w:val="26"/>
                <w:szCs w:val="26"/>
                <w:lang w:val="en-US"/>
              </w:rPr>
              <w:t>./</w:t>
            </w:r>
            <w:r w:rsidRPr="00A57585">
              <w:rPr>
                <w:sz w:val="26"/>
                <w:szCs w:val="26"/>
              </w:rPr>
              <w:t>факс</w:t>
            </w:r>
            <w:r w:rsidRPr="00A57585">
              <w:rPr>
                <w:sz w:val="26"/>
                <w:szCs w:val="26"/>
                <w:lang w:val="en-US"/>
              </w:rPr>
              <w:t xml:space="preserve">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  <w:tc>
          <w:tcPr>
            <w:tcW w:w="3486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A57585">
              <w:rPr>
                <w:b/>
                <w:sz w:val="26"/>
                <w:szCs w:val="26"/>
                <w:lang w:val="en-US"/>
              </w:rPr>
              <w:t>TelDaFax</w:t>
            </w:r>
            <w:proofErr w:type="spellEnd"/>
            <w:r w:rsidRPr="00A57585">
              <w:rPr>
                <w:b/>
                <w:sz w:val="26"/>
                <w:szCs w:val="26"/>
                <w:lang w:val="en-US"/>
              </w:rPr>
              <w:t xml:space="preserve"> Ecotech MN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Closed Joint-Stock Company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Republic of Belarus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A57585">
              <w:rPr>
                <w:sz w:val="26"/>
                <w:szCs w:val="26"/>
                <w:lang w:val="en-US"/>
              </w:rPr>
              <w:t>Stoletova</w:t>
            </w:r>
            <w:proofErr w:type="spellEnd"/>
            <w:r w:rsidRPr="00A57585">
              <w:rPr>
                <w:sz w:val="26"/>
                <w:szCs w:val="26"/>
                <w:lang w:val="en-US"/>
              </w:rPr>
              <w:t xml:space="preserve"> St., 62, room 10,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220037, Minsk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phone/fax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</w:tr>
      <w:tr w:rsidR="00BB4C6B" w:rsidRPr="00A57585" w:rsidTr="006363AB">
        <w:trPr>
          <w:trHeight w:val="80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731B6A" wp14:editId="46EF8700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147955</wp:posOffset>
                      </wp:positionV>
                      <wp:extent cx="6629400" cy="0"/>
                      <wp:effectExtent l="16510" t="12065" r="12065" b="1651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2FF9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5pt,11.65pt" to="500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4320" w:type="dxa"/>
            <w:gridSpan w:val="2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р/с </w:t>
      </w:r>
      <w:r w:rsidRPr="00A57585">
        <w:rPr>
          <w:b/>
          <w:sz w:val="16"/>
          <w:szCs w:val="16"/>
          <w:lang w:val="en-US"/>
        </w:rPr>
        <w:t>BY</w:t>
      </w:r>
      <w:r w:rsidRPr="00A57585">
        <w:rPr>
          <w:b/>
          <w:sz w:val="16"/>
          <w:szCs w:val="16"/>
        </w:rPr>
        <w:t xml:space="preserve">31 </w:t>
      </w:r>
      <w:r w:rsidRPr="00A57585">
        <w:rPr>
          <w:b/>
          <w:sz w:val="16"/>
          <w:szCs w:val="16"/>
          <w:lang w:val="en-US"/>
        </w:rPr>
        <w:t>UNBS</w:t>
      </w:r>
      <w:r w:rsidRPr="00A57585">
        <w:rPr>
          <w:b/>
          <w:sz w:val="16"/>
          <w:szCs w:val="16"/>
        </w:rPr>
        <w:t xml:space="preserve"> 3012 0240 3300 3000 1933 в ЗАО «БСБ Банк», </w:t>
      </w:r>
    </w:p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г. Минск, пр-т Победителей, 23, корп. 4, БИК </w:t>
      </w:r>
      <w:r w:rsidRPr="00A57585">
        <w:rPr>
          <w:b/>
          <w:sz w:val="16"/>
          <w:szCs w:val="16"/>
          <w:lang w:val="en-US"/>
        </w:rPr>
        <w:t>UNBSBY</w:t>
      </w:r>
      <w:r w:rsidRPr="00A57585">
        <w:rPr>
          <w:b/>
          <w:sz w:val="16"/>
          <w:szCs w:val="16"/>
        </w:rPr>
        <w:t>2</w:t>
      </w:r>
      <w:r w:rsidRPr="00A57585">
        <w:rPr>
          <w:b/>
          <w:sz w:val="16"/>
          <w:szCs w:val="16"/>
          <w:lang w:val="en-US"/>
        </w:rPr>
        <w:t>X</w:t>
      </w:r>
    </w:p>
    <w:p w:rsidR="00BB4C6B" w:rsidRPr="00A57585" w:rsidRDefault="00BB4C6B" w:rsidP="00BB4C6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>УНП 190872086, ОКПО 377361095000</w:t>
      </w:r>
    </w:p>
    <w:tbl>
      <w:tblPr>
        <w:tblW w:w="1003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7"/>
        <w:gridCol w:w="454"/>
      </w:tblGrid>
      <w:tr w:rsidR="00810D00" w:rsidRPr="000133CC" w:rsidTr="00BD698D">
        <w:trPr>
          <w:trHeight w:val="216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0133CC" w:rsidRDefault="00810D00" w:rsidP="00810D00">
            <w:pPr>
              <w:jc w:val="both"/>
              <w:rPr>
                <w:sz w:val="22"/>
                <w:szCs w:val="22"/>
              </w:rPr>
            </w:pPr>
          </w:p>
          <w:p w:rsidR="00810D00" w:rsidRPr="000133CC" w:rsidRDefault="00A10B6B" w:rsidP="00810D00">
            <w:pPr>
              <w:jc w:val="both"/>
              <w:rPr>
                <w:sz w:val="22"/>
                <w:szCs w:val="22"/>
              </w:rPr>
            </w:pPr>
            <w:r w:rsidRPr="000133CC">
              <w:rPr>
                <w:sz w:val="22"/>
                <w:szCs w:val="22"/>
              </w:rPr>
              <w:t>«</w:t>
            </w:r>
            <w:r w:rsidR="00243497" w:rsidRPr="000133CC">
              <w:rPr>
                <w:sz w:val="22"/>
                <w:szCs w:val="22"/>
              </w:rPr>
              <w:t>04</w:t>
            </w:r>
            <w:r w:rsidRPr="000133CC">
              <w:rPr>
                <w:sz w:val="22"/>
                <w:szCs w:val="22"/>
              </w:rPr>
              <w:t xml:space="preserve">» </w:t>
            </w:r>
            <w:r w:rsidR="00243497" w:rsidRPr="000133CC">
              <w:rPr>
                <w:sz w:val="22"/>
                <w:szCs w:val="22"/>
              </w:rPr>
              <w:t>ноября</w:t>
            </w:r>
            <w:r w:rsidRPr="000133CC">
              <w:rPr>
                <w:sz w:val="22"/>
                <w:szCs w:val="22"/>
              </w:rPr>
              <w:t xml:space="preserve"> 20</w:t>
            </w:r>
            <w:r w:rsidR="002F4BAB" w:rsidRPr="000133CC">
              <w:rPr>
                <w:sz w:val="22"/>
                <w:szCs w:val="22"/>
              </w:rPr>
              <w:t>2</w:t>
            </w:r>
            <w:r w:rsidR="004829F2" w:rsidRPr="000133CC">
              <w:rPr>
                <w:sz w:val="22"/>
                <w:szCs w:val="22"/>
              </w:rPr>
              <w:t>1</w:t>
            </w:r>
            <w:r w:rsidR="00F644DE" w:rsidRPr="000133CC">
              <w:rPr>
                <w:sz w:val="22"/>
                <w:szCs w:val="22"/>
              </w:rPr>
              <w:t>г.</w:t>
            </w:r>
            <w:r w:rsidR="00810D00" w:rsidRPr="000133CC">
              <w:rPr>
                <w:sz w:val="22"/>
                <w:szCs w:val="22"/>
              </w:rPr>
              <w:t xml:space="preserve"> № </w:t>
            </w:r>
            <w:r w:rsidR="000D29A8" w:rsidRPr="000133CC">
              <w:rPr>
                <w:sz w:val="22"/>
                <w:szCs w:val="22"/>
              </w:rPr>
              <w:t>01-</w:t>
            </w:r>
            <w:r w:rsidR="00F1631B" w:rsidRPr="000133CC">
              <w:rPr>
                <w:sz w:val="22"/>
                <w:szCs w:val="22"/>
              </w:rPr>
              <w:t>02</w:t>
            </w:r>
            <w:r w:rsidR="000D29A8" w:rsidRPr="000133CC">
              <w:rPr>
                <w:sz w:val="22"/>
                <w:szCs w:val="22"/>
              </w:rPr>
              <w:t>/</w:t>
            </w:r>
            <w:r w:rsidR="00243497" w:rsidRPr="000133CC">
              <w:rPr>
                <w:sz w:val="22"/>
                <w:szCs w:val="22"/>
              </w:rPr>
              <w:t>101</w:t>
            </w:r>
          </w:p>
          <w:p w:rsidR="00810D00" w:rsidRPr="000133CC" w:rsidRDefault="00810D00" w:rsidP="00810D00">
            <w:pPr>
              <w:jc w:val="both"/>
              <w:rPr>
                <w:sz w:val="22"/>
                <w:szCs w:val="22"/>
              </w:rPr>
            </w:pPr>
          </w:p>
          <w:p w:rsidR="00720E95" w:rsidRPr="000133CC" w:rsidRDefault="00720E95" w:rsidP="00720E95">
            <w:pPr>
              <w:jc w:val="both"/>
              <w:rPr>
                <w:i/>
                <w:sz w:val="22"/>
                <w:szCs w:val="22"/>
              </w:rPr>
            </w:pPr>
            <w:r w:rsidRPr="000133CC">
              <w:rPr>
                <w:i/>
                <w:sz w:val="22"/>
                <w:szCs w:val="22"/>
              </w:rPr>
              <w:t>О совершении крупной сделки</w:t>
            </w:r>
          </w:p>
          <w:p w:rsidR="00720E95" w:rsidRPr="000133CC" w:rsidRDefault="00720E95" w:rsidP="00720E95">
            <w:pPr>
              <w:jc w:val="both"/>
              <w:rPr>
                <w:i/>
                <w:sz w:val="22"/>
                <w:szCs w:val="22"/>
              </w:rPr>
            </w:pPr>
          </w:p>
          <w:p w:rsidR="00720E95" w:rsidRPr="000133CC" w:rsidRDefault="00720E95" w:rsidP="00720E95">
            <w:pPr>
              <w:ind w:firstLine="709"/>
              <w:jc w:val="both"/>
              <w:rPr>
                <w:sz w:val="22"/>
                <w:szCs w:val="22"/>
              </w:rPr>
            </w:pPr>
            <w:r w:rsidRPr="000133CC">
              <w:rPr>
                <w:sz w:val="22"/>
                <w:szCs w:val="22"/>
              </w:rPr>
              <w:t>Совместное закрытое акционерное общество «</w:t>
            </w:r>
            <w:proofErr w:type="spellStart"/>
            <w:r w:rsidRPr="000133CC">
              <w:rPr>
                <w:sz w:val="22"/>
                <w:szCs w:val="22"/>
              </w:rPr>
              <w:t>ТелДаФакс</w:t>
            </w:r>
            <w:proofErr w:type="spellEnd"/>
            <w:r w:rsidRPr="000133CC">
              <w:rPr>
                <w:sz w:val="22"/>
                <w:szCs w:val="22"/>
              </w:rPr>
              <w:t xml:space="preserve"> </w:t>
            </w:r>
            <w:proofErr w:type="spellStart"/>
            <w:r w:rsidRPr="000133CC">
              <w:rPr>
                <w:sz w:val="22"/>
                <w:szCs w:val="22"/>
              </w:rPr>
              <w:t>Экотех</w:t>
            </w:r>
            <w:proofErr w:type="spellEnd"/>
            <w:r w:rsidRPr="000133CC">
              <w:rPr>
                <w:sz w:val="22"/>
                <w:szCs w:val="22"/>
              </w:rPr>
              <w:t xml:space="preserve"> МН» (СЗАО «</w:t>
            </w:r>
            <w:proofErr w:type="spellStart"/>
            <w:r w:rsidRPr="000133CC">
              <w:rPr>
                <w:sz w:val="22"/>
                <w:szCs w:val="22"/>
              </w:rPr>
              <w:t>ТелДаФакс</w:t>
            </w:r>
            <w:proofErr w:type="spellEnd"/>
            <w:r w:rsidRPr="000133CC">
              <w:rPr>
                <w:sz w:val="22"/>
                <w:szCs w:val="22"/>
              </w:rPr>
              <w:t xml:space="preserve"> </w:t>
            </w:r>
            <w:proofErr w:type="spellStart"/>
            <w:r w:rsidRPr="000133CC">
              <w:rPr>
                <w:sz w:val="22"/>
                <w:szCs w:val="22"/>
              </w:rPr>
              <w:t>Экотех</w:t>
            </w:r>
            <w:proofErr w:type="spellEnd"/>
            <w:r w:rsidRPr="000133CC">
              <w:rPr>
                <w:sz w:val="22"/>
                <w:szCs w:val="22"/>
              </w:rPr>
              <w:t xml:space="preserve"> МН»), расположенное по адресу: Республика Беларусь, </w:t>
            </w:r>
            <w:proofErr w:type="gramStart"/>
            <w:r w:rsidRPr="000133CC">
              <w:rPr>
                <w:sz w:val="22"/>
                <w:szCs w:val="22"/>
              </w:rPr>
              <w:t xml:space="preserve">220037, </w:t>
            </w:r>
            <w:r w:rsidR="00DC01F8" w:rsidRPr="000133CC">
              <w:rPr>
                <w:sz w:val="22"/>
                <w:szCs w:val="22"/>
              </w:rPr>
              <w:t xml:space="preserve">  </w:t>
            </w:r>
            <w:proofErr w:type="gramEnd"/>
            <w:r w:rsidR="00DC01F8" w:rsidRPr="000133CC">
              <w:rPr>
                <w:sz w:val="22"/>
                <w:szCs w:val="22"/>
              </w:rPr>
              <w:t xml:space="preserve">             </w:t>
            </w:r>
            <w:r w:rsidRPr="000133CC">
              <w:rPr>
                <w:sz w:val="22"/>
                <w:szCs w:val="22"/>
              </w:rPr>
              <w:t>город Минск, улица Столетова, дом 62, помещение 10, настоящим информирует о том, что Внеочередным Общим собранием акционеров СЗАО «</w:t>
            </w:r>
            <w:proofErr w:type="spellStart"/>
            <w:r w:rsidRPr="000133CC">
              <w:rPr>
                <w:sz w:val="22"/>
                <w:szCs w:val="22"/>
              </w:rPr>
              <w:t>ТелДаФакс</w:t>
            </w:r>
            <w:proofErr w:type="spellEnd"/>
            <w:r w:rsidRPr="000133CC">
              <w:rPr>
                <w:sz w:val="22"/>
                <w:szCs w:val="22"/>
              </w:rPr>
              <w:t xml:space="preserve"> </w:t>
            </w:r>
            <w:proofErr w:type="spellStart"/>
            <w:r w:rsidRPr="000133CC">
              <w:rPr>
                <w:sz w:val="22"/>
                <w:szCs w:val="22"/>
              </w:rPr>
              <w:t>Экотех</w:t>
            </w:r>
            <w:proofErr w:type="spellEnd"/>
            <w:r w:rsidRPr="000133CC">
              <w:rPr>
                <w:sz w:val="22"/>
                <w:szCs w:val="22"/>
              </w:rPr>
              <w:t xml:space="preserve"> МН» от </w:t>
            </w:r>
            <w:r w:rsidR="00243497" w:rsidRPr="000133CC">
              <w:rPr>
                <w:sz w:val="22"/>
                <w:szCs w:val="22"/>
              </w:rPr>
              <w:t>02</w:t>
            </w:r>
            <w:r w:rsidRPr="000133CC">
              <w:rPr>
                <w:sz w:val="22"/>
                <w:szCs w:val="22"/>
              </w:rPr>
              <w:t xml:space="preserve"> </w:t>
            </w:r>
            <w:r w:rsidR="00243497" w:rsidRPr="000133CC">
              <w:rPr>
                <w:sz w:val="22"/>
                <w:szCs w:val="22"/>
              </w:rPr>
              <w:t>ноября</w:t>
            </w:r>
            <w:r w:rsidRPr="000133CC">
              <w:rPr>
                <w:sz w:val="22"/>
                <w:szCs w:val="22"/>
              </w:rPr>
              <w:t xml:space="preserve"> 2021 года за №02-06/</w:t>
            </w:r>
            <w:r w:rsidR="00243497" w:rsidRPr="000133CC">
              <w:rPr>
                <w:sz w:val="22"/>
                <w:szCs w:val="22"/>
              </w:rPr>
              <w:t>12</w:t>
            </w:r>
            <w:r w:rsidRPr="000133CC">
              <w:rPr>
                <w:sz w:val="22"/>
                <w:szCs w:val="22"/>
              </w:rPr>
              <w:t xml:space="preserve"> принято решение о совершении сделки</w:t>
            </w:r>
            <w:r w:rsidR="00243497" w:rsidRPr="000133CC">
              <w:rPr>
                <w:sz w:val="22"/>
                <w:szCs w:val="22"/>
              </w:rPr>
              <w:t>, в совершении которой имеется заинтересованность аффилированных лиц</w:t>
            </w:r>
            <w:r w:rsidRPr="000133CC">
              <w:rPr>
                <w:sz w:val="22"/>
                <w:szCs w:val="22"/>
              </w:rPr>
              <w:t>:</w:t>
            </w:r>
          </w:p>
          <w:p w:rsidR="00720E95" w:rsidRPr="000133CC" w:rsidRDefault="00720E95" w:rsidP="00720E95">
            <w:pPr>
              <w:ind w:firstLine="709"/>
              <w:jc w:val="both"/>
              <w:rPr>
                <w:sz w:val="22"/>
                <w:szCs w:val="22"/>
              </w:rPr>
            </w:pPr>
          </w:p>
          <w:tbl>
            <w:tblPr>
              <w:tblStyle w:val="a3"/>
              <w:tblW w:w="9351" w:type="dxa"/>
              <w:tblLook w:val="0000" w:firstRow="0" w:lastRow="0" w:firstColumn="0" w:lastColumn="0" w:noHBand="0" w:noVBand="0"/>
            </w:tblPr>
            <w:tblGrid>
              <w:gridCol w:w="3460"/>
              <w:gridCol w:w="5891"/>
            </w:tblGrid>
            <w:tr w:rsidR="00720E95" w:rsidRPr="000133CC" w:rsidTr="00C87B40">
              <w:trPr>
                <w:trHeight w:val="100"/>
              </w:trPr>
              <w:tc>
                <w:tcPr>
                  <w:tcW w:w="3460" w:type="dxa"/>
                </w:tcPr>
                <w:p w:rsidR="00720E95" w:rsidRPr="000133CC" w:rsidRDefault="00720E95" w:rsidP="00720E95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Полное наименование и местонахождение эмитента</w:t>
                  </w:r>
                </w:p>
              </w:tc>
              <w:tc>
                <w:tcPr>
                  <w:tcW w:w="5891" w:type="dxa"/>
                </w:tcPr>
                <w:p w:rsidR="00720E95" w:rsidRPr="000133CC" w:rsidRDefault="00720E95" w:rsidP="00720E95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>Совместное закрытое акционерное общество «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ТелДаФакс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Экотех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МН», Республика Беларусь, 220037, город Минск, улица Столетова, дом 62, помещение 10</w:t>
                  </w:r>
                </w:p>
              </w:tc>
            </w:tr>
            <w:tr w:rsidR="00720E95" w:rsidRPr="000133CC" w:rsidTr="00C87B40">
              <w:trPr>
                <w:trHeight w:val="557"/>
              </w:trPr>
              <w:tc>
                <w:tcPr>
                  <w:tcW w:w="3460" w:type="dxa"/>
                </w:tcPr>
                <w:p w:rsidR="00720E95" w:rsidRPr="000133CC" w:rsidRDefault="00720E95" w:rsidP="00720E95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Дата принятия решения о совершении сделки</w:t>
                  </w:r>
                </w:p>
              </w:tc>
              <w:tc>
                <w:tcPr>
                  <w:tcW w:w="5891" w:type="dxa"/>
                  <w:vAlign w:val="center"/>
                </w:tcPr>
                <w:p w:rsidR="00720E95" w:rsidRPr="000133CC" w:rsidRDefault="00243497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02</w:t>
                  </w:r>
                  <w:r w:rsidR="00766263" w:rsidRPr="000133CC">
                    <w:rPr>
                      <w:rFonts w:eastAsiaTheme="minorEastAsia"/>
                      <w:sz w:val="22"/>
                      <w:szCs w:val="22"/>
                      <w:lang w:val="en-US"/>
                    </w:rPr>
                    <w:t xml:space="preserve"> </w:t>
                  </w: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ноября</w:t>
                  </w:r>
                  <w:r w:rsidR="00766263" w:rsidRPr="000133CC">
                    <w:rPr>
                      <w:rFonts w:eastAsiaTheme="minorEastAsia"/>
                      <w:sz w:val="22"/>
                      <w:szCs w:val="22"/>
                    </w:rPr>
                    <w:t xml:space="preserve"> 2021г.</w:t>
                  </w:r>
                </w:p>
              </w:tc>
            </w:tr>
            <w:tr w:rsidR="00837576" w:rsidRPr="000133CC" w:rsidTr="00C87B40">
              <w:trPr>
                <w:trHeight w:val="100"/>
              </w:trPr>
              <w:tc>
                <w:tcPr>
                  <w:tcW w:w="3460" w:type="dxa"/>
                </w:tcPr>
                <w:p w:rsidR="00837576" w:rsidRPr="000133CC" w:rsidRDefault="00837576" w:rsidP="00837576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 xml:space="preserve">Вид сделки </w:t>
                  </w:r>
                </w:p>
                <w:p w:rsidR="00837576" w:rsidRPr="000133CC" w:rsidRDefault="00837576" w:rsidP="00837576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(каждой из взаимосвязанных сделок)</w:t>
                  </w:r>
                </w:p>
              </w:tc>
              <w:tc>
                <w:tcPr>
                  <w:tcW w:w="5891" w:type="dxa"/>
                  <w:vAlign w:val="center"/>
                </w:tcPr>
                <w:p w:rsidR="00837576" w:rsidRPr="000133CC" w:rsidRDefault="00243497" w:rsidP="00837576">
                  <w:pPr>
                    <w:jc w:val="center"/>
                    <w:rPr>
                      <w:rFonts w:eastAsiaTheme="minorEastAsia"/>
                      <w:sz w:val="22"/>
                      <w:szCs w:val="22"/>
                      <w:lang w:val="en-US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Договор займа</w:t>
                  </w:r>
                </w:p>
              </w:tc>
            </w:tr>
            <w:tr w:rsidR="00243497" w:rsidRPr="000133CC" w:rsidTr="006A703A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>Стороны сделки</w:t>
                  </w:r>
                </w:p>
              </w:tc>
              <w:tc>
                <w:tcPr>
                  <w:tcW w:w="5891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 xml:space="preserve">Акционерное общество </w:t>
                  </w:r>
                  <w:r w:rsidRPr="000133CC">
                    <w:rPr>
                      <w:sz w:val="22"/>
                      <w:szCs w:val="22"/>
                    </w:rPr>
                    <w:t>TDF Technology Holding</w:t>
                  </w:r>
                  <w:r w:rsidRPr="000133CC">
                    <w:rPr>
                      <w:sz w:val="22"/>
                      <w:szCs w:val="22"/>
                    </w:rPr>
                    <w:t xml:space="preserve"> AG (Швейцария) – Займодавец, СЗАО «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ТелДаФакс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Экотех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МН» (Беларусь) – Заемщик</w:t>
                  </w:r>
                </w:p>
              </w:tc>
            </w:tr>
            <w:tr w:rsidR="00243497" w:rsidRPr="000133CC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Предмет сделки</w:t>
                  </w:r>
                </w:p>
              </w:tc>
              <w:tc>
                <w:tcPr>
                  <w:tcW w:w="5891" w:type="dxa"/>
                </w:tcPr>
                <w:p w:rsidR="00243497" w:rsidRPr="000133CC" w:rsidRDefault="00243497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 xml:space="preserve">Акционерное общество TDF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Technology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Holding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AG (Швейцария)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предоставляет СЗАО «</w:t>
                  </w: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ТелДаФакс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Экотех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МН» 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денежный заем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43497" w:rsidRPr="000133CC" w:rsidTr="005E6663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 xml:space="preserve">Критерии заинтересованности в соответствии с частью первой статьи 57 Закона Республики Беларусь </w:t>
                  </w:r>
                </w:p>
                <w:p w:rsidR="00243497" w:rsidRPr="000133CC" w:rsidRDefault="00243497" w:rsidP="00243497">
                  <w:pPr>
                    <w:jc w:val="center"/>
                    <w:rPr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      </w:r>
                </w:p>
                <w:p w:rsidR="00243497" w:rsidRPr="000133CC" w:rsidRDefault="00243497" w:rsidP="00243497">
                  <w:pPr>
                    <w:jc w:val="center"/>
                    <w:rPr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>«О хозяйственных обществах»</w:t>
                  </w:r>
                </w:p>
              </w:tc>
              <w:tc>
                <w:tcPr>
                  <w:tcW w:w="5891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0133CC">
                    <w:rPr>
                      <w:sz w:val="22"/>
                      <w:szCs w:val="22"/>
                    </w:rPr>
                    <w:t xml:space="preserve">Акционерное общество TDF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Technology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Holding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AG (Швейцария) 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является стороной сделки (займодавцем) и владеет более 20 % голосов (акций) СЗАО «</w:t>
                  </w: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ТелДаФакс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Экотех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МН»</w:t>
                  </w:r>
                </w:p>
                <w:p w:rsidR="00243497" w:rsidRPr="000133CC" w:rsidRDefault="00243497" w:rsidP="00243497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  <w:p w:rsidR="00243497" w:rsidRPr="000133CC" w:rsidRDefault="000133CC" w:rsidP="000133CC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Уве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Тойбель</w:t>
                  </w:r>
                  <w:proofErr w:type="spellEnd"/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(Uwe Teubel)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явля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е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тся член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ом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орган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а управления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Акционерно</w:t>
                  </w:r>
                  <w:r w:rsidRPr="000133CC">
                    <w:rPr>
                      <w:sz w:val="22"/>
                      <w:szCs w:val="22"/>
                    </w:rPr>
                    <w:t>го общества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0133CC">
                    <w:rPr>
                      <w:sz w:val="22"/>
                      <w:szCs w:val="22"/>
                    </w:rPr>
                    <w:t xml:space="preserve">TDF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Technology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133CC">
                    <w:rPr>
                      <w:sz w:val="22"/>
                      <w:szCs w:val="22"/>
                    </w:rPr>
                    <w:t>Holding</w:t>
                  </w:r>
                  <w:proofErr w:type="spellEnd"/>
                  <w:r w:rsidRPr="000133CC">
                    <w:rPr>
                      <w:sz w:val="22"/>
                      <w:szCs w:val="22"/>
                    </w:rPr>
                    <w:t xml:space="preserve"> AG (Швейцария)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>, являющегося стороной сделки</w:t>
                  </w:r>
                  <w:r w:rsidRPr="000133CC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43497" w:rsidRPr="000133CC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243497" w:rsidRPr="000133CC" w:rsidRDefault="00243497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Сумма сделки</w:t>
                  </w:r>
                </w:p>
              </w:tc>
              <w:tc>
                <w:tcPr>
                  <w:tcW w:w="5891" w:type="dxa"/>
                </w:tcPr>
                <w:p w:rsidR="00243497" w:rsidRPr="000133CC" w:rsidRDefault="000133CC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275.</w:t>
                  </w:r>
                  <w:r w:rsidR="00243497" w:rsidRPr="000133CC">
                    <w:rPr>
                      <w:rFonts w:eastAsiaTheme="minorEastAsia"/>
                      <w:sz w:val="22"/>
                      <w:szCs w:val="22"/>
                    </w:rPr>
                    <w:t>000,00 Евро</w:t>
                  </w:r>
                </w:p>
              </w:tc>
            </w:tr>
            <w:tr w:rsidR="00243497" w:rsidRPr="000133CC" w:rsidTr="00C87B40">
              <w:trPr>
                <w:trHeight w:val="670"/>
              </w:trPr>
              <w:tc>
                <w:tcPr>
                  <w:tcW w:w="3460" w:type="dxa"/>
                </w:tcPr>
                <w:p w:rsidR="00243497" w:rsidRPr="000133CC" w:rsidRDefault="00243497" w:rsidP="00243497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      </w:r>
                </w:p>
                <w:p w:rsidR="00243497" w:rsidRPr="000133CC" w:rsidRDefault="00243497" w:rsidP="000133CC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на 01.</w:t>
                  </w:r>
                  <w:r w:rsidR="000133CC" w:rsidRPr="000133CC">
                    <w:rPr>
                      <w:rFonts w:eastAsiaTheme="minorEastAsia"/>
                      <w:sz w:val="22"/>
                      <w:szCs w:val="22"/>
                    </w:rPr>
                    <w:t>10</w:t>
                  </w: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.2021</w:t>
                  </w:r>
                </w:p>
              </w:tc>
              <w:tc>
                <w:tcPr>
                  <w:tcW w:w="5891" w:type="dxa"/>
                  <w:vAlign w:val="center"/>
                </w:tcPr>
                <w:p w:rsidR="00243497" w:rsidRPr="000133CC" w:rsidRDefault="000133CC" w:rsidP="000133CC">
                  <w:pPr>
                    <w:jc w:val="center"/>
                    <w:rPr>
                      <w:rFonts w:eastAsiaTheme="minorEastAsia"/>
                      <w:sz w:val="22"/>
                      <w:szCs w:val="22"/>
                    </w:rPr>
                  </w:pP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32</w:t>
                  </w:r>
                  <w:r w:rsidR="00243497" w:rsidRPr="000133CC">
                    <w:rPr>
                      <w:rFonts w:eastAsiaTheme="minorEastAsia"/>
                      <w:sz w:val="22"/>
                      <w:szCs w:val="22"/>
                    </w:rPr>
                    <w:t>.</w:t>
                  </w:r>
                  <w:r w:rsidRPr="000133CC">
                    <w:rPr>
                      <w:rFonts w:eastAsiaTheme="minorEastAsia"/>
                      <w:sz w:val="22"/>
                      <w:szCs w:val="22"/>
                    </w:rPr>
                    <w:t>263</w:t>
                  </w:r>
                  <w:r w:rsidR="00243497" w:rsidRPr="000133CC">
                    <w:rPr>
                      <w:rFonts w:eastAsiaTheme="minorEastAsia"/>
                      <w:sz w:val="22"/>
                      <w:szCs w:val="22"/>
                    </w:rPr>
                    <w:t xml:space="preserve">.000,00 </w:t>
                  </w:r>
                  <w:r w:rsidR="00243497" w:rsidRPr="000133CC">
                    <w:rPr>
                      <w:rFonts w:eastAsiaTheme="minorEastAsia"/>
                      <w:sz w:val="22"/>
                      <w:szCs w:val="22"/>
                      <w:lang w:val="en-US"/>
                    </w:rPr>
                    <w:t>BYN</w:t>
                  </w:r>
                </w:p>
              </w:tc>
            </w:tr>
          </w:tbl>
          <w:p w:rsidR="002476DD" w:rsidRPr="000133CC" w:rsidRDefault="002476DD" w:rsidP="002476DD">
            <w:pPr>
              <w:pStyle w:val="a6"/>
              <w:tabs>
                <w:tab w:val="left" w:pos="6804"/>
              </w:tabs>
              <w:rPr>
                <w:rFonts w:ascii="Times New Roman" w:hAnsi="Times New Roman"/>
              </w:rPr>
            </w:pPr>
          </w:p>
          <w:p w:rsidR="00720E95" w:rsidRPr="000133CC" w:rsidRDefault="00720E95" w:rsidP="002476DD">
            <w:pPr>
              <w:pStyle w:val="a6"/>
              <w:tabs>
                <w:tab w:val="left" w:pos="6804"/>
              </w:tabs>
            </w:pPr>
            <w:r w:rsidRPr="000133CC">
              <w:rPr>
                <w:rFonts w:ascii="Times New Roman" w:hAnsi="Times New Roman"/>
              </w:rPr>
              <w:t xml:space="preserve">Директор                                                                                             </w:t>
            </w:r>
            <w:r w:rsidR="002476DD" w:rsidRPr="000133CC">
              <w:rPr>
                <w:rFonts w:ascii="Times New Roman" w:hAnsi="Times New Roman"/>
              </w:rPr>
              <w:t xml:space="preserve">                      </w:t>
            </w:r>
            <w:proofErr w:type="spellStart"/>
            <w:r w:rsidR="002476DD" w:rsidRPr="000133CC">
              <w:rPr>
                <w:rFonts w:ascii="Times New Roman" w:hAnsi="Times New Roman"/>
              </w:rPr>
              <w:t>В</w:t>
            </w:r>
            <w:r w:rsidRPr="000133CC">
              <w:rPr>
                <w:rFonts w:ascii="Times New Roman" w:hAnsi="Times New Roman"/>
              </w:rPr>
              <w:t>.Н.</w:t>
            </w:r>
            <w:r w:rsidR="002476DD" w:rsidRPr="000133CC">
              <w:rPr>
                <w:rFonts w:ascii="Times New Roman" w:hAnsi="Times New Roman"/>
              </w:rPr>
              <w:t>Лаптёнок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0133CC" w:rsidRDefault="00810D00" w:rsidP="00810D00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7E0C2F" w:rsidRPr="000133CC" w:rsidRDefault="007E0C2F" w:rsidP="00C15356">
            <w:pPr>
              <w:rPr>
                <w:sz w:val="22"/>
                <w:szCs w:val="22"/>
              </w:rPr>
            </w:pPr>
          </w:p>
        </w:tc>
      </w:tr>
    </w:tbl>
    <w:p w:rsidR="00BB0B78" w:rsidRPr="000133CC" w:rsidRDefault="00BB0B78" w:rsidP="002476DD">
      <w:pPr>
        <w:ind w:firstLine="709"/>
        <w:jc w:val="both"/>
        <w:rPr>
          <w:sz w:val="2"/>
          <w:szCs w:val="2"/>
        </w:rPr>
      </w:pPr>
      <w:bookmarkStart w:id="0" w:name="_GoBack"/>
      <w:bookmarkEnd w:id="0"/>
    </w:p>
    <w:sectPr w:rsidR="00BB0B78" w:rsidRPr="000133CC" w:rsidSect="002476DD">
      <w:footerReference w:type="default" r:id="rId7"/>
      <w:pgSz w:w="11906" w:h="16838"/>
      <w:pgMar w:top="567" w:right="566" w:bottom="568" w:left="1701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C28" w:rsidRDefault="00C92C28" w:rsidP="000D29A8">
      <w:r>
        <w:separator/>
      </w:r>
    </w:p>
  </w:endnote>
  <w:endnote w:type="continuationSeparator" w:id="0">
    <w:p w:rsidR="00C92C28" w:rsidRDefault="00C92C28" w:rsidP="000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C28" w:rsidRDefault="00C92C28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C28" w:rsidRDefault="00C92C28" w:rsidP="000D29A8">
      <w:r>
        <w:separator/>
      </w:r>
    </w:p>
  </w:footnote>
  <w:footnote w:type="continuationSeparator" w:id="0">
    <w:p w:rsidR="00C92C28" w:rsidRDefault="00C92C28" w:rsidP="000D2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C04CF1"/>
    <w:multiLevelType w:val="hybridMultilevel"/>
    <w:tmpl w:val="239EDC90"/>
    <w:lvl w:ilvl="0" w:tplc="D1309E22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F1C43F0"/>
    <w:multiLevelType w:val="multilevel"/>
    <w:tmpl w:val="B7109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517C4D8C"/>
    <w:multiLevelType w:val="hybridMultilevel"/>
    <w:tmpl w:val="10283A4E"/>
    <w:lvl w:ilvl="0" w:tplc="415236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0E5EB3"/>
    <w:multiLevelType w:val="hybridMultilevel"/>
    <w:tmpl w:val="0B16B0B6"/>
    <w:lvl w:ilvl="0" w:tplc="C7FA7CC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 w15:restartNumberingAfterBreak="0">
    <w:nsid w:val="754824D7"/>
    <w:multiLevelType w:val="hybridMultilevel"/>
    <w:tmpl w:val="8946C4B4"/>
    <w:lvl w:ilvl="0" w:tplc="E17859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BD"/>
    <w:rsid w:val="00004362"/>
    <w:rsid w:val="00010059"/>
    <w:rsid w:val="00011699"/>
    <w:rsid w:val="000133CC"/>
    <w:rsid w:val="0003163B"/>
    <w:rsid w:val="0003176B"/>
    <w:rsid w:val="000317C6"/>
    <w:rsid w:val="00041EAE"/>
    <w:rsid w:val="000438F4"/>
    <w:rsid w:val="00046501"/>
    <w:rsid w:val="000521B6"/>
    <w:rsid w:val="000620C5"/>
    <w:rsid w:val="00073C91"/>
    <w:rsid w:val="0009118E"/>
    <w:rsid w:val="000930F3"/>
    <w:rsid w:val="000954D6"/>
    <w:rsid w:val="000965B2"/>
    <w:rsid w:val="000A3722"/>
    <w:rsid w:val="000C7CC2"/>
    <w:rsid w:val="000D29A8"/>
    <w:rsid w:val="000E08FC"/>
    <w:rsid w:val="000E2606"/>
    <w:rsid w:val="000E4535"/>
    <w:rsid w:val="000E5132"/>
    <w:rsid w:val="000F51FF"/>
    <w:rsid w:val="001067ED"/>
    <w:rsid w:val="00106BA9"/>
    <w:rsid w:val="001155DF"/>
    <w:rsid w:val="001171C4"/>
    <w:rsid w:val="00120492"/>
    <w:rsid w:val="00122685"/>
    <w:rsid w:val="0013072F"/>
    <w:rsid w:val="0015035B"/>
    <w:rsid w:val="00150742"/>
    <w:rsid w:val="00151489"/>
    <w:rsid w:val="00181F2B"/>
    <w:rsid w:val="001A4E9F"/>
    <w:rsid w:val="001B14AE"/>
    <w:rsid w:val="001B4425"/>
    <w:rsid w:val="001B493F"/>
    <w:rsid w:val="001B5D4A"/>
    <w:rsid w:val="001C1751"/>
    <w:rsid w:val="001C2FA3"/>
    <w:rsid w:val="001D48AB"/>
    <w:rsid w:val="001D5B4E"/>
    <w:rsid w:val="001D6FEF"/>
    <w:rsid w:val="001F4B84"/>
    <w:rsid w:val="00210B8A"/>
    <w:rsid w:val="00213A82"/>
    <w:rsid w:val="00221742"/>
    <w:rsid w:val="002266C8"/>
    <w:rsid w:val="00234C49"/>
    <w:rsid w:val="00236A17"/>
    <w:rsid w:val="00242193"/>
    <w:rsid w:val="00243497"/>
    <w:rsid w:val="002476DD"/>
    <w:rsid w:val="0027393E"/>
    <w:rsid w:val="00291435"/>
    <w:rsid w:val="00291530"/>
    <w:rsid w:val="002E1FAC"/>
    <w:rsid w:val="002F4BAB"/>
    <w:rsid w:val="002F4FFF"/>
    <w:rsid w:val="00307511"/>
    <w:rsid w:val="00324FDF"/>
    <w:rsid w:val="0034047F"/>
    <w:rsid w:val="003522AD"/>
    <w:rsid w:val="00353F10"/>
    <w:rsid w:val="00366426"/>
    <w:rsid w:val="0036799A"/>
    <w:rsid w:val="00372750"/>
    <w:rsid w:val="003759C9"/>
    <w:rsid w:val="003821BC"/>
    <w:rsid w:val="00384321"/>
    <w:rsid w:val="003862A6"/>
    <w:rsid w:val="003A1326"/>
    <w:rsid w:val="003B4C64"/>
    <w:rsid w:val="003C2928"/>
    <w:rsid w:val="003C2FEC"/>
    <w:rsid w:val="003C5A39"/>
    <w:rsid w:val="003C5BFC"/>
    <w:rsid w:val="003E1830"/>
    <w:rsid w:val="003E593D"/>
    <w:rsid w:val="003E5C62"/>
    <w:rsid w:val="003F2A6F"/>
    <w:rsid w:val="003F5653"/>
    <w:rsid w:val="0040338A"/>
    <w:rsid w:val="004411C6"/>
    <w:rsid w:val="00457C5D"/>
    <w:rsid w:val="0046387F"/>
    <w:rsid w:val="00464643"/>
    <w:rsid w:val="0046650B"/>
    <w:rsid w:val="004829F2"/>
    <w:rsid w:val="004859F2"/>
    <w:rsid w:val="00492168"/>
    <w:rsid w:val="004A30B5"/>
    <w:rsid w:val="004A73C4"/>
    <w:rsid w:val="004B5BA8"/>
    <w:rsid w:val="004C0E1A"/>
    <w:rsid w:val="004C2E7D"/>
    <w:rsid w:val="004D156A"/>
    <w:rsid w:val="004D264A"/>
    <w:rsid w:val="004D43C5"/>
    <w:rsid w:val="004F639D"/>
    <w:rsid w:val="00505D36"/>
    <w:rsid w:val="00531717"/>
    <w:rsid w:val="00540368"/>
    <w:rsid w:val="00543127"/>
    <w:rsid w:val="00561C73"/>
    <w:rsid w:val="00566C8D"/>
    <w:rsid w:val="00575CF4"/>
    <w:rsid w:val="00584D7E"/>
    <w:rsid w:val="005934F1"/>
    <w:rsid w:val="00593F60"/>
    <w:rsid w:val="00597579"/>
    <w:rsid w:val="005A4C3F"/>
    <w:rsid w:val="005B3E23"/>
    <w:rsid w:val="005D3715"/>
    <w:rsid w:val="005F09ED"/>
    <w:rsid w:val="005F52A1"/>
    <w:rsid w:val="005F7DB0"/>
    <w:rsid w:val="00603160"/>
    <w:rsid w:val="00605916"/>
    <w:rsid w:val="0062274F"/>
    <w:rsid w:val="00623FBE"/>
    <w:rsid w:val="00663B2B"/>
    <w:rsid w:val="00667D1A"/>
    <w:rsid w:val="0067725D"/>
    <w:rsid w:val="0068765E"/>
    <w:rsid w:val="00694915"/>
    <w:rsid w:val="006A3A30"/>
    <w:rsid w:val="006A5199"/>
    <w:rsid w:val="006B08C5"/>
    <w:rsid w:val="006B159C"/>
    <w:rsid w:val="006B415A"/>
    <w:rsid w:val="006B76C8"/>
    <w:rsid w:val="006C1BFE"/>
    <w:rsid w:val="006C38E4"/>
    <w:rsid w:val="006E299A"/>
    <w:rsid w:val="006E62DF"/>
    <w:rsid w:val="006E7DD1"/>
    <w:rsid w:val="00702D51"/>
    <w:rsid w:val="007152C9"/>
    <w:rsid w:val="00720E95"/>
    <w:rsid w:val="00723418"/>
    <w:rsid w:val="007300F6"/>
    <w:rsid w:val="00746AC0"/>
    <w:rsid w:val="00760D21"/>
    <w:rsid w:val="00766263"/>
    <w:rsid w:val="00784BFA"/>
    <w:rsid w:val="0078612C"/>
    <w:rsid w:val="00791257"/>
    <w:rsid w:val="007A5BB3"/>
    <w:rsid w:val="007C6CF0"/>
    <w:rsid w:val="007D0039"/>
    <w:rsid w:val="007E0C2F"/>
    <w:rsid w:val="007E4D9C"/>
    <w:rsid w:val="007E737C"/>
    <w:rsid w:val="007F065F"/>
    <w:rsid w:val="007F168E"/>
    <w:rsid w:val="00802B69"/>
    <w:rsid w:val="00810D00"/>
    <w:rsid w:val="008132B8"/>
    <w:rsid w:val="008207FC"/>
    <w:rsid w:val="0083724D"/>
    <w:rsid w:val="00837576"/>
    <w:rsid w:val="00841A00"/>
    <w:rsid w:val="00861DBA"/>
    <w:rsid w:val="00874CE4"/>
    <w:rsid w:val="008C453A"/>
    <w:rsid w:val="008C57BD"/>
    <w:rsid w:val="008D415A"/>
    <w:rsid w:val="008D5322"/>
    <w:rsid w:val="008E0EC3"/>
    <w:rsid w:val="008E184C"/>
    <w:rsid w:val="008E6E1F"/>
    <w:rsid w:val="008F2B00"/>
    <w:rsid w:val="008F4487"/>
    <w:rsid w:val="008F6CD2"/>
    <w:rsid w:val="009012F4"/>
    <w:rsid w:val="00901ED1"/>
    <w:rsid w:val="00926128"/>
    <w:rsid w:val="009274F8"/>
    <w:rsid w:val="00932676"/>
    <w:rsid w:val="00936AD6"/>
    <w:rsid w:val="0094493E"/>
    <w:rsid w:val="00951F6F"/>
    <w:rsid w:val="00954403"/>
    <w:rsid w:val="00964164"/>
    <w:rsid w:val="00985F0A"/>
    <w:rsid w:val="00994792"/>
    <w:rsid w:val="009A0AB2"/>
    <w:rsid w:val="009A307C"/>
    <w:rsid w:val="009C581C"/>
    <w:rsid w:val="009F2332"/>
    <w:rsid w:val="009F4D32"/>
    <w:rsid w:val="009F6037"/>
    <w:rsid w:val="009F62D9"/>
    <w:rsid w:val="00A020F8"/>
    <w:rsid w:val="00A02827"/>
    <w:rsid w:val="00A10B6B"/>
    <w:rsid w:val="00A17779"/>
    <w:rsid w:val="00A30D4E"/>
    <w:rsid w:val="00A31771"/>
    <w:rsid w:val="00A33B76"/>
    <w:rsid w:val="00A46DB1"/>
    <w:rsid w:val="00A52FD3"/>
    <w:rsid w:val="00A54E43"/>
    <w:rsid w:val="00A55DB8"/>
    <w:rsid w:val="00A66467"/>
    <w:rsid w:val="00A75DED"/>
    <w:rsid w:val="00A80141"/>
    <w:rsid w:val="00A90A2C"/>
    <w:rsid w:val="00AA2BAF"/>
    <w:rsid w:val="00AA6F6A"/>
    <w:rsid w:val="00AB1C2F"/>
    <w:rsid w:val="00AB1F44"/>
    <w:rsid w:val="00AB5BE6"/>
    <w:rsid w:val="00AC5B4B"/>
    <w:rsid w:val="00AC5E47"/>
    <w:rsid w:val="00AD2D9A"/>
    <w:rsid w:val="00AE60A2"/>
    <w:rsid w:val="00AF0BA4"/>
    <w:rsid w:val="00AF1284"/>
    <w:rsid w:val="00AF22C1"/>
    <w:rsid w:val="00AF265B"/>
    <w:rsid w:val="00AF2FE1"/>
    <w:rsid w:val="00B160AE"/>
    <w:rsid w:val="00B24582"/>
    <w:rsid w:val="00B30006"/>
    <w:rsid w:val="00B40078"/>
    <w:rsid w:val="00B51EBA"/>
    <w:rsid w:val="00B53CCB"/>
    <w:rsid w:val="00B63EA8"/>
    <w:rsid w:val="00B64BF9"/>
    <w:rsid w:val="00B71D79"/>
    <w:rsid w:val="00B72378"/>
    <w:rsid w:val="00B8177E"/>
    <w:rsid w:val="00B81D45"/>
    <w:rsid w:val="00B82CB2"/>
    <w:rsid w:val="00B83419"/>
    <w:rsid w:val="00B86AB6"/>
    <w:rsid w:val="00B92F51"/>
    <w:rsid w:val="00B97FE6"/>
    <w:rsid w:val="00BA44B6"/>
    <w:rsid w:val="00BA55A9"/>
    <w:rsid w:val="00BA6FB6"/>
    <w:rsid w:val="00BB0B78"/>
    <w:rsid w:val="00BB4C6B"/>
    <w:rsid w:val="00BC22B4"/>
    <w:rsid w:val="00BD698D"/>
    <w:rsid w:val="00BE04B9"/>
    <w:rsid w:val="00BE1BE6"/>
    <w:rsid w:val="00BF1AB2"/>
    <w:rsid w:val="00C044A6"/>
    <w:rsid w:val="00C11F94"/>
    <w:rsid w:val="00C14603"/>
    <w:rsid w:val="00C15356"/>
    <w:rsid w:val="00C32F2A"/>
    <w:rsid w:val="00C409B9"/>
    <w:rsid w:val="00C479A9"/>
    <w:rsid w:val="00C54617"/>
    <w:rsid w:val="00C64C55"/>
    <w:rsid w:val="00C75E23"/>
    <w:rsid w:val="00C903DA"/>
    <w:rsid w:val="00C90ACB"/>
    <w:rsid w:val="00C92C28"/>
    <w:rsid w:val="00CA1EB6"/>
    <w:rsid w:val="00CA47BC"/>
    <w:rsid w:val="00CA71A0"/>
    <w:rsid w:val="00D00D10"/>
    <w:rsid w:val="00D1768B"/>
    <w:rsid w:val="00D31112"/>
    <w:rsid w:val="00D32D70"/>
    <w:rsid w:val="00D42512"/>
    <w:rsid w:val="00D456A0"/>
    <w:rsid w:val="00D502EF"/>
    <w:rsid w:val="00D51C74"/>
    <w:rsid w:val="00D520CF"/>
    <w:rsid w:val="00D83D8B"/>
    <w:rsid w:val="00D87855"/>
    <w:rsid w:val="00DA30A6"/>
    <w:rsid w:val="00DA63C6"/>
    <w:rsid w:val="00DC01F8"/>
    <w:rsid w:val="00DE4460"/>
    <w:rsid w:val="00DE63E5"/>
    <w:rsid w:val="00E247C6"/>
    <w:rsid w:val="00E56323"/>
    <w:rsid w:val="00E84781"/>
    <w:rsid w:val="00E9587F"/>
    <w:rsid w:val="00ED10D7"/>
    <w:rsid w:val="00EE292E"/>
    <w:rsid w:val="00EF71FD"/>
    <w:rsid w:val="00F07FE2"/>
    <w:rsid w:val="00F10893"/>
    <w:rsid w:val="00F1631B"/>
    <w:rsid w:val="00F237E3"/>
    <w:rsid w:val="00F335F7"/>
    <w:rsid w:val="00F644DE"/>
    <w:rsid w:val="00F64560"/>
    <w:rsid w:val="00F72A69"/>
    <w:rsid w:val="00F75F76"/>
    <w:rsid w:val="00F774CA"/>
    <w:rsid w:val="00F954B2"/>
    <w:rsid w:val="00FB35DB"/>
    <w:rsid w:val="00FC3EFD"/>
    <w:rsid w:val="00FC6679"/>
    <w:rsid w:val="00FC73B4"/>
    <w:rsid w:val="00FC7C8F"/>
    <w:rsid w:val="00FE6988"/>
    <w:rsid w:val="00FF2361"/>
    <w:rsid w:val="00FF4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ED9B3"/>
  <w15:docId w15:val="{61932343-1FA1-4E4D-A79D-17C41776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«ОМС Агро»</vt:lpstr>
    </vt:vector>
  </TitlesOfParts>
  <Company>OMC Agro Ltd.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«ОМС Агро»</dc:title>
  <dc:creator>Shumkin</dc:creator>
  <cp:lastModifiedBy>Титович Надежда Евгеньевна</cp:lastModifiedBy>
  <cp:revision>3</cp:revision>
  <cp:lastPrinted>2018-05-31T13:38:00Z</cp:lastPrinted>
  <dcterms:created xsi:type="dcterms:W3CDTF">2021-11-04T06:33:00Z</dcterms:created>
  <dcterms:modified xsi:type="dcterms:W3CDTF">2021-11-04T07:24:00Z</dcterms:modified>
</cp:coreProperties>
</file>