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37B" w:rsidRPr="0012337B" w:rsidRDefault="0012337B" w:rsidP="0012337B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12337B">
        <w:rPr>
          <w:rFonts w:ascii="Times New Roman" w:hAnsi="Times New Roman" w:cs="Times New Roman"/>
          <w:sz w:val="28"/>
          <w:szCs w:val="28"/>
        </w:rPr>
        <w:t>Открытое акционерное общество «</w:t>
      </w:r>
      <w:r>
        <w:rPr>
          <w:rFonts w:ascii="Times New Roman" w:hAnsi="Times New Roman" w:cs="Times New Roman"/>
          <w:sz w:val="28"/>
          <w:szCs w:val="28"/>
        </w:rPr>
        <w:t>СП-Строй</w:t>
      </w:r>
      <w:r w:rsidRPr="0012337B">
        <w:rPr>
          <w:rFonts w:ascii="Times New Roman" w:hAnsi="Times New Roman" w:cs="Times New Roman"/>
          <w:sz w:val="28"/>
          <w:szCs w:val="28"/>
        </w:rPr>
        <w:t>», расположенное по адресу: 24600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2337B">
        <w:rPr>
          <w:rFonts w:ascii="Times New Roman" w:hAnsi="Times New Roman" w:cs="Times New Roman"/>
          <w:sz w:val="28"/>
          <w:szCs w:val="28"/>
        </w:rPr>
        <w:t>, г</w:t>
      </w:r>
      <w:proofErr w:type="gramStart"/>
      <w:r w:rsidRPr="0012337B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12337B">
        <w:rPr>
          <w:rFonts w:ascii="Times New Roman" w:hAnsi="Times New Roman" w:cs="Times New Roman"/>
          <w:sz w:val="28"/>
          <w:szCs w:val="28"/>
        </w:rPr>
        <w:t>омель, ул.</w:t>
      </w:r>
      <w:r>
        <w:rPr>
          <w:rFonts w:ascii="Times New Roman" w:hAnsi="Times New Roman" w:cs="Times New Roman"/>
          <w:sz w:val="28"/>
          <w:szCs w:val="28"/>
        </w:rPr>
        <w:t>Рабочая</w:t>
      </w:r>
      <w:r w:rsidRPr="0012337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12337B">
        <w:rPr>
          <w:rFonts w:ascii="Times New Roman" w:hAnsi="Times New Roman" w:cs="Times New Roman"/>
          <w:sz w:val="28"/>
          <w:szCs w:val="28"/>
        </w:rPr>
        <w:t>, настоящим информирует, что наблюдательным советом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337B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1</w:t>
      </w:r>
      <w:r w:rsidR="007E4091">
        <w:rPr>
          <w:rFonts w:ascii="Times New Roman" w:hAnsi="Times New Roman" w:cs="Times New Roman"/>
          <w:sz w:val="28"/>
          <w:szCs w:val="28"/>
        </w:rPr>
        <w:t>1</w:t>
      </w:r>
      <w:r w:rsidRPr="0012337B">
        <w:rPr>
          <w:rFonts w:ascii="Times New Roman" w:hAnsi="Times New Roman" w:cs="Times New Roman"/>
          <w:sz w:val="28"/>
          <w:szCs w:val="28"/>
        </w:rPr>
        <w:t xml:space="preserve"> </w:t>
      </w:r>
      <w:r w:rsidR="007E4091">
        <w:rPr>
          <w:rFonts w:ascii="Times New Roman" w:hAnsi="Times New Roman" w:cs="Times New Roman"/>
          <w:sz w:val="28"/>
          <w:szCs w:val="28"/>
        </w:rPr>
        <w:t>марта 2024</w:t>
      </w:r>
      <w:r w:rsidRPr="0012337B">
        <w:rPr>
          <w:rFonts w:ascii="Times New Roman" w:hAnsi="Times New Roman" w:cs="Times New Roman"/>
          <w:sz w:val="28"/>
          <w:szCs w:val="28"/>
        </w:rPr>
        <w:t xml:space="preserve"> года принято решение о совершении сделки, в отношении которой имеется заинте</w:t>
      </w:r>
      <w:r w:rsidR="00734A49">
        <w:rPr>
          <w:rFonts w:ascii="Times New Roman" w:hAnsi="Times New Roman" w:cs="Times New Roman"/>
          <w:sz w:val="28"/>
          <w:szCs w:val="28"/>
        </w:rPr>
        <w:t>ресованность аффилированных лиц:</w:t>
      </w:r>
    </w:p>
    <w:tbl>
      <w:tblPr>
        <w:tblStyle w:val="a3"/>
        <w:tblW w:w="0" w:type="auto"/>
        <w:tblLayout w:type="fixed"/>
        <w:tblLook w:val="01E0" w:firstRow="1" w:lastRow="1" w:firstColumn="1" w:lastColumn="1" w:noHBand="0" w:noVBand="0"/>
      </w:tblPr>
      <w:tblGrid>
        <w:gridCol w:w="536"/>
        <w:gridCol w:w="1840"/>
        <w:gridCol w:w="1701"/>
        <w:gridCol w:w="1560"/>
        <w:gridCol w:w="4677"/>
        <w:gridCol w:w="1560"/>
        <w:gridCol w:w="2409"/>
      </w:tblGrid>
      <w:tr w:rsidR="00DC3FE8" w:rsidTr="00DC3FE8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4A49" w:rsidRPr="0012337B" w:rsidRDefault="00734A49">
            <w:pPr>
              <w:jc w:val="center"/>
              <w:rPr>
                <w:b/>
                <w:sz w:val="24"/>
                <w:szCs w:val="24"/>
              </w:rPr>
            </w:pPr>
            <w:r w:rsidRPr="0012337B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12337B">
              <w:rPr>
                <w:b/>
                <w:sz w:val="24"/>
                <w:szCs w:val="24"/>
              </w:rPr>
              <w:t>п</w:t>
            </w:r>
            <w:proofErr w:type="gramEnd"/>
            <w:r w:rsidRPr="0012337B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4A49" w:rsidRPr="0012337B" w:rsidRDefault="00734A49" w:rsidP="007E4091">
            <w:pPr>
              <w:jc w:val="center"/>
              <w:rPr>
                <w:b/>
                <w:sz w:val="24"/>
                <w:szCs w:val="24"/>
              </w:rPr>
            </w:pPr>
            <w:r w:rsidRPr="0012337B">
              <w:rPr>
                <w:b/>
                <w:sz w:val="24"/>
                <w:szCs w:val="24"/>
              </w:rPr>
              <w:t>Сторон</w:t>
            </w:r>
            <w:r w:rsidR="007E4091">
              <w:rPr>
                <w:b/>
                <w:sz w:val="24"/>
                <w:szCs w:val="24"/>
              </w:rPr>
              <w:t>ы</w:t>
            </w:r>
            <w:r w:rsidRPr="0012337B">
              <w:rPr>
                <w:b/>
                <w:sz w:val="24"/>
                <w:szCs w:val="24"/>
              </w:rPr>
              <w:t xml:space="preserve"> сделки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4A49" w:rsidRPr="0012337B" w:rsidRDefault="00734A49">
            <w:pPr>
              <w:jc w:val="center"/>
              <w:rPr>
                <w:b/>
                <w:sz w:val="24"/>
                <w:szCs w:val="24"/>
              </w:rPr>
            </w:pPr>
            <w:r w:rsidRPr="0012337B">
              <w:rPr>
                <w:b/>
                <w:sz w:val="24"/>
                <w:szCs w:val="24"/>
              </w:rPr>
              <w:t>Вид сделки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4A49" w:rsidRPr="0012337B" w:rsidRDefault="00734A49">
            <w:pPr>
              <w:jc w:val="center"/>
              <w:rPr>
                <w:b/>
                <w:sz w:val="24"/>
                <w:szCs w:val="24"/>
              </w:rPr>
            </w:pPr>
            <w:r w:rsidRPr="0012337B">
              <w:rPr>
                <w:b/>
                <w:sz w:val="24"/>
                <w:szCs w:val="24"/>
              </w:rPr>
              <w:t>Предмет сделки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A49" w:rsidRPr="00DC3FE8" w:rsidRDefault="00734A49" w:rsidP="002C63DB">
            <w:pPr>
              <w:jc w:val="both"/>
              <w:rPr>
                <w:b/>
                <w:sz w:val="24"/>
                <w:szCs w:val="24"/>
              </w:rPr>
            </w:pPr>
            <w:r w:rsidRPr="00DC3FE8">
              <w:rPr>
                <w:b/>
                <w:sz w:val="24"/>
                <w:szCs w:val="24"/>
              </w:rPr>
              <w:t xml:space="preserve">Критерии заинтересованности </w:t>
            </w:r>
          </w:p>
          <w:p w:rsidR="00734A49" w:rsidRPr="00DC3FE8" w:rsidRDefault="00734A49" w:rsidP="007E4091">
            <w:pPr>
              <w:jc w:val="both"/>
              <w:rPr>
                <w:b/>
                <w:sz w:val="24"/>
                <w:szCs w:val="24"/>
              </w:rPr>
            </w:pPr>
            <w:r w:rsidRPr="00DC3FE8">
              <w:rPr>
                <w:b/>
                <w:sz w:val="24"/>
                <w:szCs w:val="24"/>
              </w:rPr>
              <w:t xml:space="preserve">(в соответствии с частью первой статьи 57 Закона Республики Беларусь «О хозяйственных обществах» лиц, указанных в абзацах втором-четвертом части </w:t>
            </w:r>
            <w:r w:rsidR="007E4091">
              <w:rPr>
                <w:b/>
                <w:sz w:val="24"/>
                <w:szCs w:val="24"/>
              </w:rPr>
              <w:t>девятой</w:t>
            </w:r>
            <w:r w:rsidRPr="00DC3FE8">
              <w:rPr>
                <w:b/>
                <w:sz w:val="24"/>
                <w:szCs w:val="24"/>
              </w:rPr>
              <w:t xml:space="preserve"> статьи 57 Закона Республики Беларусь «О хозяйственных обществах»)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4A49" w:rsidRPr="0012337B" w:rsidRDefault="00734A49">
            <w:pPr>
              <w:jc w:val="center"/>
              <w:rPr>
                <w:b/>
                <w:sz w:val="24"/>
                <w:szCs w:val="24"/>
              </w:rPr>
            </w:pPr>
            <w:r w:rsidRPr="0012337B">
              <w:rPr>
                <w:b/>
                <w:sz w:val="24"/>
                <w:szCs w:val="24"/>
              </w:rPr>
              <w:t>Сумма сделки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4A49" w:rsidRDefault="00734A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Балансовая стоимость активов </w:t>
            </w:r>
            <w:r>
              <w:rPr>
                <w:sz w:val="26"/>
                <w:szCs w:val="26"/>
              </w:rPr>
              <w:t>(</w:t>
            </w:r>
            <w:r>
              <w:rPr>
                <w:i/>
              </w:rPr>
              <w:t>за последний отчетный период, предшествующий дню принятия решения о совершении сделки)</w:t>
            </w:r>
          </w:p>
        </w:tc>
      </w:tr>
      <w:tr w:rsidR="00DC3FE8" w:rsidTr="007E4091">
        <w:trPr>
          <w:trHeight w:val="2381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4A49" w:rsidRPr="0012337B" w:rsidRDefault="00734A49">
            <w:pPr>
              <w:jc w:val="center"/>
            </w:pPr>
            <w:r w:rsidRPr="0012337B">
              <w:t>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4A49" w:rsidRPr="0012337B" w:rsidRDefault="007E4091" w:rsidP="007E4091">
            <w:r>
              <w:t>Подрядчик - ОАО «СП-Строй», Заказчик - Васильев Геннадий Александрович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4A49" w:rsidRPr="0012337B" w:rsidRDefault="00734A49" w:rsidP="007E4091">
            <w:r w:rsidRPr="0012337B">
              <w:t xml:space="preserve">Договор </w:t>
            </w:r>
            <w:r w:rsidR="007E4091">
              <w:t>строительного подряда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4A49" w:rsidRPr="0012337B" w:rsidRDefault="007E4091" w:rsidP="007E4091">
            <w:r>
              <w:rPr>
                <w:color w:val="000000"/>
              </w:rPr>
              <w:t>Заказчик поручает, а Подрядчик обязуется выполнить ремонтно-строительные работы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091" w:rsidRPr="007E4091" w:rsidRDefault="007E4091" w:rsidP="007E4091">
            <w:pPr>
              <w:jc w:val="both"/>
            </w:pPr>
            <w:r>
              <w:t>Аффилированное лицо Васильев Геннадий Александрович</w:t>
            </w:r>
            <w:r w:rsidRPr="007E4091">
              <w:t xml:space="preserve"> является стороной сделки (абзац 2 части 1 статьи 56 Закона Республики Беларусь «О хозяйственных обществах»).</w:t>
            </w:r>
          </w:p>
          <w:p w:rsidR="00734A49" w:rsidRPr="007E4091" w:rsidRDefault="00734A49" w:rsidP="007E4091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4A49" w:rsidRPr="0012337B" w:rsidRDefault="00AA15F0" w:rsidP="00AA15F0">
            <w:r>
              <w:t xml:space="preserve">1 602,19 </w:t>
            </w:r>
            <w:r w:rsidR="00DC3FE8">
              <w:t>белорусских рубл</w:t>
            </w:r>
            <w:r>
              <w:t>ей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4A49" w:rsidRPr="0012337B" w:rsidRDefault="00AA15F0" w:rsidP="007E4091">
            <w:r>
              <w:t>6 180</w:t>
            </w:r>
            <w:r w:rsidR="00734A49" w:rsidRPr="0012337B">
              <w:t xml:space="preserve"> тысяч белорусских рублей</w:t>
            </w:r>
          </w:p>
        </w:tc>
      </w:tr>
    </w:tbl>
    <w:p w:rsidR="0098135B" w:rsidRDefault="0098135B"/>
    <w:p w:rsidR="00DC3FE8" w:rsidRPr="00AA15F0" w:rsidRDefault="00AA15F0">
      <w:pPr>
        <w:rPr>
          <w:rFonts w:ascii="Times New Roman" w:hAnsi="Times New Roman" w:cs="Times New Roman"/>
          <w:sz w:val="28"/>
          <w:szCs w:val="28"/>
        </w:rPr>
      </w:pPr>
      <w:r w:rsidRPr="00AA15F0">
        <w:rPr>
          <w:rFonts w:ascii="Times New Roman" w:hAnsi="Times New Roman" w:cs="Times New Roman"/>
          <w:sz w:val="28"/>
          <w:szCs w:val="28"/>
        </w:rPr>
        <w:t>Д</w:t>
      </w:r>
      <w:r w:rsidR="00DC3FE8" w:rsidRPr="00AA15F0">
        <w:rPr>
          <w:rFonts w:ascii="Times New Roman" w:hAnsi="Times New Roman" w:cs="Times New Roman"/>
          <w:sz w:val="28"/>
          <w:szCs w:val="28"/>
        </w:rPr>
        <w:t>иректор</w:t>
      </w:r>
      <w:r w:rsidR="00DC3FE8" w:rsidRPr="00AA15F0">
        <w:rPr>
          <w:rFonts w:ascii="Times New Roman" w:hAnsi="Times New Roman" w:cs="Times New Roman"/>
          <w:sz w:val="28"/>
          <w:szCs w:val="28"/>
        </w:rPr>
        <w:tab/>
      </w:r>
      <w:r w:rsidR="00DC3FE8" w:rsidRPr="00AA15F0">
        <w:rPr>
          <w:rFonts w:ascii="Times New Roman" w:hAnsi="Times New Roman" w:cs="Times New Roman"/>
          <w:sz w:val="28"/>
          <w:szCs w:val="28"/>
        </w:rPr>
        <w:tab/>
      </w:r>
      <w:r w:rsidR="00DC3FE8" w:rsidRPr="00AA15F0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="00DC3FE8" w:rsidRPr="00AA15F0">
        <w:rPr>
          <w:rFonts w:ascii="Times New Roman" w:hAnsi="Times New Roman" w:cs="Times New Roman"/>
          <w:sz w:val="28"/>
          <w:szCs w:val="28"/>
        </w:rPr>
        <w:tab/>
      </w:r>
      <w:r w:rsidR="00DC3FE8" w:rsidRPr="00AA15F0">
        <w:rPr>
          <w:rFonts w:ascii="Times New Roman" w:hAnsi="Times New Roman" w:cs="Times New Roman"/>
          <w:sz w:val="28"/>
          <w:szCs w:val="28"/>
        </w:rPr>
        <w:tab/>
      </w:r>
      <w:r w:rsidR="00DC3FE8" w:rsidRPr="00AA15F0">
        <w:rPr>
          <w:rFonts w:ascii="Times New Roman" w:hAnsi="Times New Roman" w:cs="Times New Roman"/>
          <w:sz w:val="28"/>
          <w:szCs w:val="28"/>
        </w:rPr>
        <w:tab/>
      </w:r>
      <w:r w:rsidR="00DC3FE8" w:rsidRPr="00AA15F0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AA15F0">
        <w:rPr>
          <w:rFonts w:ascii="Times New Roman" w:hAnsi="Times New Roman" w:cs="Times New Roman"/>
          <w:sz w:val="28"/>
          <w:szCs w:val="28"/>
        </w:rPr>
        <w:t>С.В.Заяц</w:t>
      </w:r>
      <w:proofErr w:type="spellEnd"/>
    </w:p>
    <w:sectPr w:rsidR="00DC3FE8" w:rsidRPr="00AA15F0" w:rsidSect="00734A4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2337B"/>
    <w:rsid w:val="0012337B"/>
    <w:rsid w:val="003A18A2"/>
    <w:rsid w:val="006A631C"/>
    <w:rsid w:val="00734A49"/>
    <w:rsid w:val="007E4091"/>
    <w:rsid w:val="008D16B7"/>
    <w:rsid w:val="0098135B"/>
    <w:rsid w:val="009C56C2"/>
    <w:rsid w:val="00AA15F0"/>
    <w:rsid w:val="00AE27D2"/>
    <w:rsid w:val="00CA6644"/>
    <w:rsid w:val="00DC3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233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9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</dc:creator>
  <cp:keywords/>
  <dc:description/>
  <cp:lastModifiedBy>User</cp:lastModifiedBy>
  <cp:revision>9</cp:revision>
  <cp:lastPrinted>2018-09-19T06:25:00Z</cp:lastPrinted>
  <dcterms:created xsi:type="dcterms:W3CDTF">2017-09-04T10:44:00Z</dcterms:created>
  <dcterms:modified xsi:type="dcterms:W3CDTF">2024-03-11T08:36:00Z</dcterms:modified>
</cp:coreProperties>
</file>