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18"/>
        <w:gridCol w:w="4379"/>
      </w:tblGrid>
      <w:tr w:rsidR="00581578" w:rsidRPr="00581578" w:rsidTr="00A50F57">
        <w:trPr>
          <w:jc w:val="center"/>
        </w:trPr>
        <w:tc>
          <w:tcPr>
            <w:tcW w:w="5118" w:type="dxa"/>
          </w:tcPr>
          <w:p w:rsidR="00581578" w:rsidRPr="00022E63" w:rsidRDefault="00581578" w:rsidP="00A50F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РЕАГ </w:t>
            </w:r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Несвиж»</w:t>
            </w:r>
          </w:p>
          <w:p w:rsidR="00581578" w:rsidRPr="00022E63" w:rsidRDefault="00581578" w:rsidP="00A50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>Закрытое акционерное общество</w:t>
            </w:r>
          </w:p>
          <w:p w:rsidR="00581578" w:rsidRPr="00022E63" w:rsidRDefault="00581578" w:rsidP="00A50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>Республика Беларусь</w:t>
            </w:r>
          </w:p>
          <w:p w:rsidR="00581578" w:rsidRPr="00022E63" w:rsidRDefault="00581578" w:rsidP="00A50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222603</w:t>
            </w: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, Минская обл., Несвижский р-н, </w:t>
            </w:r>
          </w:p>
          <w:p w:rsidR="00581578" w:rsidRPr="00022E63" w:rsidRDefault="00581578" w:rsidP="00A50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Несвиж,</w:t>
            </w:r>
            <w:r w:rsidRPr="00D966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Ленинская, д. 20</w:t>
            </w:r>
            <w:r w:rsidRPr="006737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351B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каб. 3</w:t>
            </w:r>
          </w:p>
          <w:p w:rsidR="00581578" w:rsidRPr="008B579A" w:rsidRDefault="00581578" w:rsidP="00A50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тел./факс 8 (017)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270 41 01</w:t>
            </w:r>
          </w:p>
        </w:tc>
        <w:tc>
          <w:tcPr>
            <w:tcW w:w="4379" w:type="dxa"/>
          </w:tcPr>
          <w:p w:rsidR="00581578" w:rsidRPr="00BE368B" w:rsidRDefault="00581578" w:rsidP="00A50F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ZAO</w:t>
            </w:r>
            <w:r w:rsidRPr="00BE36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REAG </w:t>
            </w:r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Neswi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</w:t>
            </w:r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</w:p>
          <w:p w:rsidR="00581578" w:rsidRPr="003351B7" w:rsidRDefault="00581578" w:rsidP="00A50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Republic</w:t>
            </w:r>
            <w:r w:rsidRPr="003351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</w:t>
            </w:r>
            <w:r w:rsidRPr="003351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Belarus</w:t>
            </w:r>
          </w:p>
          <w:p w:rsidR="00581578" w:rsidRDefault="00581578" w:rsidP="00A50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222603,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Minsk</w:t>
            </w:r>
            <w:r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region</w:t>
            </w:r>
            <w:r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</w:p>
          <w:p w:rsidR="00581578" w:rsidRDefault="00581578" w:rsidP="00A50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Nesvizh</w:t>
            </w:r>
            <w:r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district</w:t>
            </w:r>
            <w:r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Nesvizh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581578" w:rsidRPr="008B579A" w:rsidRDefault="00581578" w:rsidP="00A50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Leninskaya St.</w:t>
            </w:r>
            <w:r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20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room </w:t>
            </w:r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581578" w:rsidRPr="008030B0" w:rsidRDefault="00581578" w:rsidP="00A50F57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phone</w:t>
            </w:r>
            <w:r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fax</w:t>
            </w:r>
            <w:r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8 (017) </w:t>
            </w:r>
            <w:r w:rsidRPr="008030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270 41 01</w:t>
            </w:r>
          </w:p>
        </w:tc>
      </w:tr>
    </w:tbl>
    <w:p w:rsidR="00581578" w:rsidRPr="00D96626" w:rsidRDefault="00581578" w:rsidP="005815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4FD005" wp14:editId="68EC2F59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7780" r="15240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32CD17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581578" w:rsidRPr="009E7DC3" w:rsidRDefault="00581578" w:rsidP="0058157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E7DC3">
        <w:rPr>
          <w:rFonts w:ascii="Times New Roman" w:hAnsi="Times New Roman" w:cs="Times New Roman"/>
          <w:b/>
          <w:sz w:val="16"/>
          <w:szCs w:val="16"/>
        </w:rPr>
        <w:t xml:space="preserve">р/с BY59 REDJ 3012 1008 8720 1000 0933 в ЗАО «РРБ-Банк», </w:t>
      </w:r>
    </w:p>
    <w:p w:rsidR="00581578" w:rsidRPr="009E7DC3" w:rsidRDefault="00581578" w:rsidP="0058157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E7DC3">
        <w:rPr>
          <w:rFonts w:ascii="Times New Roman" w:hAnsi="Times New Roman" w:cs="Times New Roman"/>
          <w:b/>
          <w:sz w:val="16"/>
          <w:szCs w:val="16"/>
        </w:rPr>
        <w:t>г. Минск, ул. Краснозвездная, 18, БИК REDJBY22</w:t>
      </w:r>
    </w:p>
    <w:p w:rsidR="00581578" w:rsidRPr="009E7DC3" w:rsidRDefault="00581578" w:rsidP="0058157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E7DC3">
        <w:rPr>
          <w:rFonts w:ascii="Times New Roman" w:hAnsi="Times New Roman" w:cs="Times New Roman"/>
          <w:b/>
          <w:sz w:val="16"/>
          <w:szCs w:val="16"/>
        </w:rPr>
        <w:t>УНП 690658888   ОКПО 303320246000</w:t>
      </w:r>
    </w:p>
    <w:p w:rsidR="00517101" w:rsidRPr="00244257" w:rsidRDefault="00517101" w:rsidP="0051710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10173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5069"/>
      </w:tblGrid>
      <w:tr w:rsidR="00515700" w:rsidRPr="007338E9" w:rsidTr="009855E4">
        <w:trPr>
          <w:trHeight w:val="672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515700" w:rsidRPr="007338E9" w:rsidRDefault="00515700" w:rsidP="0058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5689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45689B"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DB5DB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E322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№ 01-02/</w:t>
            </w:r>
            <w:r w:rsidR="0058157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923EE3" w:rsidRPr="007338E9" w:rsidRDefault="00923EE3" w:rsidP="002D164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 w:rsidR="00D97BCC">
        <w:rPr>
          <w:rFonts w:ascii="Times New Roman" w:hAnsi="Times New Roman" w:cs="Times New Roman"/>
          <w:i/>
          <w:sz w:val="28"/>
          <w:szCs w:val="28"/>
        </w:rPr>
        <w:t xml:space="preserve">крупной </w:t>
      </w:r>
      <w:r>
        <w:rPr>
          <w:rFonts w:ascii="Times New Roman" w:hAnsi="Times New Roman" w:cs="Times New Roman"/>
          <w:i/>
          <w:sz w:val="28"/>
          <w:szCs w:val="28"/>
        </w:rPr>
        <w:t>сделки</w:t>
      </w:r>
    </w:p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855E4" w:rsidRDefault="009855E4" w:rsidP="005815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578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 w:rsidR="00581578" w:rsidRPr="00581578">
        <w:rPr>
          <w:rFonts w:ascii="Times New Roman" w:hAnsi="Times New Roman" w:cs="Times New Roman"/>
          <w:sz w:val="28"/>
          <w:szCs w:val="28"/>
        </w:rPr>
        <w:t>Несвиж</w:t>
      </w:r>
      <w:r w:rsidRPr="00581578">
        <w:rPr>
          <w:rFonts w:ascii="Times New Roman" w:hAnsi="Times New Roman" w:cs="Times New Roman"/>
          <w:sz w:val="28"/>
          <w:szCs w:val="28"/>
        </w:rPr>
        <w:t xml:space="preserve">» (ЗАО «РЕАГ </w:t>
      </w:r>
      <w:r w:rsidR="00581578" w:rsidRPr="00581578">
        <w:rPr>
          <w:rFonts w:ascii="Times New Roman" w:hAnsi="Times New Roman" w:cs="Times New Roman"/>
          <w:sz w:val="28"/>
          <w:szCs w:val="28"/>
        </w:rPr>
        <w:t>Несвиж</w:t>
      </w:r>
      <w:r w:rsidRPr="00581578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</w:t>
      </w:r>
      <w:r w:rsidR="00581578" w:rsidRPr="00581578">
        <w:rPr>
          <w:rFonts w:ascii="Times New Roman" w:hAnsi="Times New Roman" w:cs="Times New Roman"/>
          <w:sz w:val="28"/>
          <w:szCs w:val="28"/>
        </w:rPr>
        <w:t>222603, Минская обл., Несвижский р-н, г. Несвиж, ул. Ленинская, д. 20 А, каб. 3</w:t>
      </w:r>
      <w:r w:rsidRPr="00581578">
        <w:rPr>
          <w:rFonts w:ascii="Times New Roman" w:hAnsi="Times New Roman" w:cs="Times New Roman"/>
          <w:sz w:val="28"/>
          <w:szCs w:val="28"/>
        </w:rPr>
        <w:t xml:space="preserve">, информирует о том, что </w:t>
      </w:r>
      <w:r w:rsidR="00116B98" w:rsidRPr="00581578">
        <w:rPr>
          <w:rFonts w:ascii="Times New Roman" w:hAnsi="Times New Roman" w:cs="Times New Roman"/>
          <w:sz w:val="28"/>
          <w:szCs w:val="28"/>
        </w:rPr>
        <w:t>Решением единственного акционера</w:t>
      </w:r>
      <w:r w:rsidRPr="00581578">
        <w:rPr>
          <w:rFonts w:ascii="Times New Roman" w:hAnsi="Times New Roman" w:cs="Times New Roman"/>
          <w:sz w:val="28"/>
          <w:szCs w:val="28"/>
        </w:rPr>
        <w:t xml:space="preserve"> ЗАО «РЕАГ </w:t>
      </w:r>
      <w:r w:rsidR="00581578" w:rsidRPr="00581578">
        <w:rPr>
          <w:rFonts w:ascii="Times New Roman" w:hAnsi="Times New Roman" w:cs="Times New Roman"/>
          <w:sz w:val="28"/>
          <w:szCs w:val="28"/>
        </w:rPr>
        <w:t>Несвиж</w:t>
      </w:r>
      <w:r w:rsidRPr="00581578">
        <w:rPr>
          <w:rFonts w:ascii="Times New Roman" w:hAnsi="Times New Roman" w:cs="Times New Roman"/>
          <w:sz w:val="28"/>
          <w:szCs w:val="28"/>
        </w:rPr>
        <w:t xml:space="preserve">» от </w:t>
      </w:r>
      <w:r w:rsidR="0045689B" w:rsidRPr="00581578">
        <w:rPr>
          <w:rFonts w:ascii="Times New Roman" w:hAnsi="Times New Roman" w:cs="Times New Roman"/>
          <w:sz w:val="28"/>
          <w:szCs w:val="28"/>
        </w:rPr>
        <w:t>12</w:t>
      </w:r>
      <w:r w:rsidRPr="00581578">
        <w:rPr>
          <w:rFonts w:ascii="Times New Roman" w:hAnsi="Times New Roman" w:cs="Times New Roman"/>
          <w:sz w:val="28"/>
          <w:szCs w:val="28"/>
        </w:rPr>
        <w:t xml:space="preserve"> </w:t>
      </w:r>
      <w:r w:rsidR="0045689B" w:rsidRPr="00581578">
        <w:rPr>
          <w:rFonts w:ascii="Times New Roman" w:hAnsi="Times New Roman" w:cs="Times New Roman"/>
          <w:sz w:val="28"/>
          <w:szCs w:val="28"/>
        </w:rPr>
        <w:t>октября</w:t>
      </w:r>
      <w:r w:rsidRPr="00581578">
        <w:rPr>
          <w:rFonts w:ascii="Times New Roman" w:hAnsi="Times New Roman" w:cs="Times New Roman"/>
          <w:sz w:val="28"/>
          <w:szCs w:val="28"/>
        </w:rPr>
        <w:t xml:space="preserve"> 20</w:t>
      </w:r>
      <w:r w:rsidR="00DB5DB5" w:rsidRPr="00581578">
        <w:rPr>
          <w:rFonts w:ascii="Times New Roman" w:hAnsi="Times New Roman" w:cs="Times New Roman"/>
          <w:sz w:val="28"/>
          <w:szCs w:val="28"/>
        </w:rPr>
        <w:t>20</w:t>
      </w:r>
      <w:r w:rsidRPr="00581578">
        <w:rPr>
          <w:rFonts w:ascii="Times New Roman" w:hAnsi="Times New Roman" w:cs="Times New Roman"/>
          <w:sz w:val="28"/>
          <w:szCs w:val="28"/>
        </w:rPr>
        <w:t>г. (</w:t>
      </w:r>
      <w:r w:rsidR="00116B98" w:rsidRPr="00581578">
        <w:rPr>
          <w:rFonts w:ascii="Times New Roman" w:hAnsi="Times New Roman" w:cs="Times New Roman"/>
          <w:sz w:val="28"/>
          <w:szCs w:val="28"/>
        </w:rPr>
        <w:t>Решение №</w:t>
      </w:r>
      <w:r w:rsidR="00DB5DB5" w:rsidRPr="00581578">
        <w:rPr>
          <w:rFonts w:ascii="Times New Roman" w:hAnsi="Times New Roman" w:cs="Times New Roman"/>
          <w:sz w:val="28"/>
          <w:szCs w:val="28"/>
        </w:rPr>
        <w:t>02-3</w:t>
      </w:r>
      <w:r w:rsidR="00581578" w:rsidRPr="00581578">
        <w:rPr>
          <w:rFonts w:ascii="Times New Roman" w:hAnsi="Times New Roman" w:cs="Times New Roman"/>
          <w:sz w:val="28"/>
          <w:szCs w:val="28"/>
        </w:rPr>
        <w:t>6</w:t>
      </w:r>
      <w:r w:rsidR="00DB5DB5" w:rsidRPr="00581578">
        <w:rPr>
          <w:rFonts w:ascii="Times New Roman" w:hAnsi="Times New Roman" w:cs="Times New Roman"/>
          <w:sz w:val="28"/>
          <w:szCs w:val="28"/>
        </w:rPr>
        <w:t>/</w:t>
      </w:r>
      <w:r w:rsidR="00581578" w:rsidRPr="00581578">
        <w:rPr>
          <w:rFonts w:ascii="Times New Roman" w:hAnsi="Times New Roman" w:cs="Times New Roman"/>
          <w:sz w:val="28"/>
          <w:szCs w:val="28"/>
        </w:rPr>
        <w:t>8</w:t>
      </w:r>
      <w:r w:rsidRPr="00581578">
        <w:rPr>
          <w:rFonts w:ascii="Times New Roman" w:hAnsi="Times New Roman" w:cs="Times New Roman"/>
          <w:sz w:val="28"/>
          <w:szCs w:val="28"/>
        </w:rPr>
        <w:t xml:space="preserve">) принято решение о совершении </w:t>
      </w:r>
      <w:r w:rsidR="00D97BCC" w:rsidRPr="00581578">
        <w:rPr>
          <w:rFonts w:ascii="Times New Roman" w:hAnsi="Times New Roman" w:cs="Times New Roman"/>
          <w:sz w:val="28"/>
          <w:szCs w:val="28"/>
        </w:rPr>
        <w:t>крупной сделки</w:t>
      </w:r>
      <w:r w:rsidRPr="009855E4">
        <w:rPr>
          <w:rFonts w:ascii="Times New Roman" w:hAnsi="Times New Roman" w:cs="Times New Roman"/>
          <w:sz w:val="28"/>
          <w:szCs w:val="28"/>
        </w:rPr>
        <w:t>:</w:t>
      </w:r>
    </w:p>
    <w:p w:rsidR="009855E4" w:rsidRPr="00DB5DB5" w:rsidRDefault="009855E4" w:rsidP="0098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9855E4" w:rsidRPr="00DB5DB5" w:rsidTr="00DA5339">
        <w:trPr>
          <w:trHeight w:val="100"/>
        </w:trPr>
        <w:tc>
          <w:tcPr>
            <w:tcW w:w="3460" w:type="dxa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 xml:space="preserve">Закрытое акционерное общество «РЕАГ </w:t>
            </w:r>
            <w:r w:rsidR="00581578">
              <w:rPr>
                <w:sz w:val="24"/>
                <w:szCs w:val="24"/>
              </w:rPr>
              <w:t>Несвиж</w:t>
            </w:r>
            <w:r w:rsidRPr="00DB5DB5">
              <w:rPr>
                <w:sz w:val="24"/>
                <w:szCs w:val="24"/>
              </w:rPr>
              <w:t xml:space="preserve">» </w:t>
            </w:r>
          </w:p>
          <w:p w:rsidR="009855E4" w:rsidRPr="00DB5DB5" w:rsidRDefault="009855E4" w:rsidP="005815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 xml:space="preserve">Республика Беларусь, </w:t>
            </w:r>
            <w:r w:rsidR="00581578" w:rsidRPr="00581578">
              <w:rPr>
                <w:sz w:val="24"/>
                <w:szCs w:val="24"/>
              </w:rPr>
              <w:t>222603, Минская обл., Несвижский р-н, г. Несвиж, ул. Ленинская, д. 20 А, каб. 3</w:t>
            </w:r>
          </w:p>
        </w:tc>
      </w:tr>
      <w:tr w:rsidR="009855E4" w:rsidRPr="00DB5DB5" w:rsidTr="00DA5339">
        <w:trPr>
          <w:trHeight w:val="557"/>
        </w:trPr>
        <w:tc>
          <w:tcPr>
            <w:tcW w:w="3460" w:type="dxa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9855E4" w:rsidRPr="00DB5DB5" w:rsidRDefault="0045689B" w:rsidP="00456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855E4" w:rsidRPr="00DB5D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октября</w:t>
            </w:r>
            <w:r w:rsidR="009855E4" w:rsidRPr="00DB5DB5">
              <w:rPr>
                <w:sz w:val="24"/>
                <w:szCs w:val="24"/>
              </w:rPr>
              <w:t xml:space="preserve"> </w:t>
            </w:r>
            <w:r w:rsidR="00DB5DB5" w:rsidRPr="00DB5DB5">
              <w:rPr>
                <w:sz w:val="24"/>
                <w:szCs w:val="24"/>
              </w:rPr>
              <w:t>2020</w:t>
            </w:r>
            <w:r w:rsidR="009855E4" w:rsidRPr="00DB5DB5">
              <w:rPr>
                <w:sz w:val="24"/>
                <w:szCs w:val="24"/>
              </w:rPr>
              <w:t>г.</w:t>
            </w:r>
          </w:p>
        </w:tc>
      </w:tr>
      <w:tr w:rsidR="009855E4" w:rsidRPr="00DB5DB5" w:rsidTr="00DA5339">
        <w:trPr>
          <w:trHeight w:val="100"/>
        </w:trPr>
        <w:tc>
          <w:tcPr>
            <w:tcW w:w="3460" w:type="dxa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 xml:space="preserve">Вид сделки </w:t>
            </w:r>
          </w:p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9855E4" w:rsidRPr="00594A5E" w:rsidRDefault="00594A5E" w:rsidP="00E9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поручительства</w:t>
            </w:r>
          </w:p>
        </w:tc>
      </w:tr>
      <w:tr w:rsidR="009855E4" w:rsidRPr="00DB5DB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Предмет сделки</w:t>
            </w:r>
          </w:p>
        </w:tc>
        <w:tc>
          <w:tcPr>
            <w:tcW w:w="6174" w:type="dxa"/>
          </w:tcPr>
          <w:p w:rsidR="00581578" w:rsidRDefault="00594A5E" w:rsidP="0058157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4A5E">
              <w:rPr>
                <w:color w:val="000000" w:themeColor="text1"/>
                <w:sz w:val="24"/>
                <w:szCs w:val="24"/>
              </w:rPr>
              <w:t xml:space="preserve">ЗАО «РЕАГ </w:t>
            </w:r>
            <w:r w:rsidR="00581578">
              <w:rPr>
                <w:color w:val="000000" w:themeColor="text1"/>
                <w:sz w:val="24"/>
                <w:szCs w:val="24"/>
              </w:rPr>
              <w:t>Несвиж</w:t>
            </w:r>
            <w:r w:rsidRPr="00594A5E">
              <w:rPr>
                <w:color w:val="000000" w:themeColor="text1"/>
                <w:sz w:val="24"/>
                <w:szCs w:val="24"/>
              </w:rPr>
              <w:t xml:space="preserve">» </w:t>
            </w:r>
            <w:r>
              <w:rPr>
                <w:color w:val="000000" w:themeColor="text1"/>
                <w:sz w:val="24"/>
                <w:szCs w:val="24"/>
              </w:rPr>
              <w:t>выступает</w:t>
            </w:r>
            <w:r w:rsidRPr="00594A5E">
              <w:rPr>
                <w:color w:val="000000" w:themeColor="text1"/>
                <w:sz w:val="24"/>
                <w:szCs w:val="24"/>
              </w:rPr>
              <w:t xml:space="preserve"> поручителем перед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581578" w:rsidRDefault="00594A5E" w:rsidP="0058157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ОАО «Белинвестбанк»</w:t>
            </w:r>
            <w:r w:rsidRPr="00594A5E">
              <w:rPr>
                <w:color w:val="000000" w:themeColor="text1"/>
                <w:sz w:val="24"/>
                <w:szCs w:val="24"/>
              </w:rPr>
              <w:t xml:space="preserve"> по кредитному договору, </w:t>
            </w:r>
          </w:p>
          <w:p w:rsidR="009855E4" w:rsidRPr="00DB5DB5" w:rsidRDefault="00594A5E" w:rsidP="00581578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594A5E">
              <w:rPr>
                <w:color w:val="000000" w:themeColor="text1"/>
                <w:sz w:val="24"/>
                <w:szCs w:val="24"/>
              </w:rPr>
              <w:t>в соответствии с которым ЗАО «РЕАГ Могилев» предоставляется кредит на приобретение оборудования для строительства объекта «Ветроэнергетическая установка «Асмоловичи»</w:t>
            </w:r>
          </w:p>
        </w:tc>
      </w:tr>
      <w:tr w:rsidR="009855E4" w:rsidRPr="00DB5DB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Сумма сделки</w:t>
            </w:r>
          </w:p>
        </w:tc>
        <w:tc>
          <w:tcPr>
            <w:tcW w:w="6174" w:type="dxa"/>
          </w:tcPr>
          <w:p w:rsidR="009855E4" w:rsidRPr="00594A5E" w:rsidRDefault="00594A5E" w:rsidP="00DB5DB5">
            <w:pPr>
              <w:jc w:val="center"/>
              <w:rPr>
                <w:sz w:val="24"/>
                <w:szCs w:val="24"/>
                <w:lang w:val="en-US"/>
              </w:rPr>
            </w:pPr>
            <w:r w:rsidRPr="00594A5E">
              <w:rPr>
                <w:sz w:val="24"/>
                <w:szCs w:val="24"/>
              </w:rPr>
              <w:t>4.046.000,00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EURO</w:t>
            </w:r>
          </w:p>
        </w:tc>
      </w:tr>
      <w:tr w:rsidR="009855E4" w:rsidRPr="00DB5DB5" w:rsidTr="00DA5339">
        <w:trPr>
          <w:trHeight w:val="670"/>
        </w:trPr>
        <w:tc>
          <w:tcPr>
            <w:tcW w:w="3460" w:type="dxa"/>
          </w:tcPr>
          <w:p w:rsidR="009855E4" w:rsidRPr="00DB5DB5" w:rsidRDefault="009855E4" w:rsidP="00E91178">
            <w:pPr>
              <w:ind w:left="-5"/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9855E4" w:rsidRPr="00DB5DB5" w:rsidRDefault="009855E4" w:rsidP="0045689B">
            <w:pPr>
              <w:ind w:left="-5"/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на 01.</w:t>
            </w:r>
            <w:r w:rsidR="0045689B">
              <w:rPr>
                <w:sz w:val="24"/>
                <w:szCs w:val="24"/>
              </w:rPr>
              <w:t>09</w:t>
            </w:r>
            <w:r w:rsidRPr="00DB5DB5">
              <w:rPr>
                <w:sz w:val="24"/>
                <w:szCs w:val="24"/>
              </w:rPr>
              <w:t>.20</w:t>
            </w:r>
            <w:r w:rsidR="0045689B">
              <w:rPr>
                <w:sz w:val="24"/>
                <w:szCs w:val="24"/>
              </w:rPr>
              <w:t>20</w:t>
            </w:r>
          </w:p>
        </w:tc>
        <w:tc>
          <w:tcPr>
            <w:tcW w:w="6174" w:type="dxa"/>
            <w:vAlign w:val="center"/>
          </w:tcPr>
          <w:p w:rsidR="009855E4" w:rsidRPr="00DB5DB5" w:rsidRDefault="0045689B" w:rsidP="00E91178">
            <w:pPr>
              <w:jc w:val="center"/>
              <w:rPr>
                <w:sz w:val="24"/>
                <w:szCs w:val="24"/>
                <w:lang w:val="en-US"/>
              </w:rPr>
            </w:pPr>
            <w:r w:rsidRPr="0045689B">
              <w:rPr>
                <w:sz w:val="24"/>
                <w:szCs w:val="24"/>
              </w:rPr>
              <w:t>4.</w:t>
            </w:r>
            <w:r w:rsidR="00581578">
              <w:rPr>
                <w:sz w:val="24"/>
                <w:szCs w:val="24"/>
              </w:rPr>
              <w:t>557</w:t>
            </w:r>
            <w:r w:rsidRPr="0045689B">
              <w:rPr>
                <w:sz w:val="24"/>
                <w:szCs w:val="24"/>
              </w:rPr>
              <w:t xml:space="preserve">.000,00 </w:t>
            </w:r>
            <w:r w:rsidR="009855E4" w:rsidRPr="00DB5DB5">
              <w:rPr>
                <w:sz w:val="24"/>
                <w:szCs w:val="24"/>
                <w:lang w:val="en-US"/>
              </w:rPr>
              <w:t>BYN</w:t>
            </w:r>
          </w:p>
          <w:p w:rsidR="009855E4" w:rsidRPr="00DB5DB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  <w:p w:rsidR="009855E4" w:rsidRPr="00DB5DB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</w:tc>
      </w:tr>
    </w:tbl>
    <w:p w:rsidR="009855E4" w:rsidRPr="00DB5DB5" w:rsidRDefault="009855E4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17101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="00DA533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94A5E">
        <w:rPr>
          <w:rFonts w:ascii="Times New Roman" w:hAnsi="Times New Roman" w:cs="Times New Roman"/>
          <w:sz w:val="28"/>
          <w:szCs w:val="28"/>
        </w:rPr>
        <w:t>М</w:t>
      </w:r>
      <w:r w:rsidR="00DA5339">
        <w:rPr>
          <w:rFonts w:ascii="Times New Roman" w:hAnsi="Times New Roman" w:cs="Times New Roman"/>
          <w:sz w:val="28"/>
          <w:szCs w:val="28"/>
        </w:rPr>
        <w:t>.</w:t>
      </w:r>
      <w:r w:rsidR="00594A5E">
        <w:rPr>
          <w:rFonts w:ascii="Times New Roman" w:hAnsi="Times New Roman" w:cs="Times New Roman"/>
          <w:sz w:val="28"/>
          <w:szCs w:val="28"/>
        </w:rPr>
        <w:t>И.Харитон</w:t>
      </w:r>
    </w:p>
    <w:sectPr w:rsidR="00517101" w:rsidRPr="009855E4" w:rsidSect="00DB5DB5">
      <w:pgSz w:w="11906" w:h="16838"/>
      <w:pgMar w:top="992" w:right="567" w:bottom="794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D38" w:rsidRDefault="005B0D38" w:rsidP="00324DC6">
      <w:pPr>
        <w:spacing w:after="0" w:line="240" w:lineRule="auto"/>
      </w:pPr>
      <w:r>
        <w:separator/>
      </w:r>
    </w:p>
  </w:endnote>
  <w:end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D38" w:rsidRDefault="005B0D38" w:rsidP="00324DC6">
      <w:pPr>
        <w:spacing w:after="0" w:line="240" w:lineRule="auto"/>
      </w:pPr>
      <w:r>
        <w:separator/>
      </w:r>
    </w:p>
  </w:footnote>
  <w:foot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7650F"/>
    <w:multiLevelType w:val="hybridMultilevel"/>
    <w:tmpl w:val="402A170C"/>
    <w:lvl w:ilvl="0" w:tplc="4BDCB79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7D37E5"/>
    <w:multiLevelType w:val="hybridMultilevel"/>
    <w:tmpl w:val="66DA1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26841"/>
    <w:rsid w:val="000461E6"/>
    <w:rsid w:val="0005274F"/>
    <w:rsid w:val="000740EA"/>
    <w:rsid w:val="000762D0"/>
    <w:rsid w:val="000B1C3E"/>
    <w:rsid w:val="00116B98"/>
    <w:rsid w:val="001668FF"/>
    <w:rsid w:val="001708C4"/>
    <w:rsid w:val="00196B6B"/>
    <w:rsid w:val="001A015E"/>
    <w:rsid w:val="001B3AE8"/>
    <w:rsid w:val="001F3F03"/>
    <w:rsid w:val="001F53EA"/>
    <w:rsid w:val="00203C5A"/>
    <w:rsid w:val="00226CCB"/>
    <w:rsid w:val="0022764F"/>
    <w:rsid w:val="00244257"/>
    <w:rsid w:val="00253179"/>
    <w:rsid w:val="00256476"/>
    <w:rsid w:val="002A5317"/>
    <w:rsid w:val="002C4CB4"/>
    <w:rsid w:val="002D1647"/>
    <w:rsid w:val="002D411D"/>
    <w:rsid w:val="00324DC6"/>
    <w:rsid w:val="003A075B"/>
    <w:rsid w:val="003A5340"/>
    <w:rsid w:val="003D4DF0"/>
    <w:rsid w:val="004069A8"/>
    <w:rsid w:val="0043490C"/>
    <w:rsid w:val="00450488"/>
    <w:rsid w:val="00453C79"/>
    <w:rsid w:val="0045447C"/>
    <w:rsid w:val="0045689B"/>
    <w:rsid w:val="004B3D41"/>
    <w:rsid w:val="00515700"/>
    <w:rsid w:val="00517101"/>
    <w:rsid w:val="00552CEB"/>
    <w:rsid w:val="00572914"/>
    <w:rsid w:val="00581578"/>
    <w:rsid w:val="00594A5E"/>
    <w:rsid w:val="005B0D38"/>
    <w:rsid w:val="005C65E5"/>
    <w:rsid w:val="006128E6"/>
    <w:rsid w:val="00612E2E"/>
    <w:rsid w:val="00627338"/>
    <w:rsid w:val="00650439"/>
    <w:rsid w:val="006514AE"/>
    <w:rsid w:val="00674CDA"/>
    <w:rsid w:val="006B4DD2"/>
    <w:rsid w:val="006C5025"/>
    <w:rsid w:val="007922E9"/>
    <w:rsid w:val="007E4B67"/>
    <w:rsid w:val="00831B43"/>
    <w:rsid w:val="008627F2"/>
    <w:rsid w:val="008F7D10"/>
    <w:rsid w:val="00900380"/>
    <w:rsid w:val="00923EE3"/>
    <w:rsid w:val="009542D5"/>
    <w:rsid w:val="009734D0"/>
    <w:rsid w:val="009855E4"/>
    <w:rsid w:val="00990C3A"/>
    <w:rsid w:val="0099329A"/>
    <w:rsid w:val="009B2733"/>
    <w:rsid w:val="009C2DDB"/>
    <w:rsid w:val="009E1A5B"/>
    <w:rsid w:val="00A41828"/>
    <w:rsid w:val="00A52BEC"/>
    <w:rsid w:val="00A537BB"/>
    <w:rsid w:val="00A60F40"/>
    <w:rsid w:val="00A717F6"/>
    <w:rsid w:val="00A71A83"/>
    <w:rsid w:val="00A928A2"/>
    <w:rsid w:val="00AD0A7D"/>
    <w:rsid w:val="00AE322C"/>
    <w:rsid w:val="00B176E2"/>
    <w:rsid w:val="00B22269"/>
    <w:rsid w:val="00B37E2D"/>
    <w:rsid w:val="00B754E7"/>
    <w:rsid w:val="00BB4DCA"/>
    <w:rsid w:val="00C03AD0"/>
    <w:rsid w:val="00C10083"/>
    <w:rsid w:val="00C13E89"/>
    <w:rsid w:val="00C16CDA"/>
    <w:rsid w:val="00C307C8"/>
    <w:rsid w:val="00C5700E"/>
    <w:rsid w:val="00C7010E"/>
    <w:rsid w:val="00CD6DB1"/>
    <w:rsid w:val="00D35C8D"/>
    <w:rsid w:val="00D50121"/>
    <w:rsid w:val="00D50EC9"/>
    <w:rsid w:val="00D54032"/>
    <w:rsid w:val="00D7730F"/>
    <w:rsid w:val="00D9799D"/>
    <w:rsid w:val="00D97BCC"/>
    <w:rsid w:val="00DA4443"/>
    <w:rsid w:val="00DA5339"/>
    <w:rsid w:val="00DB3DC8"/>
    <w:rsid w:val="00DB5DB5"/>
    <w:rsid w:val="00DF374C"/>
    <w:rsid w:val="00E53CB1"/>
    <w:rsid w:val="00E63BD7"/>
    <w:rsid w:val="00E745D9"/>
    <w:rsid w:val="00EC34C3"/>
    <w:rsid w:val="00F562BA"/>
    <w:rsid w:val="00F65061"/>
    <w:rsid w:val="00F70E63"/>
    <w:rsid w:val="00FB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313AA4D7-F98B-428A-BCB6-0581DCADA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DC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4DC6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24DC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3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37B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rsid w:val="00985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8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Липинский Андрей Олегович</cp:lastModifiedBy>
  <cp:revision>5</cp:revision>
  <cp:lastPrinted>2020-02-12T06:21:00Z</cp:lastPrinted>
  <dcterms:created xsi:type="dcterms:W3CDTF">2020-10-15T08:40:00Z</dcterms:created>
  <dcterms:modified xsi:type="dcterms:W3CDTF">2020-10-15T10:24:00Z</dcterms:modified>
</cp:coreProperties>
</file>