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959"/>
        <w:gridCol w:w="4396"/>
      </w:tblGrid>
      <w:tr w:rsidR="006327FA" w:rsidRPr="00326430">
        <w:trPr>
          <w:jc w:val="center"/>
        </w:trPr>
        <w:tc>
          <w:tcPr>
            <w:tcW w:w="5306" w:type="dxa"/>
          </w:tcPr>
          <w:p w:rsidR="006327FA" w:rsidRPr="00326430" w:rsidRDefault="006327FA" w:rsidP="00F433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2643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«</w:t>
            </w:r>
            <w:r w:rsidR="00B317BA" w:rsidRPr="0032643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РЕАГ </w:t>
            </w:r>
            <w:r w:rsidRPr="0032643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Могилев»</w:t>
            </w:r>
          </w:p>
          <w:p w:rsidR="006327FA" w:rsidRPr="00326430" w:rsidRDefault="00B317BA" w:rsidP="00F433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6327FA" w:rsidRPr="00326430">
              <w:rPr>
                <w:rFonts w:ascii="Times New Roman" w:hAnsi="Times New Roman" w:cs="Times New Roman"/>
                <w:sz w:val="26"/>
                <w:szCs w:val="26"/>
              </w:rPr>
              <w:t>акрытое акционерное общество</w:t>
            </w:r>
          </w:p>
          <w:p w:rsidR="006327FA" w:rsidRPr="00326430" w:rsidRDefault="006327FA" w:rsidP="00F433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Республика Беларусь</w:t>
            </w:r>
          </w:p>
          <w:p w:rsidR="00E07F6B" w:rsidRPr="00326430" w:rsidRDefault="006327FA" w:rsidP="0048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213</w:t>
            </w:r>
            <w:r w:rsidR="00E07F6B" w:rsidRPr="00326430">
              <w:rPr>
                <w:rFonts w:ascii="Times New Roman" w:hAnsi="Times New Roman" w:cs="Times New Roman"/>
                <w:sz w:val="26"/>
                <w:szCs w:val="26"/>
              </w:rPr>
              <w:t>453</w:t>
            </w: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326430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Могилевская обл.,</w:t>
            </w:r>
            <w:r w:rsidR="00E07F6B" w:rsidRPr="00326430">
              <w:rPr>
                <w:rFonts w:ascii="Times New Roman" w:hAnsi="Times New Roman" w:cs="Times New Roman"/>
                <w:sz w:val="26"/>
                <w:szCs w:val="26"/>
              </w:rPr>
              <w:t xml:space="preserve"> г. Мстиславль</w:t>
            </w: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:rsidR="006327FA" w:rsidRPr="00326430" w:rsidRDefault="00E07F6B" w:rsidP="0048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 xml:space="preserve">ул. </w:t>
            </w:r>
            <w:proofErr w:type="spellStart"/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Коммунарная</w:t>
            </w:r>
            <w:proofErr w:type="spellEnd"/>
            <w:r w:rsidR="00895AD9" w:rsidRPr="00326430">
              <w:rPr>
                <w:rFonts w:ascii="Times New Roman" w:hAnsi="Times New Roman" w:cs="Times New Roman"/>
                <w:sz w:val="26"/>
                <w:szCs w:val="26"/>
              </w:rPr>
              <w:t xml:space="preserve">, д. 3, </w:t>
            </w:r>
            <w:r w:rsidR="006327FA" w:rsidRPr="00326430">
              <w:rPr>
                <w:rFonts w:ascii="Times New Roman" w:hAnsi="Times New Roman" w:cs="Times New Roman"/>
                <w:sz w:val="26"/>
                <w:szCs w:val="26"/>
              </w:rPr>
              <w:t>пом.</w:t>
            </w:r>
            <w:r w:rsidR="006327FA" w:rsidRPr="00326430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1-19</w:t>
            </w:r>
          </w:p>
          <w:p w:rsidR="00C25F54" w:rsidRPr="00326430" w:rsidRDefault="006327FA" w:rsidP="0083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 xml:space="preserve">тел./факс </w:t>
            </w:r>
            <w:r w:rsidR="00B70968" w:rsidRPr="00326430">
              <w:rPr>
                <w:rFonts w:ascii="Times New Roman" w:hAnsi="Times New Roman" w:cs="Times New Roman"/>
                <w:sz w:val="26"/>
                <w:szCs w:val="26"/>
              </w:rPr>
              <w:t xml:space="preserve">8 (017) </w:t>
            </w:r>
            <w:r w:rsidR="00F501BB" w:rsidRPr="00326430">
              <w:rPr>
                <w:rFonts w:ascii="Times New Roman" w:hAnsi="Times New Roman" w:cs="Times New Roman"/>
                <w:sz w:val="26"/>
                <w:szCs w:val="26"/>
              </w:rPr>
              <w:t>245 17 01</w:t>
            </w:r>
          </w:p>
        </w:tc>
        <w:tc>
          <w:tcPr>
            <w:tcW w:w="4672" w:type="dxa"/>
          </w:tcPr>
          <w:p w:rsidR="006327FA" w:rsidRPr="00326430" w:rsidRDefault="005877D7" w:rsidP="00F433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32643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 xml:space="preserve">ZAO </w:t>
            </w:r>
            <w:r w:rsidR="00B317BA" w:rsidRPr="0032643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 xml:space="preserve">REAG </w:t>
            </w:r>
            <w:r w:rsidR="00C0160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Mogilev</w:t>
            </w:r>
          </w:p>
          <w:p w:rsidR="006327FA" w:rsidRPr="00326430" w:rsidRDefault="006327FA" w:rsidP="00F433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Republic of Belarus</w:t>
            </w:r>
          </w:p>
          <w:p w:rsidR="006327FA" w:rsidRPr="00326430" w:rsidRDefault="006327FA" w:rsidP="00F433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213</w:t>
            </w:r>
            <w:r w:rsidR="00C933C8"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453</w:t>
            </w: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Mogilev region, </w:t>
            </w:r>
            <w:proofErr w:type="spellStart"/>
            <w:r w:rsidR="00E07F6B"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Mstislavl</w:t>
            </w:r>
            <w:proofErr w:type="spellEnd"/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proofErr w:type="spellStart"/>
            <w:r w:rsidR="00E07F6B"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Kommunarnaya</w:t>
            </w:r>
            <w:proofErr w:type="spellEnd"/>
            <w:r w:rsidR="00E07F6B"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St., 3</w:t>
            </w: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r w:rsidR="00E07F6B"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room</w:t>
            </w: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E07F6B"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1-19</w:t>
            </w:r>
          </w:p>
          <w:p w:rsidR="006327FA" w:rsidRPr="00326430" w:rsidRDefault="006327FA" w:rsidP="00F501BB">
            <w:pPr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phone</w:t>
            </w: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fax</w:t>
            </w: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70968" w:rsidRPr="00326430">
              <w:rPr>
                <w:rFonts w:ascii="Times New Roman" w:hAnsi="Times New Roman" w:cs="Times New Roman"/>
                <w:sz w:val="26"/>
                <w:szCs w:val="26"/>
              </w:rPr>
              <w:t xml:space="preserve">8 </w:t>
            </w: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(0</w:t>
            </w: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17)</w:t>
            </w:r>
            <w:r w:rsidR="00B70968"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F501BB"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245 17 01</w:t>
            </w:r>
          </w:p>
          <w:p w:rsidR="00C25F54" w:rsidRPr="00326430" w:rsidRDefault="00C25F54" w:rsidP="00F501BB">
            <w:pPr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</w:tbl>
    <w:p w:rsidR="006327FA" w:rsidRPr="00B84672" w:rsidRDefault="00F85A7E" w:rsidP="00480B2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93980</wp:posOffset>
                </wp:positionV>
                <wp:extent cx="6629400" cy="0"/>
                <wp:effectExtent l="13335" t="15875" r="15240" b="1270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294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line w14:anchorId="491089E5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7.4pt" to="7in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" strokeweight="1.5pt"/>
            </w:pict>
          </mc:Fallback>
        </mc:AlternateContent>
      </w:r>
    </w:p>
    <w:p w:rsidR="00DA77EB" w:rsidRDefault="00326430" w:rsidP="0032643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A77EB">
        <w:rPr>
          <w:rFonts w:ascii="Times New Roman" w:hAnsi="Times New Roman" w:cs="Times New Roman"/>
          <w:b/>
        </w:rPr>
        <w:t xml:space="preserve">р/с </w:t>
      </w:r>
      <w:r w:rsidRPr="00DA77EB">
        <w:rPr>
          <w:rFonts w:ascii="Times New Roman" w:hAnsi="Times New Roman" w:cs="Times New Roman"/>
          <w:b/>
          <w:lang w:val="en-US"/>
        </w:rPr>
        <w:t>BY</w:t>
      </w:r>
      <w:r w:rsidRPr="00DA77EB">
        <w:rPr>
          <w:rFonts w:ascii="Times New Roman" w:hAnsi="Times New Roman" w:cs="Times New Roman"/>
          <w:b/>
        </w:rPr>
        <w:t>69</w:t>
      </w:r>
      <w:r w:rsidRPr="00DA77EB">
        <w:rPr>
          <w:rFonts w:ascii="Times New Roman" w:hAnsi="Times New Roman" w:cs="Times New Roman"/>
          <w:b/>
          <w:lang w:val="en-US"/>
        </w:rPr>
        <w:t>UNBS</w:t>
      </w:r>
      <w:r w:rsidRPr="00DA77EB">
        <w:rPr>
          <w:rFonts w:ascii="Times New Roman" w:hAnsi="Times New Roman" w:cs="Times New Roman"/>
          <w:b/>
        </w:rPr>
        <w:t xml:space="preserve">30120314530090001933 в </w:t>
      </w:r>
      <w:r w:rsidRPr="00DA77EB">
        <w:rPr>
          <w:rFonts w:ascii="Times New Roman" w:hAnsi="Times New Roman"/>
          <w:b/>
        </w:rPr>
        <w:t>ЗАО «БСБ Банк»</w:t>
      </w:r>
      <w:r w:rsidRPr="00DA77EB">
        <w:rPr>
          <w:rFonts w:ascii="Times New Roman" w:hAnsi="Times New Roman" w:cs="Times New Roman"/>
          <w:b/>
        </w:rPr>
        <w:t xml:space="preserve">, </w:t>
      </w:r>
    </w:p>
    <w:p w:rsidR="00326430" w:rsidRPr="00DA77EB" w:rsidRDefault="00DA77EB" w:rsidP="0032643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A77EB">
        <w:rPr>
          <w:rFonts w:ascii="Times New Roman" w:hAnsi="Times New Roman"/>
          <w:b/>
        </w:rPr>
        <w:t xml:space="preserve">г. Минск, пр-т Победителей, 23, корп. 4, </w:t>
      </w:r>
      <w:r w:rsidR="00326430" w:rsidRPr="00DA77EB">
        <w:rPr>
          <w:rFonts w:ascii="Times New Roman" w:hAnsi="Times New Roman" w:cs="Times New Roman"/>
          <w:b/>
        </w:rPr>
        <w:t xml:space="preserve">БИК </w:t>
      </w:r>
      <w:r w:rsidR="00326430" w:rsidRPr="00DA77EB">
        <w:rPr>
          <w:rFonts w:ascii="Times New Roman" w:hAnsi="Times New Roman" w:cs="Times New Roman"/>
          <w:b/>
          <w:lang w:val="en-US"/>
        </w:rPr>
        <w:t>UNBSBY</w:t>
      </w:r>
      <w:r w:rsidR="00326430" w:rsidRPr="00DA77EB">
        <w:rPr>
          <w:rFonts w:ascii="Times New Roman" w:hAnsi="Times New Roman" w:cs="Times New Roman"/>
          <w:b/>
        </w:rPr>
        <w:t>2</w:t>
      </w:r>
      <w:r w:rsidR="00326430" w:rsidRPr="00DA77EB">
        <w:rPr>
          <w:rFonts w:ascii="Times New Roman" w:hAnsi="Times New Roman" w:cs="Times New Roman"/>
          <w:b/>
          <w:lang w:val="en-US"/>
        </w:rPr>
        <w:t>X</w:t>
      </w:r>
      <w:r w:rsidR="00326430" w:rsidRPr="00DA77EB">
        <w:rPr>
          <w:rFonts w:ascii="Times New Roman" w:hAnsi="Times New Roman" w:cs="Times New Roman"/>
          <w:b/>
        </w:rPr>
        <w:t>,</w:t>
      </w:r>
    </w:p>
    <w:p w:rsidR="006327FA" w:rsidRPr="00DA77EB" w:rsidRDefault="00326430" w:rsidP="00326430">
      <w:pPr>
        <w:pStyle w:val="a3"/>
        <w:spacing w:line="360" w:lineRule="auto"/>
        <w:jc w:val="center"/>
        <w:rPr>
          <w:rFonts w:ascii="Times New Roman" w:hAnsi="Times New Roman" w:cs="Times New Roman"/>
          <w:b/>
        </w:rPr>
      </w:pPr>
      <w:r w:rsidRPr="00DA77EB">
        <w:rPr>
          <w:rFonts w:ascii="Times New Roman" w:hAnsi="Times New Roman" w:cs="Times New Roman"/>
          <w:b/>
        </w:rPr>
        <w:t>УНП 812001613, ОКПО 298069597000</w:t>
      </w:r>
    </w:p>
    <w:p w:rsidR="00326430" w:rsidRDefault="00326430" w:rsidP="00326430">
      <w:pPr>
        <w:pStyle w:val="a3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A2D41" w:rsidRDefault="00EA2D41" w:rsidP="00EA2D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D62EF8">
        <w:rPr>
          <w:rFonts w:ascii="Times New Roman" w:hAnsi="Times New Roman"/>
          <w:sz w:val="28"/>
          <w:szCs w:val="28"/>
        </w:rPr>
        <w:t>03</w:t>
      </w:r>
      <w:r>
        <w:rPr>
          <w:rFonts w:ascii="Times New Roman" w:hAnsi="Times New Roman"/>
          <w:sz w:val="28"/>
          <w:szCs w:val="28"/>
        </w:rPr>
        <w:t>»</w:t>
      </w:r>
      <w:r w:rsidR="00AE6948">
        <w:rPr>
          <w:rFonts w:ascii="Times New Roman" w:hAnsi="Times New Roman"/>
          <w:sz w:val="28"/>
          <w:szCs w:val="28"/>
        </w:rPr>
        <w:t xml:space="preserve"> </w:t>
      </w:r>
      <w:r w:rsidR="00D62EF8">
        <w:rPr>
          <w:rFonts w:ascii="Times New Roman" w:hAnsi="Times New Roman"/>
          <w:sz w:val="28"/>
          <w:szCs w:val="28"/>
        </w:rPr>
        <w:t>января</w:t>
      </w:r>
      <w:r w:rsidR="00C2011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</w:t>
      </w:r>
      <w:r w:rsidR="00D62EF8">
        <w:rPr>
          <w:rFonts w:ascii="Times New Roman" w:hAnsi="Times New Roman"/>
          <w:sz w:val="28"/>
          <w:szCs w:val="28"/>
        </w:rPr>
        <w:t>20</w:t>
      </w:r>
      <w:r w:rsidR="00634699">
        <w:rPr>
          <w:rFonts w:ascii="Times New Roman" w:hAnsi="Times New Roman"/>
          <w:sz w:val="28"/>
          <w:szCs w:val="28"/>
        </w:rPr>
        <w:t>г.</w:t>
      </w:r>
      <w:r>
        <w:rPr>
          <w:rFonts w:ascii="Times New Roman" w:hAnsi="Times New Roman"/>
          <w:sz w:val="28"/>
          <w:szCs w:val="28"/>
        </w:rPr>
        <w:t xml:space="preserve"> № 01-</w:t>
      </w:r>
      <w:r w:rsidRPr="00EA2D41">
        <w:rPr>
          <w:rFonts w:ascii="Times New Roman" w:hAnsi="Times New Roman"/>
          <w:sz w:val="28"/>
          <w:szCs w:val="28"/>
        </w:rPr>
        <w:t>02</w:t>
      </w:r>
      <w:r>
        <w:rPr>
          <w:rFonts w:ascii="Times New Roman" w:hAnsi="Times New Roman"/>
          <w:sz w:val="28"/>
          <w:szCs w:val="28"/>
        </w:rPr>
        <w:t>/</w:t>
      </w:r>
      <w:r w:rsidR="00D62EF8">
        <w:rPr>
          <w:rFonts w:ascii="Times New Roman" w:hAnsi="Times New Roman"/>
          <w:sz w:val="28"/>
          <w:szCs w:val="28"/>
        </w:rPr>
        <w:t>1</w:t>
      </w:r>
    </w:p>
    <w:p w:rsidR="006327FA" w:rsidRDefault="006327FA" w:rsidP="00266D4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2011A" w:rsidRPr="009855E4" w:rsidRDefault="00C2011A" w:rsidP="00C2011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855E4">
        <w:rPr>
          <w:rFonts w:ascii="Times New Roman" w:hAnsi="Times New Roman" w:cs="Times New Roman"/>
          <w:i/>
          <w:sz w:val="28"/>
          <w:szCs w:val="28"/>
        </w:rPr>
        <w:t xml:space="preserve">О совершении </w:t>
      </w:r>
      <w:r>
        <w:rPr>
          <w:rFonts w:ascii="Times New Roman" w:hAnsi="Times New Roman" w:cs="Times New Roman"/>
          <w:i/>
          <w:sz w:val="28"/>
          <w:szCs w:val="28"/>
        </w:rPr>
        <w:t>крупной сделки</w:t>
      </w:r>
    </w:p>
    <w:p w:rsidR="00C2011A" w:rsidRPr="009855E4" w:rsidRDefault="00C2011A" w:rsidP="00C2011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E66B7" w:rsidRDefault="00C2011A" w:rsidP="00BE66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5E4">
        <w:rPr>
          <w:rFonts w:ascii="Times New Roman" w:hAnsi="Times New Roman" w:cs="Times New Roman"/>
          <w:sz w:val="28"/>
          <w:szCs w:val="28"/>
        </w:rPr>
        <w:t xml:space="preserve">Закрытое акционерное общество «РЕАГ </w:t>
      </w:r>
      <w:r>
        <w:rPr>
          <w:rFonts w:ascii="Times New Roman" w:hAnsi="Times New Roman" w:cs="Times New Roman"/>
          <w:sz w:val="28"/>
          <w:szCs w:val="28"/>
        </w:rPr>
        <w:t>Могилев</w:t>
      </w:r>
      <w:r w:rsidRPr="009855E4">
        <w:rPr>
          <w:rFonts w:ascii="Times New Roman" w:hAnsi="Times New Roman" w:cs="Times New Roman"/>
          <w:sz w:val="28"/>
          <w:szCs w:val="28"/>
        </w:rPr>
        <w:t xml:space="preserve">» (ЗАО «РЕАГ </w:t>
      </w:r>
      <w:r>
        <w:rPr>
          <w:rFonts w:ascii="Times New Roman" w:hAnsi="Times New Roman" w:cs="Times New Roman"/>
          <w:sz w:val="28"/>
          <w:szCs w:val="28"/>
        </w:rPr>
        <w:t>Могилев</w:t>
      </w:r>
      <w:r w:rsidRPr="009855E4">
        <w:rPr>
          <w:rFonts w:ascii="Times New Roman" w:hAnsi="Times New Roman" w:cs="Times New Roman"/>
          <w:sz w:val="28"/>
          <w:szCs w:val="28"/>
        </w:rPr>
        <w:t xml:space="preserve">»), расположенное по адресу: Республика Беларусь, </w:t>
      </w:r>
      <w:r w:rsidRPr="00C2011A">
        <w:rPr>
          <w:rFonts w:ascii="Times New Roman" w:hAnsi="Times New Roman" w:cs="Times New Roman"/>
          <w:sz w:val="28"/>
          <w:szCs w:val="28"/>
        </w:rPr>
        <w:t xml:space="preserve">213453, Могилевская обл., г. Мстиславль, ул. </w:t>
      </w:r>
      <w:proofErr w:type="spellStart"/>
      <w:r w:rsidRPr="00C2011A">
        <w:rPr>
          <w:rFonts w:ascii="Times New Roman" w:hAnsi="Times New Roman" w:cs="Times New Roman"/>
          <w:sz w:val="28"/>
          <w:szCs w:val="28"/>
        </w:rPr>
        <w:t>Коммунарная</w:t>
      </w:r>
      <w:proofErr w:type="spellEnd"/>
      <w:r w:rsidRPr="00C2011A">
        <w:rPr>
          <w:rFonts w:ascii="Times New Roman" w:hAnsi="Times New Roman" w:cs="Times New Roman"/>
          <w:sz w:val="28"/>
          <w:szCs w:val="28"/>
        </w:rPr>
        <w:t>, д. 3, пом. 1-19</w:t>
      </w:r>
      <w:r w:rsidRPr="009855E4">
        <w:rPr>
          <w:rFonts w:ascii="Times New Roman" w:hAnsi="Times New Roman" w:cs="Times New Roman"/>
          <w:sz w:val="28"/>
          <w:szCs w:val="28"/>
        </w:rPr>
        <w:t xml:space="preserve">, информирует о том, </w:t>
      </w:r>
      <w:r w:rsidR="00BE66B7">
        <w:rPr>
          <w:rFonts w:ascii="Times New Roman" w:hAnsi="Times New Roman" w:cs="Times New Roman"/>
          <w:sz w:val="28"/>
          <w:szCs w:val="28"/>
        </w:rPr>
        <w:t>что Решением единственного акционера</w:t>
      </w:r>
      <w:r w:rsidR="00BE66B7" w:rsidRPr="009855E4">
        <w:rPr>
          <w:rFonts w:ascii="Times New Roman" w:hAnsi="Times New Roman" w:cs="Times New Roman"/>
          <w:sz w:val="28"/>
          <w:szCs w:val="28"/>
        </w:rPr>
        <w:t xml:space="preserve"> ЗАО «РЕАГ </w:t>
      </w:r>
      <w:r w:rsidR="00BE66B7">
        <w:rPr>
          <w:rFonts w:ascii="Times New Roman" w:hAnsi="Times New Roman" w:cs="Times New Roman"/>
          <w:sz w:val="28"/>
          <w:szCs w:val="28"/>
        </w:rPr>
        <w:t>Могилев</w:t>
      </w:r>
      <w:r w:rsidR="00BE66B7" w:rsidRPr="009855E4">
        <w:rPr>
          <w:rFonts w:ascii="Times New Roman" w:hAnsi="Times New Roman" w:cs="Times New Roman"/>
          <w:sz w:val="28"/>
          <w:szCs w:val="28"/>
        </w:rPr>
        <w:t xml:space="preserve">» от </w:t>
      </w:r>
      <w:r w:rsidR="00D62EF8">
        <w:rPr>
          <w:rFonts w:ascii="Times New Roman" w:hAnsi="Times New Roman" w:cs="Times New Roman"/>
          <w:sz w:val="28"/>
          <w:szCs w:val="28"/>
        </w:rPr>
        <w:t>23 декабря</w:t>
      </w:r>
      <w:r w:rsidR="00BE66B7" w:rsidRPr="009855E4">
        <w:rPr>
          <w:rFonts w:ascii="Times New Roman" w:hAnsi="Times New Roman" w:cs="Times New Roman"/>
          <w:sz w:val="28"/>
          <w:szCs w:val="28"/>
        </w:rPr>
        <w:t xml:space="preserve"> 2019г. </w:t>
      </w:r>
      <w:r w:rsidR="00BE66B7">
        <w:rPr>
          <w:rFonts w:ascii="Times New Roman" w:hAnsi="Times New Roman" w:cs="Times New Roman"/>
          <w:sz w:val="28"/>
          <w:szCs w:val="28"/>
        </w:rPr>
        <w:t>(Решение №</w:t>
      </w:r>
      <w:r w:rsidR="00D62EF8">
        <w:rPr>
          <w:rFonts w:ascii="Times New Roman" w:hAnsi="Times New Roman" w:cs="Times New Roman"/>
          <w:sz w:val="28"/>
          <w:szCs w:val="28"/>
        </w:rPr>
        <w:t>6</w:t>
      </w:r>
      <w:r w:rsidR="00BE66B7">
        <w:rPr>
          <w:rFonts w:ascii="Times New Roman" w:hAnsi="Times New Roman" w:cs="Times New Roman"/>
          <w:sz w:val="28"/>
          <w:szCs w:val="28"/>
        </w:rPr>
        <w:t>)</w:t>
      </w:r>
      <w:r w:rsidR="00BE66B7" w:rsidRPr="009855E4">
        <w:rPr>
          <w:rFonts w:ascii="Times New Roman" w:hAnsi="Times New Roman" w:cs="Times New Roman"/>
          <w:sz w:val="28"/>
          <w:szCs w:val="28"/>
        </w:rPr>
        <w:t xml:space="preserve"> принято решение о совершении</w:t>
      </w:r>
      <w:r w:rsidR="00BE66B7">
        <w:rPr>
          <w:rFonts w:ascii="Times New Roman" w:hAnsi="Times New Roman" w:cs="Times New Roman"/>
          <w:sz w:val="28"/>
          <w:szCs w:val="28"/>
        </w:rPr>
        <w:t xml:space="preserve"> крупной сделки</w:t>
      </w:r>
      <w:r w:rsidR="00BE66B7" w:rsidRPr="009855E4">
        <w:rPr>
          <w:rFonts w:ascii="Times New Roman" w:hAnsi="Times New Roman" w:cs="Times New Roman"/>
          <w:sz w:val="28"/>
          <w:szCs w:val="28"/>
        </w:rPr>
        <w:t>:</w:t>
      </w:r>
    </w:p>
    <w:p w:rsidR="00C2011A" w:rsidRPr="009855E4" w:rsidRDefault="00C2011A" w:rsidP="00C201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351" w:type="dxa"/>
        <w:tblLook w:val="0000" w:firstRow="0" w:lastRow="0" w:firstColumn="0" w:lastColumn="0" w:noHBand="0" w:noVBand="0"/>
      </w:tblPr>
      <w:tblGrid>
        <w:gridCol w:w="3460"/>
        <w:gridCol w:w="5891"/>
      </w:tblGrid>
      <w:tr w:rsidR="00C2011A" w:rsidRPr="00C2011A" w:rsidTr="00634699">
        <w:trPr>
          <w:trHeight w:val="100"/>
        </w:trPr>
        <w:tc>
          <w:tcPr>
            <w:tcW w:w="3460" w:type="dxa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>Полное наименование и местонахождение эмитента</w:t>
            </w:r>
          </w:p>
        </w:tc>
        <w:tc>
          <w:tcPr>
            <w:tcW w:w="5891" w:type="dxa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 xml:space="preserve">Закрытое акционерное общество «РЕАГ </w:t>
            </w:r>
            <w:r>
              <w:rPr>
                <w:rFonts w:eastAsiaTheme="minorEastAsia" w:cs="Times New Roman"/>
                <w:sz w:val="24"/>
                <w:szCs w:val="24"/>
              </w:rPr>
              <w:t>Могилев</w:t>
            </w:r>
            <w:r w:rsidRPr="00C2011A">
              <w:rPr>
                <w:rFonts w:eastAsiaTheme="minorEastAsia" w:cs="Times New Roman"/>
                <w:sz w:val="24"/>
                <w:szCs w:val="24"/>
              </w:rPr>
              <w:t xml:space="preserve">» </w:t>
            </w:r>
          </w:p>
          <w:p w:rsidR="00BE66B7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 xml:space="preserve">Республика Беларусь, 213453, Могилевская обл., </w:t>
            </w:r>
          </w:p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 xml:space="preserve">г. Мстиславль, ул. </w:t>
            </w:r>
            <w:proofErr w:type="spellStart"/>
            <w:r w:rsidRPr="00C2011A">
              <w:rPr>
                <w:rFonts w:eastAsiaTheme="minorEastAsia" w:cs="Times New Roman"/>
                <w:sz w:val="24"/>
                <w:szCs w:val="24"/>
              </w:rPr>
              <w:t>Коммунарная</w:t>
            </w:r>
            <w:proofErr w:type="spellEnd"/>
            <w:r w:rsidRPr="00C2011A">
              <w:rPr>
                <w:rFonts w:eastAsiaTheme="minorEastAsia" w:cs="Times New Roman"/>
                <w:sz w:val="24"/>
                <w:szCs w:val="24"/>
              </w:rPr>
              <w:t>, д. 3, пом. 1-19</w:t>
            </w:r>
          </w:p>
        </w:tc>
      </w:tr>
      <w:tr w:rsidR="00C2011A" w:rsidRPr="00C2011A" w:rsidTr="00634699">
        <w:trPr>
          <w:trHeight w:val="557"/>
        </w:trPr>
        <w:tc>
          <w:tcPr>
            <w:tcW w:w="3460" w:type="dxa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>Дата принятия решения о совершении сделки</w:t>
            </w:r>
          </w:p>
        </w:tc>
        <w:tc>
          <w:tcPr>
            <w:tcW w:w="5891" w:type="dxa"/>
            <w:vAlign w:val="center"/>
          </w:tcPr>
          <w:p w:rsidR="00C2011A" w:rsidRPr="00C2011A" w:rsidRDefault="00D62EF8" w:rsidP="00D62EF8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/>
                <w:sz w:val="24"/>
                <w:szCs w:val="24"/>
              </w:rPr>
              <w:t>23</w:t>
            </w:r>
            <w:r w:rsidR="00C2011A" w:rsidRPr="00C2011A">
              <w:rPr>
                <w:rFonts w:eastAsiaTheme="minorEastAsia" w:cs="Times New Roman"/>
                <w:sz w:val="24"/>
                <w:szCs w:val="24"/>
              </w:rPr>
              <w:t xml:space="preserve"> </w:t>
            </w:r>
            <w:r>
              <w:rPr>
                <w:rFonts w:eastAsiaTheme="minorEastAsia" w:cs="Times New Roman"/>
                <w:sz w:val="24"/>
                <w:szCs w:val="24"/>
              </w:rPr>
              <w:t>декабря</w:t>
            </w:r>
            <w:r w:rsidR="00C2011A" w:rsidRPr="00C2011A">
              <w:rPr>
                <w:rFonts w:eastAsiaTheme="minorEastAsia" w:cs="Times New Roman"/>
                <w:sz w:val="24"/>
                <w:szCs w:val="24"/>
              </w:rPr>
              <w:t xml:space="preserve"> 2019г.</w:t>
            </w:r>
          </w:p>
        </w:tc>
      </w:tr>
      <w:tr w:rsidR="00C2011A" w:rsidRPr="00C2011A" w:rsidTr="00634699">
        <w:trPr>
          <w:trHeight w:val="100"/>
        </w:trPr>
        <w:tc>
          <w:tcPr>
            <w:tcW w:w="3460" w:type="dxa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 xml:space="preserve">Вид сделки </w:t>
            </w:r>
          </w:p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>(каждой из взаимосвязанных сделок)</w:t>
            </w:r>
          </w:p>
        </w:tc>
        <w:tc>
          <w:tcPr>
            <w:tcW w:w="5891" w:type="dxa"/>
            <w:vAlign w:val="center"/>
          </w:tcPr>
          <w:p w:rsidR="00C2011A" w:rsidRPr="00C2011A" w:rsidRDefault="00612B59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Договор поставки</w:t>
            </w:r>
          </w:p>
        </w:tc>
      </w:tr>
      <w:tr w:rsidR="00C2011A" w:rsidRPr="00C2011A" w:rsidTr="00634699">
        <w:trPr>
          <w:trHeight w:val="100"/>
        </w:trPr>
        <w:tc>
          <w:tcPr>
            <w:tcW w:w="3460" w:type="dxa"/>
            <w:vAlign w:val="center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>Предмет сделки</w:t>
            </w:r>
          </w:p>
        </w:tc>
        <w:tc>
          <w:tcPr>
            <w:tcW w:w="5891" w:type="dxa"/>
          </w:tcPr>
          <w:p w:rsidR="00D62EF8" w:rsidRDefault="00612B59" w:rsidP="00D62EF8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516D3">
              <w:rPr>
                <w:color w:val="000000" w:themeColor="text1"/>
                <w:sz w:val="24"/>
                <w:szCs w:val="24"/>
              </w:rPr>
              <w:t>Поставщик</w:t>
            </w:r>
            <w:r>
              <w:rPr>
                <w:color w:val="000000" w:themeColor="text1"/>
                <w:sz w:val="24"/>
                <w:szCs w:val="24"/>
              </w:rPr>
              <w:t xml:space="preserve"> (</w:t>
            </w:r>
            <w:r w:rsidRPr="003B4C8E">
              <w:rPr>
                <w:sz w:val="24"/>
                <w:szCs w:val="24"/>
              </w:rPr>
              <w:t>Purwatt AG (Швейцария</w:t>
            </w:r>
            <w:r>
              <w:rPr>
                <w:sz w:val="24"/>
                <w:szCs w:val="24"/>
              </w:rPr>
              <w:t>))</w:t>
            </w:r>
            <w:r w:rsidRPr="002516D3">
              <w:rPr>
                <w:color w:val="000000" w:themeColor="text1"/>
                <w:sz w:val="24"/>
                <w:szCs w:val="24"/>
              </w:rPr>
              <w:t xml:space="preserve"> обязуется поставить Покупателю</w:t>
            </w:r>
            <w:r>
              <w:rPr>
                <w:color w:val="000000" w:themeColor="text1"/>
                <w:sz w:val="24"/>
                <w:szCs w:val="24"/>
              </w:rPr>
              <w:t xml:space="preserve"> (ЗАО «РЕАГ Могилев»</w:t>
            </w:r>
            <w:r w:rsidR="00D62EF8">
              <w:rPr>
                <w:color w:val="000000" w:themeColor="text1"/>
                <w:sz w:val="24"/>
                <w:szCs w:val="24"/>
              </w:rPr>
              <w:t xml:space="preserve"> (Беларусь)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  <w:r w:rsidRPr="002516D3">
              <w:rPr>
                <w:color w:val="000000" w:themeColor="text1"/>
                <w:sz w:val="24"/>
                <w:szCs w:val="24"/>
              </w:rPr>
              <w:t xml:space="preserve"> оборудование для </w:t>
            </w:r>
            <w:r w:rsidRPr="000A1340">
              <w:rPr>
                <w:color w:val="000000" w:themeColor="text1"/>
                <w:sz w:val="24"/>
                <w:szCs w:val="24"/>
              </w:rPr>
              <w:t xml:space="preserve">объекта </w:t>
            </w:r>
          </w:p>
          <w:p w:rsidR="00C2011A" w:rsidRPr="00C2011A" w:rsidRDefault="00612B59" w:rsidP="00D62EF8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0A1340">
              <w:rPr>
                <w:color w:val="000000" w:themeColor="text1"/>
                <w:sz w:val="24"/>
                <w:szCs w:val="24"/>
              </w:rPr>
              <w:t>«</w:t>
            </w:r>
            <w:r w:rsidR="00D62EF8">
              <w:rPr>
                <w:color w:val="000000" w:themeColor="text1"/>
                <w:sz w:val="24"/>
                <w:szCs w:val="24"/>
              </w:rPr>
              <w:t>Ветроэнергетическая</w:t>
            </w:r>
            <w:r w:rsidRPr="000A1340">
              <w:rPr>
                <w:color w:val="000000" w:themeColor="text1"/>
                <w:sz w:val="24"/>
                <w:szCs w:val="24"/>
              </w:rPr>
              <w:t xml:space="preserve"> установка «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Асмоловичи</w:t>
            </w:r>
            <w:proofErr w:type="spellEnd"/>
            <w:r w:rsidRPr="000A1340">
              <w:rPr>
                <w:color w:val="000000" w:themeColor="text1"/>
                <w:sz w:val="24"/>
                <w:szCs w:val="24"/>
              </w:rPr>
              <w:t>»</w:t>
            </w:r>
          </w:p>
        </w:tc>
      </w:tr>
      <w:tr w:rsidR="00C2011A" w:rsidRPr="00C2011A" w:rsidTr="00634699">
        <w:trPr>
          <w:trHeight w:val="100"/>
        </w:trPr>
        <w:tc>
          <w:tcPr>
            <w:tcW w:w="3460" w:type="dxa"/>
            <w:vAlign w:val="center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>Сумма сделки</w:t>
            </w:r>
          </w:p>
        </w:tc>
        <w:tc>
          <w:tcPr>
            <w:tcW w:w="5891" w:type="dxa"/>
          </w:tcPr>
          <w:p w:rsidR="00C2011A" w:rsidRPr="00C2011A" w:rsidRDefault="00D62EF8" w:rsidP="00D62EF8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/>
                <w:sz w:val="24"/>
                <w:szCs w:val="24"/>
              </w:rPr>
              <w:t>5</w:t>
            </w:r>
            <w:r w:rsidR="00612B59">
              <w:rPr>
                <w:rFonts w:eastAsiaTheme="minorEastAsia" w:cs="Times New Roman"/>
                <w:sz w:val="24"/>
                <w:szCs w:val="24"/>
              </w:rPr>
              <w:t>.</w:t>
            </w:r>
            <w:r>
              <w:rPr>
                <w:rFonts w:eastAsiaTheme="minorEastAsia" w:cs="Times New Roman"/>
                <w:sz w:val="24"/>
                <w:szCs w:val="24"/>
              </w:rPr>
              <w:t>480</w:t>
            </w:r>
            <w:r w:rsidR="00612B59">
              <w:rPr>
                <w:rFonts w:eastAsiaTheme="minorEastAsia" w:cs="Times New Roman"/>
                <w:sz w:val="24"/>
                <w:szCs w:val="24"/>
              </w:rPr>
              <w:t>.</w:t>
            </w:r>
            <w:r>
              <w:rPr>
                <w:rFonts w:eastAsiaTheme="minorEastAsia" w:cs="Times New Roman"/>
                <w:sz w:val="24"/>
                <w:szCs w:val="24"/>
              </w:rPr>
              <w:t>0</w:t>
            </w:r>
            <w:r w:rsidR="00612B59">
              <w:rPr>
                <w:rFonts w:eastAsiaTheme="minorEastAsia" w:cs="Times New Roman"/>
                <w:sz w:val="24"/>
                <w:szCs w:val="24"/>
              </w:rPr>
              <w:t>00</w:t>
            </w:r>
            <w:r w:rsidR="00C2011A" w:rsidRPr="00C2011A">
              <w:rPr>
                <w:rFonts w:eastAsiaTheme="minorEastAsia" w:cs="Times New Roman"/>
                <w:sz w:val="24"/>
                <w:szCs w:val="24"/>
              </w:rPr>
              <w:t>,00 EURO</w:t>
            </w:r>
          </w:p>
        </w:tc>
      </w:tr>
      <w:tr w:rsidR="00C2011A" w:rsidRPr="00C2011A" w:rsidTr="00634699">
        <w:trPr>
          <w:trHeight w:val="670"/>
        </w:trPr>
        <w:tc>
          <w:tcPr>
            <w:tcW w:w="3460" w:type="dxa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 xml:space="preserve">Балансовая стоимость активов (стоимость активов), определенная на основании данных бухгалтерской (финансовой) отчетности за последний отчетный период, предшествующий дню принятия решения о совершении такой сделки (стоимость активов) </w:t>
            </w:r>
          </w:p>
          <w:p w:rsidR="00C2011A" w:rsidRPr="00C2011A" w:rsidRDefault="00C2011A" w:rsidP="00D62EF8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>на 01.</w:t>
            </w:r>
            <w:r w:rsidR="00D62EF8">
              <w:rPr>
                <w:rFonts w:eastAsiaTheme="minorEastAsia" w:cs="Times New Roman"/>
                <w:sz w:val="24"/>
                <w:szCs w:val="24"/>
              </w:rPr>
              <w:t>10</w:t>
            </w:r>
            <w:r w:rsidRPr="00C2011A">
              <w:rPr>
                <w:rFonts w:eastAsiaTheme="minorEastAsia" w:cs="Times New Roman"/>
                <w:sz w:val="24"/>
                <w:szCs w:val="24"/>
              </w:rPr>
              <w:t>.2019</w:t>
            </w:r>
          </w:p>
        </w:tc>
        <w:tc>
          <w:tcPr>
            <w:tcW w:w="5891" w:type="dxa"/>
            <w:vAlign w:val="center"/>
          </w:tcPr>
          <w:p w:rsidR="00C2011A" w:rsidRPr="00C2011A" w:rsidRDefault="00D62EF8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/>
                <w:sz w:val="24"/>
                <w:szCs w:val="24"/>
              </w:rPr>
              <w:t>1</w:t>
            </w:r>
            <w:r w:rsidR="00C2011A" w:rsidRPr="00C2011A">
              <w:rPr>
                <w:rFonts w:eastAsiaTheme="minorEastAsia" w:cs="Times New Roman"/>
                <w:sz w:val="24"/>
                <w:szCs w:val="24"/>
              </w:rPr>
              <w:t>.</w:t>
            </w:r>
            <w:r>
              <w:rPr>
                <w:rFonts w:eastAsiaTheme="minorEastAsia" w:cs="Times New Roman"/>
                <w:sz w:val="24"/>
                <w:szCs w:val="24"/>
              </w:rPr>
              <w:t>242.</w:t>
            </w:r>
            <w:r w:rsidR="00C2011A" w:rsidRPr="00C2011A">
              <w:rPr>
                <w:rFonts w:eastAsiaTheme="minorEastAsia" w:cs="Times New Roman"/>
                <w:sz w:val="24"/>
                <w:szCs w:val="24"/>
              </w:rPr>
              <w:t>000,00 BYN</w:t>
            </w:r>
          </w:p>
          <w:p w:rsidR="00C2011A" w:rsidRPr="00C2011A" w:rsidRDefault="00C2011A" w:rsidP="00C2011A">
            <w:pPr>
              <w:spacing w:after="0" w:line="240" w:lineRule="auto"/>
              <w:ind w:firstLine="709"/>
              <w:jc w:val="center"/>
              <w:rPr>
                <w:rFonts w:eastAsiaTheme="minorEastAsia" w:cs="Times New Roman"/>
                <w:sz w:val="24"/>
                <w:szCs w:val="24"/>
              </w:rPr>
            </w:pPr>
          </w:p>
          <w:p w:rsidR="00C2011A" w:rsidRPr="00C2011A" w:rsidRDefault="00C2011A" w:rsidP="00C2011A">
            <w:pPr>
              <w:spacing w:after="0" w:line="240" w:lineRule="auto"/>
              <w:ind w:firstLine="709"/>
              <w:jc w:val="center"/>
              <w:rPr>
                <w:rFonts w:eastAsiaTheme="minorEastAsia" w:cs="Times New Roman"/>
                <w:sz w:val="24"/>
                <w:szCs w:val="24"/>
              </w:rPr>
            </w:pPr>
          </w:p>
        </w:tc>
      </w:tr>
    </w:tbl>
    <w:p w:rsidR="00C2011A" w:rsidRPr="009855E4" w:rsidRDefault="00C2011A" w:rsidP="00C2011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2011A" w:rsidRPr="009855E4" w:rsidRDefault="00C2011A" w:rsidP="00C2011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61977" w:rsidRPr="00861977" w:rsidRDefault="00C2011A" w:rsidP="00C2011A">
      <w:pPr>
        <w:pStyle w:val="a3"/>
        <w:tabs>
          <w:tab w:val="left" w:pos="6804"/>
        </w:tabs>
        <w:rPr>
          <w:rFonts w:ascii="Times New Roman" w:hAnsi="Times New Roman" w:cs="Times New Roman"/>
          <w:sz w:val="18"/>
          <w:szCs w:val="18"/>
        </w:rPr>
      </w:pPr>
      <w:r w:rsidRPr="009855E4">
        <w:rPr>
          <w:rFonts w:ascii="Times New Roman" w:hAnsi="Times New Roman" w:cs="Times New Roman"/>
          <w:sz w:val="28"/>
          <w:szCs w:val="28"/>
        </w:rPr>
        <w:t xml:space="preserve">Директор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="00F7185D">
        <w:rPr>
          <w:rFonts w:ascii="Times New Roman" w:hAnsi="Times New Roman" w:cs="Times New Roman"/>
          <w:sz w:val="28"/>
          <w:szCs w:val="28"/>
        </w:rPr>
        <w:t xml:space="preserve">       </w:t>
      </w:r>
      <w:bookmarkStart w:id="0" w:name="_GoBack"/>
      <w:bookmarkEnd w:id="0"/>
      <w:r w:rsidR="00F7185D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Н.Н.</w:t>
      </w:r>
      <w:r w:rsidRPr="009855E4">
        <w:rPr>
          <w:rFonts w:ascii="Times New Roman" w:hAnsi="Times New Roman" w:cs="Times New Roman"/>
          <w:sz w:val="28"/>
          <w:szCs w:val="28"/>
        </w:rPr>
        <w:t>Мурашко</w:t>
      </w:r>
      <w:proofErr w:type="spellEnd"/>
    </w:p>
    <w:sectPr w:rsidR="00861977" w:rsidRPr="00861977" w:rsidSect="00B84672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B2D"/>
    <w:rsid w:val="000468E0"/>
    <w:rsid w:val="000601D2"/>
    <w:rsid w:val="00063BAE"/>
    <w:rsid w:val="000762D0"/>
    <w:rsid w:val="001C29BB"/>
    <w:rsid w:val="00204E3E"/>
    <w:rsid w:val="0022295D"/>
    <w:rsid w:val="0022764F"/>
    <w:rsid w:val="00237EB4"/>
    <w:rsid w:val="00247DC3"/>
    <w:rsid w:val="00263307"/>
    <w:rsid w:val="00266D4E"/>
    <w:rsid w:val="002711AF"/>
    <w:rsid w:val="002A5250"/>
    <w:rsid w:val="002C7CAE"/>
    <w:rsid w:val="002D5547"/>
    <w:rsid w:val="002F2354"/>
    <w:rsid w:val="003175E7"/>
    <w:rsid w:val="00326430"/>
    <w:rsid w:val="003A1C87"/>
    <w:rsid w:val="003D49E6"/>
    <w:rsid w:val="003D4DF0"/>
    <w:rsid w:val="0040679C"/>
    <w:rsid w:val="004502FB"/>
    <w:rsid w:val="00480B2D"/>
    <w:rsid w:val="004E6893"/>
    <w:rsid w:val="00501E33"/>
    <w:rsid w:val="00560D1B"/>
    <w:rsid w:val="005734BD"/>
    <w:rsid w:val="005877D7"/>
    <w:rsid w:val="00612B59"/>
    <w:rsid w:val="00620366"/>
    <w:rsid w:val="006327FA"/>
    <w:rsid w:val="00634699"/>
    <w:rsid w:val="00711651"/>
    <w:rsid w:val="007E0D4B"/>
    <w:rsid w:val="007E4B67"/>
    <w:rsid w:val="00822C29"/>
    <w:rsid w:val="008339C5"/>
    <w:rsid w:val="00833F2F"/>
    <w:rsid w:val="00861977"/>
    <w:rsid w:val="00862E08"/>
    <w:rsid w:val="0087724E"/>
    <w:rsid w:val="00895AD9"/>
    <w:rsid w:val="008C6453"/>
    <w:rsid w:val="009530AF"/>
    <w:rsid w:val="00990C3A"/>
    <w:rsid w:val="009D0433"/>
    <w:rsid w:val="009E1A5B"/>
    <w:rsid w:val="00A95A7B"/>
    <w:rsid w:val="00AE6948"/>
    <w:rsid w:val="00B03D5B"/>
    <w:rsid w:val="00B317BA"/>
    <w:rsid w:val="00B70968"/>
    <w:rsid w:val="00B84672"/>
    <w:rsid w:val="00BA06D0"/>
    <w:rsid w:val="00BB64EB"/>
    <w:rsid w:val="00BE66B7"/>
    <w:rsid w:val="00C01602"/>
    <w:rsid w:val="00C079B8"/>
    <w:rsid w:val="00C2011A"/>
    <w:rsid w:val="00C2381E"/>
    <w:rsid w:val="00C242F6"/>
    <w:rsid w:val="00C25F54"/>
    <w:rsid w:val="00C63F16"/>
    <w:rsid w:val="00C933C8"/>
    <w:rsid w:val="00D44036"/>
    <w:rsid w:val="00D62EF8"/>
    <w:rsid w:val="00D751C4"/>
    <w:rsid w:val="00DA66D8"/>
    <w:rsid w:val="00DA77EB"/>
    <w:rsid w:val="00DB1581"/>
    <w:rsid w:val="00DC7EEE"/>
    <w:rsid w:val="00E012D3"/>
    <w:rsid w:val="00E07F6B"/>
    <w:rsid w:val="00E532BA"/>
    <w:rsid w:val="00E70FF8"/>
    <w:rsid w:val="00E91CEB"/>
    <w:rsid w:val="00EA2237"/>
    <w:rsid w:val="00EA2D41"/>
    <w:rsid w:val="00F4334E"/>
    <w:rsid w:val="00F501BB"/>
    <w:rsid w:val="00F7185D"/>
    <w:rsid w:val="00F73BC7"/>
    <w:rsid w:val="00F83146"/>
    <w:rsid w:val="00F85A7E"/>
    <w:rsid w:val="00FA6F39"/>
    <w:rsid w:val="00FC5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B508FCF-BBCE-4A51-B88F-8810D6C16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0B2D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0B2D"/>
    <w:rPr>
      <w:rFonts w:eastAsia="Times New Roman" w:cs="Calibri"/>
      <w:sz w:val="22"/>
      <w:szCs w:val="22"/>
    </w:rPr>
  </w:style>
  <w:style w:type="table" w:styleId="a4">
    <w:name w:val="Table Grid"/>
    <w:basedOn w:val="a1"/>
    <w:locked/>
    <w:rsid w:val="00C2011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E68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E689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00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214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smirnova</dc:creator>
  <cp:keywords/>
  <dc:description/>
  <cp:lastModifiedBy>Липинский Андрей Олегович</cp:lastModifiedBy>
  <cp:revision>6</cp:revision>
  <cp:lastPrinted>2019-09-04T06:37:00Z</cp:lastPrinted>
  <dcterms:created xsi:type="dcterms:W3CDTF">2019-09-04T06:32:00Z</dcterms:created>
  <dcterms:modified xsi:type="dcterms:W3CDTF">2020-01-03T05:31:00Z</dcterms:modified>
</cp:coreProperties>
</file>