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797F0" w14:textId="0689646D" w:rsidR="00253124" w:rsidRPr="00253124" w:rsidRDefault="00253124" w:rsidP="00253124">
      <w:pPr>
        <w:jc w:val="center"/>
        <w:rPr>
          <w:rFonts w:ascii="Verdana" w:hAnsi="Verdana"/>
          <w:sz w:val="20"/>
          <w:szCs w:val="20"/>
        </w:rPr>
      </w:pPr>
    </w:p>
    <w:tbl>
      <w:tblPr>
        <w:tblStyle w:val="ac"/>
        <w:tblW w:w="9629" w:type="dxa"/>
        <w:tblLook w:val="04A0" w:firstRow="1" w:lastRow="0" w:firstColumn="1" w:lastColumn="0" w:noHBand="0" w:noVBand="1"/>
      </w:tblPr>
      <w:tblGrid>
        <w:gridCol w:w="4390"/>
        <w:gridCol w:w="5239"/>
      </w:tblGrid>
      <w:tr w:rsidR="00253124" w:rsidRPr="00253124" w14:paraId="5179A681" w14:textId="77777777" w:rsidTr="00253124">
        <w:tc>
          <w:tcPr>
            <w:tcW w:w="4390" w:type="dxa"/>
          </w:tcPr>
          <w:p w14:paraId="1FD7C14C" w14:textId="7B83F57E" w:rsidR="00253124" w:rsidRPr="00253124" w:rsidRDefault="00253124" w:rsidP="00253124">
            <w:pPr>
              <w:jc w:val="both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b/>
                <w:bCs/>
                <w:sz w:val="18"/>
                <w:szCs w:val="18"/>
              </w:rPr>
              <w:t>Полное наименование и место нахождения:</w:t>
            </w:r>
          </w:p>
        </w:tc>
        <w:tc>
          <w:tcPr>
            <w:tcW w:w="5239" w:type="dxa"/>
          </w:tcPr>
          <w:p w14:paraId="048DDDBF" w14:textId="77777777" w:rsidR="00253124" w:rsidRPr="00253124" w:rsidRDefault="00253124">
            <w:pPr>
              <w:rPr>
                <w:rFonts w:ascii="Verdana" w:hAnsi="Verdana" w:cs="Times New Roman"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sz w:val="18"/>
                <w:szCs w:val="18"/>
              </w:rPr>
              <w:t>Закрытое акционерное общество «</w:t>
            </w:r>
            <w:proofErr w:type="spellStart"/>
            <w:r w:rsidRPr="00253124">
              <w:rPr>
                <w:rFonts w:ascii="Verdana" w:hAnsi="Verdana" w:cs="Times New Roman"/>
                <w:sz w:val="18"/>
                <w:szCs w:val="18"/>
              </w:rPr>
              <w:t>АзотТех</w:t>
            </w:r>
            <w:proofErr w:type="spellEnd"/>
            <w:r w:rsidRPr="00253124">
              <w:rPr>
                <w:rFonts w:ascii="Verdana" w:hAnsi="Verdana" w:cs="Times New Roman"/>
                <w:sz w:val="18"/>
                <w:szCs w:val="18"/>
              </w:rPr>
              <w:t>»</w:t>
            </w:r>
          </w:p>
          <w:p w14:paraId="331F43D2" w14:textId="397060C9" w:rsidR="00253124" w:rsidRPr="00253124" w:rsidRDefault="00253124">
            <w:pPr>
              <w:rPr>
                <w:rFonts w:ascii="Verdana" w:hAnsi="Verdana" w:cs="Times New Roman"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sz w:val="18"/>
                <w:szCs w:val="18"/>
              </w:rPr>
              <w:t>220030, г. Минск, ул. Мясникова, д. 15, пом. 27</w:t>
            </w:r>
          </w:p>
        </w:tc>
      </w:tr>
      <w:tr w:rsidR="00253124" w:rsidRPr="00253124" w14:paraId="67925463" w14:textId="77777777" w:rsidTr="00253124">
        <w:tc>
          <w:tcPr>
            <w:tcW w:w="4390" w:type="dxa"/>
          </w:tcPr>
          <w:p w14:paraId="66A57D9D" w14:textId="09CEDF0C" w:rsidR="00253124" w:rsidRPr="00253124" w:rsidRDefault="00253124" w:rsidP="00253124">
            <w:pPr>
              <w:jc w:val="both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b/>
                <w:bCs/>
                <w:sz w:val="18"/>
                <w:szCs w:val="18"/>
              </w:rPr>
              <w:t>Дата принятия решения о совершении крупной сделки:</w:t>
            </w:r>
          </w:p>
        </w:tc>
        <w:tc>
          <w:tcPr>
            <w:tcW w:w="5239" w:type="dxa"/>
          </w:tcPr>
          <w:p w14:paraId="75D0D543" w14:textId="7680EB24" w:rsidR="00253124" w:rsidRPr="00253124" w:rsidRDefault="00253124">
            <w:pPr>
              <w:rPr>
                <w:rFonts w:ascii="Verdana" w:hAnsi="Verdana" w:cs="Times New Roman"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sz w:val="18"/>
                <w:szCs w:val="18"/>
              </w:rPr>
              <w:t>11.06.2026</w:t>
            </w:r>
          </w:p>
        </w:tc>
      </w:tr>
      <w:tr w:rsidR="00253124" w:rsidRPr="00253124" w14:paraId="490EF297" w14:textId="77777777" w:rsidTr="00253124">
        <w:tc>
          <w:tcPr>
            <w:tcW w:w="4390" w:type="dxa"/>
          </w:tcPr>
          <w:p w14:paraId="73BC4D47" w14:textId="5A1FE5EE" w:rsidR="00253124" w:rsidRPr="00253124" w:rsidRDefault="00253124" w:rsidP="00253124">
            <w:pPr>
              <w:jc w:val="both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b/>
                <w:bCs/>
                <w:sz w:val="18"/>
                <w:szCs w:val="18"/>
              </w:rPr>
              <w:t>Вид сделки:</w:t>
            </w:r>
          </w:p>
        </w:tc>
        <w:tc>
          <w:tcPr>
            <w:tcW w:w="5239" w:type="dxa"/>
          </w:tcPr>
          <w:p w14:paraId="19ED8B8A" w14:textId="0EB4B28D" w:rsidR="00253124" w:rsidRPr="00253124" w:rsidRDefault="00253124">
            <w:pPr>
              <w:rPr>
                <w:rFonts w:ascii="Verdana" w:hAnsi="Verdana" w:cs="Times New Roman"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sz w:val="18"/>
                <w:szCs w:val="18"/>
              </w:rPr>
              <w:t>Крупная</w:t>
            </w:r>
          </w:p>
        </w:tc>
      </w:tr>
      <w:tr w:rsidR="00253124" w:rsidRPr="00253124" w14:paraId="6B10AF4F" w14:textId="77777777" w:rsidTr="00253124">
        <w:tc>
          <w:tcPr>
            <w:tcW w:w="4390" w:type="dxa"/>
          </w:tcPr>
          <w:p w14:paraId="5D7D734E" w14:textId="775E287E" w:rsidR="00253124" w:rsidRPr="00253124" w:rsidRDefault="00253124" w:rsidP="00253124">
            <w:pPr>
              <w:jc w:val="both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b/>
                <w:bCs/>
                <w:sz w:val="18"/>
                <w:szCs w:val="18"/>
              </w:rPr>
              <w:t>Предмет сделки:</w:t>
            </w:r>
          </w:p>
        </w:tc>
        <w:tc>
          <w:tcPr>
            <w:tcW w:w="5239" w:type="dxa"/>
          </w:tcPr>
          <w:p w14:paraId="30BD591E" w14:textId="4D8679E3" w:rsidR="00253124" w:rsidRPr="00253124" w:rsidRDefault="00253124">
            <w:pPr>
              <w:rPr>
                <w:rFonts w:ascii="Verdana" w:hAnsi="Verdana" w:cs="Times New Roman"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sz w:val="18"/>
                <w:szCs w:val="18"/>
              </w:rPr>
              <w:t>Внесение вклада в имущество хозяйственного общества, не приводящего к увеличению его уставного фонда</w:t>
            </w:r>
            <w:r>
              <w:rPr>
                <w:rFonts w:ascii="Verdana" w:hAnsi="Verdana" w:cs="Times New Roman"/>
                <w:sz w:val="18"/>
                <w:szCs w:val="18"/>
              </w:rPr>
              <w:t xml:space="preserve"> и  изменению номинальной стоимости акций в соответствии со ст. 29</w:t>
            </w:r>
            <w:r w:rsidRPr="00253124">
              <w:rPr>
                <w:rFonts w:ascii="Verdana" w:hAnsi="Verdana" w:cs="Times New Roman"/>
                <w:sz w:val="18"/>
                <w:szCs w:val="18"/>
                <w:vertAlign w:val="superscript"/>
              </w:rPr>
              <w:t>1</w:t>
            </w:r>
            <w:r>
              <w:rPr>
                <w:rFonts w:ascii="Verdana" w:hAnsi="Verdana" w:cs="Times New Roman"/>
                <w:sz w:val="18"/>
                <w:szCs w:val="18"/>
              </w:rPr>
              <w:t xml:space="preserve"> Закона «О хозяйственных обществах»</w:t>
            </w:r>
          </w:p>
        </w:tc>
      </w:tr>
      <w:tr w:rsidR="00253124" w:rsidRPr="00253124" w14:paraId="4948BC7F" w14:textId="77777777" w:rsidTr="00253124">
        <w:tc>
          <w:tcPr>
            <w:tcW w:w="4390" w:type="dxa"/>
          </w:tcPr>
          <w:p w14:paraId="7A225A9D" w14:textId="59536E12" w:rsidR="00253124" w:rsidRPr="00253124" w:rsidRDefault="00253124" w:rsidP="00253124">
            <w:pPr>
              <w:jc w:val="both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b/>
                <w:bCs/>
                <w:sz w:val="18"/>
                <w:szCs w:val="18"/>
              </w:rPr>
              <w:t>Сумма сделки:</w:t>
            </w:r>
          </w:p>
        </w:tc>
        <w:tc>
          <w:tcPr>
            <w:tcW w:w="5239" w:type="dxa"/>
          </w:tcPr>
          <w:p w14:paraId="12FB2F0D" w14:textId="47C42752" w:rsidR="00253124" w:rsidRPr="00253124" w:rsidRDefault="00253124">
            <w:pPr>
              <w:rPr>
                <w:rFonts w:ascii="Verdana" w:hAnsi="Verdana" w:cs="Times New Roman"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sz w:val="18"/>
                <w:szCs w:val="18"/>
              </w:rPr>
              <w:t>47 </w:t>
            </w:r>
            <w:r>
              <w:rPr>
                <w:rFonts w:ascii="Verdana" w:hAnsi="Verdana" w:cs="Times New Roman"/>
                <w:sz w:val="18"/>
                <w:szCs w:val="18"/>
              </w:rPr>
              <w:t>0</w:t>
            </w:r>
            <w:r w:rsidRPr="00253124">
              <w:rPr>
                <w:rFonts w:ascii="Verdana" w:hAnsi="Verdana" w:cs="Times New Roman"/>
                <w:sz w:val="18"/>
                <w:szCs w:val="18"/>
              </w:rPr>
              <w:t>86 </w:t>
            </w:r>
            <w:r>
              <w:rPr>
                <w:rFonts w:ascii="Verdana" w:hAnsi="Verdana" w:cs="Times New Roman"/>
                <w:sz w:val="18"/>
                <w:szCs w:val="18"/>
              </w:rPr>
              <w:t>6</w:t>
            </w:r>
            <w:r w:rsidRPr="00253124">
              <w:rPr>
                <w:rFonts w:ascii="Verdana" w:hAnsi="Verdana" w:cs="Times New Roman"/>
                <w:sz w:val="18"/>
                <w:szCs w:val="18"/>
              </w:rPr>
              <w:t>00 белорусских рублей</w:t>
            </w:r>
          </w:p>
        </w:tc>
      </w:tr>
      <w:tr w:rsidR="00253124" w:rsidRPr="00253124" w14:paraId="2F6F7A85" w14:textId="77777777" w:rsidTr="00253124">
        <w:tc>
          <w:tcPr>
            <w:tcW w:w="4390" w:type="dxa"/>
          </w:tcPr>
          <w:p w14:paraId="06742583" w14:textId="1AB7A411" w:rsidR="00253124" w:rsidRPr="00253124" w:rsidRDefault="00253124" w:rsidP="00253124">
            <w:pPr>
              <w:jc w:val="both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b/>
                <w:bCs/>
                <w:sz w:val="18"/>
                <w:szCs w:val="18"/>
              </w:rPr>
              <w:t>Стоимость имущества, отчуждаемого по сделке:</w:t>
            </w:r>
          </w:p>
        </w:tc>
        <w:tc>
          <w:tcPr>
            <w:tcW w:w="5239" w:type="dxa"/>
          </w:tcPr>
          <w:p w14:paraId="30CFD01B" w14:textId="5DE5E5ED" w:rsidR="00253124" w:rsidRPr="00253124" w:rsidRDefault="00253124">
            <w:pPr>
              <w:rPr>
                <w:rFonts w:ascii="Verdana" w:hAnsi="Verdana" w:cs="Times New Roman"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sz w:val="18"/>
                <w:szCs w:val="18"/>
              </w:rPr>
              <w:t>47 </w:t>
            </w:r>
            <w:r>
              <w:rPr>
                <w:rFonts w:ascii="Verdana" w:hAnsi="Verdana" w:cs="Times New Roman"/>
                <w:sz w:val="18"/>
                <w:szCs w:val="18"/>
              </w:rPr>
              <w:t>0</w:t>
            </w:r>
            <w:r w:rsidRPr="00253124">
              <w:rPr>
                <w:rFonts w:ascii="Verdana" w:hAnsi="Verdana" w:cs="Times New Roman"/>
                <w:sz w:val="18"/>
                <w:szCs w:val="18"/>
              </w:rPr>
              <w:t>86 </w:t>
            </w:r>
            <w:r>
              <w:rPr>
                <w:rFonts w:ascii="Verdana" w:hAnsi="Verdana" w:cs="Times New Roman"/>
                <w:sz w:val="18"/>
                <w:szCs w:val="18"/>
              </w:rPr>
              <w:t>6</w:t>
            </w:r>
            <w:r w:rsidRPr="00253124">
              <w:rPr>
                <w:rFonts w:ascii="Verdana" w:hAnsi="Verdana" w:cs="Times New Roman"/>
                <w:sz w:val="18"/>
                <w:szCs w:val="18"/>
              </w:rPr>
              <w:t>00 белорусских рублей</w:t>
            </w:r>
          </w:p>
        </w:tc>
      </w:tr>
      <w:tr w:rsidR="00253124" w:rsidRPr="00253124" w14:paraId="6D769505" w14:textId="77777777" w:rsidTr="00253124">
        <w:tc>
          <w:tcPr>
            <w:tcW w:w="4390" w:type="dxa"/>
          </w:tcPr>
          <w:p w14:paraId="62BC0A92" w14:textId="36754399" w:rsidR="00253124" w:rsidRPr="00253124" w:rsidRDefault="00253124" w:rsidP="00253124">
            <w:pPr>
              <w:jc w:val="both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253124">
              <w:rPr>
                <w:rFonts w:ascii="Verdana" w:hAnsi="Verdana" w:cs="Times New Roman"/>
                <w:b/>
                <w:bCs/>
                <w:sz w:val="18"/>
                <w:szCs w:val="18"/>
              </w:rPr>
              <w:t>Б</w:t>
            </w:r>
            <w:r w:rsidRPr="00253124">
              <w:rPr>
                <w:rFonts w:ascii="Verdana" w:hAnsi="Verdana" w:cs="Times New Roman"/>
                <w:b/>
                <w:bCs/>
                <w:sz w:val="18"/>
                <w:szCs w:val="18"/>
              </w:rPr>
              <w:t>алансов</w:t>
            </w:r>
            <w:r w:rsidRPr="00253124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ая </w:t>
            </w:r>
            <w:r w:rsidRPr="00253124">
              <w:rPr>
                <w:rFonts w:ascii="Verdana" w:hAnsi="Verdana" w:cs="Times New Roman"/>
                <w:b/>
                <w:bCs/>
                <w:sz w:val="18"/>
                <w:szCs w:val="18"/>
              </w:rPr>
              <w:t>стоимость активов (стоимость активов), определенн</w:t>
            </w:r>
            <w:r w:rsidRPr="00253124">
              <w:rPr>
                <w:rFonts w:ascii="Verdana" w:hAnsi="Verdana" w:cs="Times New Roman"/>
                <w:b/>
                <w:bCs/>
                <w:sz w:val="18"/>
                <w:szCs w:val="18"/>
              </w:rPr>
              <w:t>ая</w:t>
            </w:r>
            <w:r w:rsidRPr="00253124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на основании данных бухгалтерской и (или) финансовой отчетности за последний отчетный период, предшествующий дню принятия решения о совершении сделки (стоимости активов)</w:t>
            </w:r>
            <w:r w:rsidRPr="00253124">
              <w:rPr>
                <w:rFonts w:ascii="Verdana" w:hAnsi="Verdana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239" w:type="dxa"/>
          </w:tcPr>
          <w:p w14:paraId="62EE5D1A" w14:textId="7FEDDA3E" w:rsidR="00253124" w:rsidRPr="006C07CF" w:rsidRDefault="006C07CF">
            <w:pPr>
              <w:rPr>
                <w:rFonts w:ascii="Verdana" w:hAnsi="Verdana" w:cs="Times New Roman"/>
                <w:sz w:val="18"/>
                <w:szCs w:val="18"/>
              </w:rPr>
            </w:pPr>
            <w:r w:rsidRPr="006C07CF">
              <w:rPr>
                <w:rFonts w:ascii="Verdana" w:hAnsi="Verdana" w:cs="Times New Roman"/>
                <w:sz w:val="18"/>
                <w:szCs w:val="18"/>
              </w:rPr>
              <w:t xml:space="preserve">47 998 708,24 белорусских </w:t>
            </w:r>
            <w:proofErr w:type="gramStart"/>
            <w:r w:rsidRPr="006C07CF">
              <w:rPr>
                <w:rFonts w:ascii="Verdana" w:hAnsi="Verdana" w:cs="Times New Roman"/>
                <w:sz w:val="18"/>
                <w:szCs w:val="18"/>
              </w:rPr>
              <w:t>рублей</w:t>
            </w:r>
            <w:proofErr w:type="gramEnd"/>
          </w:p>
        </w:tc>
      </w:tr>
    </w:tbl>
    <w:p w14:paraId="6EC45C03" w14:textId="77777777" w:rsidR="00253124" w:rsidRDefault="00253124"/>
    <w:sectPr w:rsidR="00253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405"/>
    <w:rsid w:val="002134A2"/>
    <w:rsid w:val="00253124"/>
    <w:rsid w:val="003A50EE"/>
    <w:rsid w:val="004234BF"/>
    <w:rsid w:val="004A6405"/>
    <w:rsid w:val="006C07CF"/>
    <w:rsid w:val="0072266F"/>
    <w:rsid w:val="007D7E77"/>
    <w:rsid w:val="00CA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DF561"/>
  <w15:chartTrackingRefBased/>
  <w15:docId w15:val="{C8EE3B63-A0B1-47B7-8740-1461DE9DB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4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64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64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64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64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64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64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64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64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64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64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64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640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640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640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640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640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640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64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64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64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64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64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640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640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640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64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640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A6405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253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</dc:creator>
  <cp:keywords/>
  <dc:description/>
  <cp:lastModifiedBy>AL</cp:lastModifiedBy>
  <cp:revision>3</cp:revision>
  <dcterms:created xsi:type="dcterms:W3CDTF">2026-06-12T07:49:00Z</dcterms:created>
  <dcterms:modified xsi:type="dcterms:W3CDTF">2026-06-12T09:30:00Z</dcterms:modified>
</cp:coreProperties>
</file>