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6F407" w14:textId="07931DE2" w:rsidR="00A34A71" w:rsidRPr="00DB3F39" w:rsidRDefault="00A34A71" w:rsidP="00A34A71">
      <w:pPr>
        <w:jc w:val="center"/>
        <w:rPr>
          <w:noProof/>
          <w:color w:val="000000" w:themeColor="text1"/>
          <w:sz w:val="28"/>
          <w:szCs w:val="28"/>
          <w:lang w:val="ru-RU"/>
        </w:rPr>
      </w:pPr>
      <w:r w:rsidRPr="00DB3F39">
        <w:rPr>
          <w:noProof/>
          <w:color w:val="000000" w:themeColor="text1"/>
          <w:sz w:val="28"/>
          <w:szCs w:val="28"/>
          <w:lang w:val="ru-RU"/>
        </w:rPr>
        <w:t>ОПЕРАТИВНАЯ ИНФОРМАЦИЯ</w:t>
      </w:r>
    </w:p>
    <w:p w14:paraId="55A7D701" w14:textId="6ABEFDF5" w:rsidR="00A34A71" w:rsidRPr="00DB3F39" w:rsidRDefault="00A3429C" w:rsidP="00A34A71">
      <w:pPr>
        <w:jc w:val="center"/>
        <w:rPr>
          <w:noProof/>
          <w:color w:val="000000" w:themeColor="text1"/>
          <w:sz w:val="28"/>
          <w:szCs w:val="28"/>
          <w:lang w:val="ru-RU"/>
        </w:rPr>
      </w:pPr>
      <w:r>
        <w:rPr>
          <w:noProof/>
          <w:color w:val="000000" w:themeColor="text1"/>
          <w:sz w:val="28"/>
          <w:szCs w:val="28"/>
          <w:lang w:val="ru-RU"/>
        </w:rPr>
        <w:t>о</w:t>
      </w:r>
      <w:r w:rsidR="00A34A71" w:rsidRPr="00DB3F39">
        <w:rPr>
          <w:noProof/>
          <w:color w:val="000000" w:themeColor="text1"/>
          <w:sz w:val="28"/>
          <w:szCs w:val="28"/>
          <w:lang w:val="ru-RU"/>
        </w:rPr>
        <w:t xml:space="preserve"> </w:t>
      </w:r>
      <w:r w:rsidR="0075455A" w:rsidRPr="00DB3F39">
        <w:rPr>
          <w:noProof/>
          <w:color w:val="000000" w:themeColor="text1"/>
          <w:sz w:val="28"/>
          <w:szCs w:val="28"/>
          <w:lang w:val="ru-RU"/>
        </w:rPr>
        <w:t>совершении</w:t>
      </w:r>
      <w:r w:rsidR="00263D14" w:rsidRPr="00DB3F39">
        <w:rPr>
          <w:noProof/>
          <w:color w:val="000000" w:themeColor="text1"/>
          <w:sz w:val="28"/>
          <w:szCs w:val="28"/>
          <w:lang w:val="ru-RU"/>
        </w:rPr>
        <w:t xml:space="preserve"> </w:t>
      </w:r>
      <w:r w:rsidR="00263D14" w:rsidRPr="00DB3F39">
        <w:rPr>
          <w:color w:val="000000" w:themeColor="text1"/>
          <w:sz w:val="28"/>
          <w:szCs w:val="28"/>
          <w:lang w:val="ru-RU"/>
        </w:rPr>
        <w:t xml:space="preserve">сделки, </w:t>
      </w:r>
      <w:r w:rsidR="00263D14" w:rsidRPr="00DB3F39">
        <w:rPr>
          <w:color w:val="000000" w:themeColor="text1"/>
          <w:sz w:val="28"/>
          <w:szCs w:val="28"/>
        </w:rPr>
        <w:t xml:space="preserve">являющейся для </w:t>
      </w:r>
      <w:r w:rsidR="00263D14" w:rsidRPr="00DB3F39">
        <w:rPr>
          <w:noProof/>
          <w:color w:val="000000" w:themeColor="text1"/>
          <w:sz w:val="28"/>
          <w:szCs w:val="28"/>
          <w:lang w:val="ru-RU"/>
        </w:rPr>
        <w:t xml:space="preserve">ОАО «Аетсофт» </w:t>
      </w:r>
      <w:r w:rsidR="00263D14" w:rsidRPr="00DB3F39">
        <w:rPr>
          <w:color w:val="000000" w:themeColor="text1"/>
          <w:sz w:val="28"/>
          <w:szCs w:val="28"/>
        </w:rPr>
        <w:t>крупной</w:t>
      </w:r>
      <w:r w:rsidR="00263D14" w:rsidRPr="00DB3F39">
        <w:rPr>
          <w:noProof/>
          <w:color w:val="000000" w:themeColor="text1"/>
          <w:sz w:val="28"/>
          <w:szCs w:val="28"/>
          <w:lang w:val="ru-RU"/>
        </w:rPr>
        <w:t xml:space="preserve"> </w:t>
      </w:r>
    </w:p>
    <w:p w14:paraId="22F019B5" w14:textId="77777777" w:rsidR="00A34A71" w:rsidRPr="00DB3F39" w:rsidRDefault="00A34A71" w:rsidP="00A34A71">
      <w:pPr>
        <w:jc w:val="both"/>
        <w:rPr>
          <w:noProof/>
          <w:color w:val="000000" w:themeColor="text1"/>
          <w:sz w:val="28"/>
          <w:szCs w:val="28"/>
          <w:lang w:val="ru-RU"/>
        </w:rPr>
      </w:pPr>
    </w:p>
    <w:p w14:paraId="7016EE25" w14:textId="77777777" w:rsidR="00A34A71" w:rsidRPr="00DB3F39" w:rsidRDefault="00A34A71" w:rsidP="00A34A71">
      <w:pPr>
        <w:jc w:val="both"/>
        <w:rPr>
          <w:noProof/>
          <w:color w:val="000000" w:themeColor="text1"/>
          <w:sz w:val="28"/>
          <w:szCs w:val="28"/>
          <w:lang w:val="ru-RU"/>
        </w:rPr>
      </w:pPr>
    </w:p>
    <w:p w14:paraId="1557491F" w14:textId="0740948A" w:rsidR="0075455A" w:rsidRPr="00DB3F39" w:rsidRDefault="00A34A71" w:rsidP="005E0598">
      <w:pPr>
        <w:ind w:firstLine="720"/>
        <w:jc w:val="both"/>
        <w:rPr>
          <w:noProof/>
          <w:color w:val="000000" w:themeColor="text1"/>
          <w:sz w:val="28"/>
          <w:szCs w:val="28"/>
          <w:lang w:val="ru-RU"/>
        </w:rPr>
      </w:pPr>
      <w:r w:rsidRPr="00DB3F39">
        <w:rPr>
          <w:noProof/>
          <w:color w:val="000000" w:themeColor="text1"/>
          <w:sz w:val="28"/>
          <w:szCs w:val="28"/>
          <w:lang w:val="ru-RU"/>
        </w:rPr>
        <w:t>Открытое акционерное общество «Аетсофт</w:t>
      </w:r>
      <w:r w:rsidR="0075455A" w:rsidRPr="00DB3F39">
        <w:rPr>
          <w:noProof/>
          <w:color w:val="000000" w:themeColor="text1"/>
          <w:sz w:val="28"/>
          <w:szCs w:val="28"/>
          <w:lang w:val="ru-RU"/>
        </w:rPr>
        <w:t xml:space="preserve">» </w:t>
      </w:r>
      <w:r w:rsidR="0075455A" w:rsidRPr="00DB3F39">
        <w:rPr>
          <w:color w:val="000000" w:themeColor="text1"/>
          <w:sz w:val="28"/>
          <w:szCs w:val="28"/>
          <w:lang w:val="ru-RU"/>
        </w:rPr>
        <w:t>информирует о совершении сделки</w:t>
      </w:r>
      <w:r w:rsidR="00263D14" w:rsidRPr="00DB3F39">
        <w:rPr>
          <w:color w:val="000000" w:themeColor="text1"/>
          <w:sz w:val="28"/>
          <w:szCs w:val="28"/>
          <w:lang w:val="ru-RU"/>
        </w:rPr>
        <w:t xml:space="preserve">, </w:t>
      </w:r>
      <w:r w:rsidR="00263D14" w:rsidRPr="00DB3F39">
        <w:rPr>
          <w:color w:val="000000" w:themeColor="text1"/>
          <w:sz w:val="28"/>
          <w:szCs w:val="28"/>
        </w:rPr>
        <w:t>являющейся для эмитента крупной</w:t>
      </w:r>
      <w:r w:rsidR="0075455A" w:rsidRPr="00DB3F39">
        <w:rPr>
          <w:color w:val="000000" w:themeColor="text1"/>
          <w:sz w:val="28"/>
          <w:szCs w:val="28"/>
          <w:lang w:val="ru-RU"/>
        </w:rPr>
        <w:t>:</w:t>
      </w:r>
    </w:p>
    <w:p w14:paraId="509CE65B" w14:textId="4482FD18" w:rsidR="0075455A" w:rsidRPr="00DB3F39" w:rsidRDefault="0075455A" w:rsidP="0075455A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DB3F39">
        <w:rPr>
          <w:color w:val="000000" w:themeColor="text1"/>
          <w:sz w:val="28"/>
          <w:szCs w:val="28"/>
          <w:lang w:val="ru-RU"/>
        </w:rPr>
        <w:t>полное наименование и местонахождение эмитента –</w:t>
      </w:r>
      <w:r w:rsidRPr="00DB3F39">
        <w:rPr>
          <w:noProof/>
          <w:color w:val="000000" w:themeColor="text1"/>
          <w:sz w:val="28"/>
          <w:szCs w:val="28"/>
          <w:lang w:val="ru-RU"/>
        </w:rPr>
        <w:t xml:space="preserve"> Открытое акционерное общество «Аетсофт»</w:t>
      </w:r>
      <w:r w:rsidRPr="00DB3F39">
        <w:rPr>
          <w:color w:val="000000" w:themeColor="text1"/>
          <w:sz w:val="28"/>
          <w:szCs w:val="28"/>
          <w:lang w:val="ru-RU"/>
        </w:rPr>
        <w:t xml:space="preserve">, </w:t>
      </w:r>
      <w:r w:rsidRPr="00DB3F39">
        <w:rPr>
          <w:noProof/>
          <w:color w:val="000000" w:themeColor="text1"/>
          <w:sz w:val="28"/>
          <w:szCs w:val="28"/>
          <w:lang w:val="ru-RU"/>
        </w:rPr>
        <w:t>г.Минск, ул. Железнод</w:t>
      </w:r>
      <w:r w:rsidR="0083426C">
        <w:rPr>
          <w:noProof/>
          <w:color w:val="000000" w:themeColor="text1"/>
          <w:sz w:val="28"/>
          <w:szCs w:val="28"/>
          <w:lang w:val="ru-RU"/>
        </w:rPr>
        <w:t>о</w:t>
      </w:r>
      <w:r w:rsidRPr="00DB3F39">
        <w:rPr>
          <w:noProof/>
          <w:color w:val="000000" w:themeColor="text1"/>
          <w:sz w:val="28"/>
          <w:szCs w:val="28"/>
          <w:lang w:val="ru-RU"/>
        </w:rPr>
        <w:t>рожная, д. 33а, к. 1, пом, 6</w:t>
      </w:r>
      <w:r w:rsidRPr="00DB3F39">
        <w:rPr>
          <w:color w:val="000000" w:themeColor="text1"/>
          <w:sz w:val="28"/>
          <w:szCs w:val="28"/>
          <w:lang w:val="ru-RU"/>
        </w:rPr>
        <w:t>;</w:t>
      </w:r>
    </w:p>
    <w:p w14:paraId="2E3DFE76" w14:textId="4843E987" w:rsidR="0075455A" w:rsidRPr="00DB3F39" w:rsidRDefault="0075455A" w:rsidP="0075455A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DB3F39">
        <w:rPr>
          <w:color w:val="000000" w:themeColor="text1"/>
          <w:sz w:val="28"/>
          <w:szCs w:val="28"/>
          <w:lang w:val="ru-RU"/>
        </w:rPr>
        <w:t>дата принятия решения о совершении сдел</w:t>
      </w:r>
      <w:r w:rsidR="005E0598" w:rsidRPr="00DB3F39">
        <w:rPr>
          <w:color w:val="000000" w:themeColor="text1"/>
          <w:sz w:val="28"/>
          <w:szCs w:val="28"/>
          <w:lang w:val="ru-RU"/>
        </w:rPr>
        <w:t>ки</w:t>
      </w:r>
      <w:r w:rsidRPr="00DB3F39">
        <w:rPr>
          <w:color w:val="000000" w:themeColor="text1"/>
          <w:sz w:val="28"/>
          <w:szCs w:val="28"/>
          <w:lang w:val="ru-RU"/>
        </w:rPr>
        <w:t xml:space="preserve"> – </w:t>
      </w:r>
      <w:r w:rsidR="00263D14" w:rsidRPr="00DB3F39">
        <w:rPr>
          <w:color w:val="000000" w:themeColor="text1"/>
          <w:sz w:val="28"/>
          <w:szCs w:val="28"/>
          <w:lang w:val="ru-RU"/>
        </w:rPr>
        <w:t>20</w:t>
      </w:r>
      <w:r w:rsidRPr="00DB3F39">
        <w:rPr>
          <w:color w:val="000000" w:themeColor="text1"/>
          <w:sz w:val="28"/>
          <w:szCs w:val="28"/>
          <w:lang w:val="ru-RU"/>
        </w:rPr>
        <w:t>.05.2021;</w:t>
      </w:r>
    </w:p>
    <w:p w14:paraId="1B57C0B2" w14:textId="1C06EE89" w:rsidR="0075455A" w:rsidRPr="00DB3F39" w:rsidRDefault="0075455A" w:rsidP="0075455A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DB3F39">
        <w:rPr>
          <w:color w:val="000000" w:themeColor="text1"/>
          <w:sz w:val="28"/>
          <w:szCs w:val="28"/>
          <w:lang w:val="ru-RU"/>
        </w:rPr>
        <w:t xml:space="preserve">вид сделки (каждой из взаимосвязанных сделок): </w:t>
      </w:r>
      <w:r w:rsidR="006C2917" w:rsidRPr="00DB3F39">
        <w:rPr>
          <w:color w:val="000000" w:themeColor="text1"/>
          <w:sz w:val="28"/>
          <w:szCs w:val="28"/>
        </w:rPr>
        <w:t>генеральное соглашение о кредитовании в форме невозобновляемой кредитной линии</w:t>
      </w:r>
      <w:r w:rsidRPr="00DB3F39">
        <w:rPr>
          <w:color w:val="000000" w:themeColor="text1"/>
          <w:sz w:val="28"/>
          <w:szCs w:val="28"/>
          <w:lang w:val="ru-RU"/>
        </w:rPr>
        <w:t>;</w:t>
      </w:r>
      <w:r w:rsidR="006C2917" w:rsidRPr="00DB3F39">
        <w:rPr>
          <w:color w:val="000000" w:themeColor="text1"/>
          <w:sz w:val="28"/>
          <w:szCs w:val="28"/>
        </w:rPr>
        <w:t xml:space="preserve"> генеральное соглашение о кредитовании в форме мультивалютной возобновляемой кредитной линии</w:t>
      </w:r>
      <w:r w:rsidR="006C2917" w:rsidRPr="00DB3F39">
        <w:rPr>
          <w:color w:val="000000" w:themeColor="text1"/>
          <w:sz w:val="28"/>
          <w:szCs w:val="28"/>
          <w:lang w:val="ru-RU"/>
        </w:rPr>
        <w:t>.</w:t>
      </w:r>
    </w:p>
    <w:p w14:paraId="1C8AA5B3" w14:textId="6ED3A5F6" w:rsidR="002137F6" w:rsidRPr="00DB3F39" w:rsidRDefault="0075455A" w:rsidP="00DB3F39">
      <w:pPr>
        <w:pStyle w:val="p-normal"/>
        <w:spacing w:before="0" w:beforeAutospacing="0" w:after="0" w:afterAutospacing="0"/>
        <w:ind w:firstLine="540"/>
        <w:jc w:val="both"/>
        <w:rPr>
          <w:rStyle w:val="h-normal"/>
          <w:color w:val="000000" w:themeColor="text1"/>
          <w:sz w:val="28"/>
          <w:szCs w:val="28"/>
        </w:rPr>
      </w:pPr>
      <w:r w:rsidRPr="00DB3F39">
        <w:rPr>
          <w:color w:val="000000" w:themeColor="text1"/>
          <w:sz w:val="28"/>
          <w:szCs w:val="28"/>
        </w:rPr>
        <w:t>предмет сделки:</w:t>
      </w:r>
      <w:r w:rsidR="002137F6" w:rsidRPr="00DB3F39">
        <w:rPr>
          <w:rStyle w:val="h-normal"/>
          <w:color w:val="000000" w:themeColor="text1"/>
          <w:sz w:val="28"/>
          <w:szCs w:val="28"/>
        </w:rPr>
        <w:t xml:space="preserve"> </w:t>
      </w:r>
      <w:r w:rsidR="00BB4F2B" w:rsidRPr="00DB3F39">
        <w:rPr>
          <w:rStyle w:val="h-normal"/>
          <w:color w:val="000000" w:themeColor="text1"/>
          <w:sz w:val="28"/>
          <w:szCs w:val="28"/>
        </w:rPr>
        <w:t xml:space="preserve">1) </w:t>
      </w:r>
      <w:r w:rsidR="002137F6" w:rsidRPr="00DB3F39">
        <w:rPr>
          <w:rStyle w:val="h-normal"/>
          <w:color w:val="000000" w:themeColor="text1"/>
          <w:sz w:val="28"/>
          <w:szCs w:val="28"/>
        </w:rPr>
        <w:t>открытие</w:t>
      </w:r>
      <w:r w:rsidR="002137F6" w:rsidRPr="00DB3F39">
        <w:rPr>
          <w:color w:val="000000" w:themeColor="text1"/>
          <w:sz w:val="28"/>
          <w:szCs w:val="28"/>
        </w:rPr>
        <w:t xml:space="preserve"> </w:t>
      </w:r>
      <w:r w:rsidR="00BB4F2B" w:rsidRPr="00DB3F39">
        <w:rPr>
          <w:color w:val="000000" w:themeColor="text1"/>
          <w:sz w:val="28"/>
          <w:szCs w:val="28"/>
        </w:rPr>
        <w:t xml:space="preserve">в ЗАО «Альфа-Банк» </w:t>
      </w:r>
      <w:proofErr w:type="spellStart"/>
      <w:r w:rsidR="002137F6" w:rsidRPr="00DB3F39">
        <w:rPr>
          <w:color w:val="000000" w:themeColor="text1"/>
          <w:sz w:val="28"/>
          <w:szCs w:val="28"/>
        </w:rPr>
        <w:t>невозобновляемой</w:t>
      </w:r>
      <w:proofErr w:type="spellEnd"/>
      <w:r w:rsidR="002137F6" w:rsidRPr="00DB3F39">
        <w:rPr>
          <w:color w:val="000000" w:themeColor="text1"/>
          <w:sz w:val="28"/>
          <w:szCs w:val="28"/>
        </w:rPr>
        <w:t xml:space="preserve"> кредитной линии</w:t>
      </w:r>
      <w:r w:rsidR="002137F6" w:rsidRPr="00DB3F39">
        <w:rPr>
          <w:rStyle w:val="h-normal"/>
          <w:color w:val="000000" w:themeColor="text1"/>
          <w:sz w:val="28"/>
          <w:szCs w:val="28"/>
        </w:rPr>
        <w:t xml:space="preserve"> на сумму 800 000,00 (Восемьсот тысяч долларов США 00 центов)</w:t>
      </w:r>
      <w:r w:rsidR="00A3429C">
        <w:rPr>
          <w:rStyle w:val="h-normal"/>
          <w:color w:val="000000" w:themeColor="text1"/>
          <w:sz w:val="28"/>
          <w:szCs w:val="28"/>
        </w:rPr>
        <w:t xml:space="preserve">, </w:t>
      </w:r>
      <w:r w:rsidR="00A3429C" w:rsidRPr="00A3429C">
        <w:rPr>
          <w:rStyle w:val="h-normal"/>
          <w:color w:val="000000" w:themeColor="text1"/>
          <w:sz w:val="28"/>
          <w:szCs w:val="28"/>
        </w:rPr>
        <w:t>дата заключения договора 24 мая 2021 года</w:t>
      </w:r>
      <w:r w:rsidR="002137F6" w:rsidRPr="00DB3F39">
        <w:rPr>
          <w:rStyle w:val="h-normal"/>
          <w:color w:val="000000" w:themeColor="text1"/>
          <w:sz w:val="28"/>
          <w:szCs w:val="28"/>
        </w:rPr>
        <w:t xml:space="preserve">; </w:t>
      </w:r>
      <w:r w:rsidR="00BB4F2B" w:rsidRPr="00DB3F39">
        <w:rPr>
          <w:rStyle w:val="h-normal"/>
          <w:color w:val="000000" w:themeColor="text1"/>
          <w:sz w:val="28"/>
          <w:szCs w:val="28"/>
        </w:rPr>
        <w:t xml:space="preserve">2) </w:t>
      </w:r>
      <w:r w:rsidR="002137F6" w:rsidRPr="00DB3F39">
        <w:rPr>
          <w:rStyle w:val="h-normal"/>
          <w:color w:val="000000" w:themeColor="text1"/>
          <w:sz w:val="28"/>
          <w:szCs w:val="28"/>
        </w:rPr>
        <w:t>открытие</w:t>
      </w:r>
      <w:r w:rsidR="002137F6" w:rsidRPr="00DB3F39">
        <w:rPr>
          <w:color w:val="000000" w:themeColor="text1"/>
          <w:sz w:val="28"/>
          <w:szCs w:val="28"/>
        </w:rPr>
        <w:t xml:space="preserve"> </w:t>
      </w:r>
      <w:r w:rsidR="00BB4F2B" w:rsidRPr="00DB3F39">
        <w:rPr>
          <w:color w:val="000000" w:themeColor="text1"/>
          <w:sz w:val="28"/>
          <w:szCs w:val="28"/>
        </w:rPr>
        <w:t xml:space="preserve">в ЗАО «Альфа-Банк» </w:t>
      </w:r>
      <w:r w:rsidR="002137F6" w:rsidRPr="00DB3F39">
        <w:rPr>
          <w:color w:val="000000" w:themeColor="text1"/>
          <w:sz w:val="28"/>
          <w:szCs w:val="28"/>
        </w:rPr>
        <w:t>возобновляемой кредитной линии</w:t>
      </w:r>
      <w:r w:rsidR="002137F6" w:rsidRPr="00DB3F39">
        <w:rPr>
          <w:rStyle w:val="h-normal"/>
          <w:color w:val="000000" w:themeColor="text1"/>
          <w:sz w:val="28"/>
          <w:szCs w:val="28"/>
        </w:rPr>
        <w:t xml:space="preserve"> на сумму 200 000,00 (Двести тысяч долларов США 00 центов)</w:t>
      </w:r>
      <w:r w:rsidR="00A3429C">
        <w:rPr>
          <w:rStyle w:val="h-normal"/>
          <w:color w:val="000000" w:themeColor="text1"/>
          <w:sz w:val="28"/>
          <w:szCs w:val="28"/>
        </w:rPr>
        <w:t xml:space="preserve">, </w:t>
      </w:r>
      <w:r w:rsidR="00A3429C" w:rsidRPr="00A3429C">
        <w:rPr>
          <w:rStyle w:val="h-normal"/>
          <w:color w:val="000000" w:themeColor="text1"/>
          <w:sz w:val="28"/>
          <w:szCs w:val="28"/>
        </w:rPr>
        <w:t>дата заключения договора 24 мая 2021 года</w:t>
      </w:r>
      <w:r w:rsidR="00DB3F39" w:rsidRPr="00DB3F39">
        <w:rPr>
          <w:color w:val="000000" w:themeColor="text1"/>
          <w:sz w:val="28"/>
          <w:szCs w:val="28"/>
        </w:rPr>
        <w:t>.</w:t>
      </w:r>
    </w:p>
    <w:p w14:paraId="029AA2F2" w14:textId="25E4DC40" w:rsidR="00BB4F2B" w:rsidRPr="00DB3F39" w:rsidRDefault="0075455A" w:rsidP="0075455A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DB3F39">
        <w:rPr>
          <w:color w:val="000000" w:themeColor="text1"/>
          <w:sz w:val="28"/>
          <w:szCs w:val="28"/>
          <w:lang w:val="ru-RU"/>
        </w:rPr>
        <w:t>сумма сделки (общая сумма взаимосвязанных сделок):</w:t>
      </w:r>
      <w:r w:rsidR="002137F6" w:rsidRPr="00DB3F39">
        <w:rPr>
          <w:color w:val="000000" w:themeColor="text1"/>
          <w:sz w:val="28"/>
          <w:szCs w:val="28"/>
        </w:rPr>
        <w:t xml:space="preserve"> </w:t>
      </w:r>
      <w:r w:rsidR="00BB4F2B" w:rsidRPr="00DB3F39">
        <w:rPr>
          <w:color w:val="000000" w:themeColor="text1"/>
          <w:sz w:val="28"/>
          <w:szCs w:val="28"/>
          <w:lang w:val="ru-RU"/>
        </w:rPr>
        <w:t xml:space="preserve">1) </w:t>
      </w:r>
      <w:r w:rsidR="00BB4F2B" w:rsidRPr="00DB3F39">
        <w:rPr>
          <w:rStyle w:val="h-normal"/>
          <w:color w:val="000000" w:themeColor="text1"/>
          <w:sz w:val="28"/>
          <w:szCs w:val="28"/>
        </w:rPr>
        <w:t>800 000,00 (Восемьсот тысяч долларов США 00 центов)</w:t>
      </w:r>
      <w:r w:rsidR="00BB4F2B" w:rsidRPr="00DB3F39">
        <w:rPr>
          <w:rStyle w:val="h-normal"/>
          <w:color w:val="000000" w:themeColor="text1"/>
          <w:sz w:val="28"/>
          <w:szCs w:val="28"/>
          <w:lang w:val="ru-RU"/>
        </w:rPr>
        <w:t xml:space="preserve">; 2) </w:t>
      </w:r>
      <w:r w:rsidR="00BB4F2B" w:rsidRPr="00DB3F39">
        <w:rPr>
          <w:rStyle w:val="h-normal"/>
          <w:color w:val="000000" w:themeColor="text1"/>
          <w:sz w:val="28"/>
          <w:szCs w:val="28"/>
        </w:rPr>
        <w:t>200 000,00 (Двести тысяч долларов США 00 центов)</w:t>
      </w:r>
      <w:r w:rsidR="00BB4F2B" w:rsidRPr="00DB3F39">
        <w:rPr>
          <w:color w:val="000000" w:themeColor="text1"/>
          <w:sz w:val="28"/>
          <w:szCs w:val="28"/>
          <w:lang w:val="ru-RU"/>
        </w:rPr>
        <w:t>.</w:t>
      </w:r>
    </w:p>
    <w:p w14:paraId="76251C9D" w14:textId="77777777" w:rsidR="00DB3F39" w:rsidRPr="00DB3F39" w:rsidRDefault="00BB4F2B" w:rsidP="00DB3F39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DB3F39">
        <w:rPr>
          <w:color w:val="000000" w:themeColor="text1"/>
          <w:sz w:val="28"/>
          <w:szCs w:val="28"/>
        </w:rPr>
        <w:t>стоимость имущества, приобретаемого (отчуждаемого) по сделке</w:t>
      </w:r>
      <w:r w:rsidRPr="00DB3F39">
        <w:rPr>
          <w:color w:val="000000" w:themeColor="text1"/>
          <w:sz w:val="28"/>
          <w:szCs w:val="28"/>
          <w:lang w:val="ru-RU"/>
        </w:rPr>
        <w:t xml:space="preserve">: </w:t>
      </w:r>
      <w:r w:rsidR="00DB3F39" w:rsidRPr="00DB3F39">
        <w:rPr>
          <w:color w:val="000000" w:themeColor="text1"/>
          <w:sz w:val="28"/>
          <w:szCs w:val="28"/>
          <w:lang w:val="ru-RU"/>
        </w:rPr>
        <w:t xml:space="preserve">1) </w:t>
      </w:r>
      <w:r w:rsidR="00DB3F39" w:rsidRPr="00DB3F39">
        <w:rPr>
          <w:rStyle w:val="h-normal"/>
          <w:color w:val="000000" w:themeColor="text1"/>
          <w:sz w:val="28"/>
          <w:szCs w:val="28"/>
        </w:rPr>
        <w:t>800 000,00 (Восемьсот тысяч долларов США 00 центов)</w:t>
      </w:r>
      <w:r w:rsidR="00DB3F39" w:rsidRPr="00DB3F39">
        <w:rPr>
          <w:rStyle w:val="h-normal"/>
          <w:color w:val="000000" w:themeColor="text1"/>
          <w:sz w:val="28"/>
          <w:szCs w:val="28"/>
          <w:lang w:val="ru-RU"/>
        </w:rPr>
        <w:t xml:space="preserve">; 2) </w:t>
      </w:r>
      <w:r w:rsidR="00DB3F39" w:rsidRPr="00DB3F39">
        <w:rPr>
          <w:rStyle w:val="h-normal"/>
          <w:color w:val="000000" w:themeColor="text1"/>
          <w:sz w:val="28"/>
          <w:szCs w:val="28"/>
        </w:rPr>
        <w:t>200 000,00 (Двести тысяч долларов США 00 центов)</w:t>
      </w:r>
      <w:r w:rsidR="00DB3F39" w:rsidRPr="00DB3F39">
        <w:rPr>
          <w:color w:val="000000" w:themeColor="text1"/>
          <w:sz w:val="28"/>
          <w:szCs w:val="28"/>
          <w:lang w:val="ru-RU"/>
        </w:rPr>
        <w:t>.</w:t>
      </w:r>
    </w:p>
    <w:p w14:paraId="3AC65F11" w14:textId="08C7BA82" w:rsidR="0075455A" w:rsidRPr="00DB3F39" w:rsidRDefault="0075455A" w:rsidP="005E0598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DB3F39">
        <w:rPr>
          <w:color w:val="000000" w:themeColor="text1"/>
          <w:sz w:val="28"/>
          <w:szCs w:val="28"/>
          <w:lang w:val="ru-RU"/>
        </w:rPr>
        <w:t xml:space="preserve">Балансовая стоимость активов за последний отчетный период, предшествующий дню принятия решения о совершении сделок </w:t>
      </w:r>
      <w:r w:rsidR="005E0598" w:rsidRPr="00DB3F39">
        <w:rPr>
          <w:color w:val="000000" w:themeColor="text1"/>
          <w:sz w:val="28"/>
          <w:szCs w:val="28"/>
          <w:lang w:val="ru-RU"/>
        </w:rPr>
        <w:t>– 4 426 000</w:t>
      </w:r>
      <w:r w:rsidRPr="00DB3F39">
        <w:rPr>
          <w:color w:val="000000" w:themeColor="text1"/>
          <w:sz w:val="28"/>
          <w:szCs w:val="28"/>
          <w:lang w:val="ru-RU"/>
        </w:rPr>
        <w:t xml:space="preserve"> (</w:t>
      </w:r>
      <w:r w:rsidR="005E0598" w:rsidRPr="00DB3F39">
        <w:rPr>
          <w:color w:val="000000" w:themeColor="text1"/>
          <w:sz w:val="28"/>
          <w:szCs w:val="28"/>
          <w:lang w:val="ru-RU"/>
        </w:rPr>
        <w:t>Четыре</w:t>
      </w:r>
      <w:r w:rsidRPr="00DB3F39">
        <w:rPr>
          <w:color w:val="000000" w:themeColor="text1"/>
          <w:sz w:val="28"/>
          <w:szCs w:val="28"/>
          <w:lang w:val="ru-RU"/>
        </w:rPr>
        <w:t xml:space="preserve"> миллион</w:t>
      </w:r>
      <w:r w:rsidR="005E0598" w:rsidRPr="00DB3F39">
        <w:rPr>
          <w:color w:val="000000" w:themeColor="text1"/>
          <w:sz w:val="28"/>
          <w:szCs w:val="28"/>
          <w:lang w:val="ru-RU"/>
        </w:rPr>
        <w:t>а</w:t>
      </w:r>
      <w:r w:rsidRPr="00DB3F39">
        <w:rPr>
          <w:color w:val="000000" w:themeColor="text1"/>
          <w:sz w:val="28"/>
          <w:szCs w:val="28"/>
          <w:lang w:val="ru-RU"/>
        </w:rPr>
        <w:t xml:space="preserve"> четыреста </w:t>
      </w:r>
      <w:r w:rsidR="005E0598" w:rsidRPr="00DB3F39">
        <w:rPr>
          <w:color w:val="000000" w:themeColor="text1"/>
          <w:sz w:val="28"/>
          <w:szCs w:val="28"/>
          <w:lang w:val="ru-RU"/>
        </w:rPr>
        <w:t>двадцать шесть</w:t>
      </w:r>
      <w:r w:rsidRPr="00DB3F39">
        <w:rPr>
          <w:color w:val="000000" w:themeColor="text1"/>
          <w:sz w:val="28"/>
          <w:szCs w:val="28"/>
          <w:lang w:val="ru-RU"/>
        </w:rPr>
        <w:t xml:space="preserve"> тысяч</w:t>
      </w:r>
      <w:r w:rsidR="005E0598" w:rsidRPr="00DB3F39">
        <w:rPr>
          <w:color w:val="000000" w:themeColor="text1"/>
          <w:sz w:val="28"/>
          <w:szCs w:val="28"/>
          <w:lang w:val="ru-RU"/>
        </w:rPr>
        <w:t xml:space="preserve"> белорусских</w:t>
      </w:r>
      <w:r w:rsidRPr="00DB3F39">
        <w:rPr>
          <w:color w:val="000000" w:themeColor="text1"/>
          <w:sz w:val="28"/>
          <w:szCs w:val="28"/>
          <w:lang w:val="ru-RU"/>
        </w:rPr>
        <w:t xml:space="preserve"> рублей</w:t>
      </w:r>
      <w:r w:rsidR="005E0598" w:rsidRPr="00DB3F39">
        <w:rPr>
          <w:color w:val="000000" w:themeColor="text1"/>
          <w:sz w:val="28"/>
          <w:szCs w:val="28"/>
          <w:lang w:val="ru-RU"/>
        </w:rPr>
        <w:t>)</w:t>
      </w:r>
      <w:r w:rsidRPr="00DB3F39">
        <w:rPr>
          <w:color w:val="000000" w:themeColor="text1"/>
          <w:sz w:val="28"/>
          <w:szCs w:val="28"/>
          <w:lang w:val="ru-RU"/>
        </w:rPr>
        <w:t>.</w:t>
      </w:r>
    </w:p>
    <w:p w14:paraId="7A6BAE73" w14:textId="77777777" w:rsidR="005E0598" w:rsidRPr="00DB3F39" w:rsidRDefault="005E0598" w:rsidP="0075455A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</w:p>
    <w:p w14:paraId="23113D70" w14:textId="77777777" w:rsidR="00A34A71" w:rsidRPr="00DB3F39" w:rsidRDefault="00A34A71" w:rsidP="00A34A71">
      <w:pPr>
        <w:jc w:val="both"/>
        <w:rPr>
          <w:noProof/>
          <w:color w:val="000000" w:themeColor="text1"/>
          <w:sz w:val="28"/>
          <w:szCs w:val="28"/>
          <w:lang w:val="ru-RU"/>
        </w:rPr>
      </w:pPr>
    </w:p>
    <w:p w14:paraId="20381A95" w14:textId="329AC64F" w:rsidR="00A34A71" w:rsidRPr="00DB3F39" w:rsidRDefault="006E4F6F" w:rsidP="006E4F6F">
      <w:pPr>
        <w:jc w:val="both"/>
        <w:rPr>
          <w:noProof/>
          <w:color w:val="000000" w:themeColor="text1"/>
          <w:sz w:val="28"/>
          <w:szCs w:val="28"/>
          <w:lang w:val="ru-RU"/>
        </w:rPr>
      </w:pPr>
      <w:r w:rsidRPr="00DB3F39">
        <w:rPr>
          <w:noProof/>
          <w:color w:val="000000" w:themeColor="text1"/>
          <w:sz w:val="28"/>
          <w:szCs w:val="28"/>
          <w:lang w:val="ru-RU"/>
        </w:rPr>
        <w:t>Директор</w:t>
      </w:r>
      <w:r w:rsidRPr="00DB3F39">
        <w:rPr>
          <w:noProof/>
          <w:color w:val="000000" w:themeColor="text1"/>
          <w:sz w:val="28"/>
          <w:szCs w:val="28"/>
          <w:lang w:val="ru-RU"/>
        </w:rPr>
        <w:tab/>
      </w:r>
      <w:r w:rsidRPr="00DB3F39">
        <w:rPr>
          <w:noProof/>
          <w:color w:val="000000" w:themeColor="text1"/>
          <w:sz w:val="28"/>
          <w:szCs w:val="28"/>
          <w:lang w:val="ru-RU"/>
        </w:rPr>
        <w:tab/>
      </w:r>
      <w:r w:rsidRPr="00DB3F39">
        <w:rPr>
          <w:noProof/>
          <w:color w:val="000000" w:themeColor="text1"/>
          <w:sz w:val="28"/>
          <w:szCs w:val="28"/>
          <w:lang w:val="ru-RU"/>
        </w:rPr>
        <w:tab/>
      </w:r>
      <w:r w:rsidRPr="00DB3F39">
        <w:rPr>
          <w:noProof/>
          <w:color w:val="000000" w:themeColor="text1"/>
          <w:sz w:val="28"/>
          <w:szCs w:val="28"/>
          <w:lang w:val="ru-RU"/>
        </w:rPr>
        <w:tab/>
      </w:r>
      <w:r w:rsidR="005E6E7D" w:rsidRPr="00DB3F39">
        <w:rPr>
          <w:noProof/>
          <w:color w:val="000000" w:themeColor="text1"/>
          <w:sz w:val="28"/>
          <w:szCs w:val="28"/>
          <w:lang w:val="ru-RU"/>
        </w:rPr>
        <w:tab/>
      </w:r>
      <w:r w:rsidRPr="00DB3F39">
        <w:rPr>
          <w:noProof/>
          <w:color w:val="000000" w:themeColor="text1"/>
          <w:sz w:val="28"/>
          <w:szCs w:val="28"/>
          <w:lang w:val="ru-RU"/>
        </w:rPr>
        <w:tab/>
      </w:r>
      <w:r w:rsidRPr="00DB3F39">
        <w:rPr>
          <w:noProof/>
          <w:color w:val="000000" w:themeColor="text1"/>
          <w:sz w:val="28"/>
          <w:szCs w:val="28"/>
          <w:lang w:val="ru-RU"/>
        </w:rPr>
        <w:tab/>
      </w:r>
      <w:r w:rsidRPr="00DB3F39">
        <w:rPr>
          <w:noProof/>
          <w:color w:val="000000" w:themeColor="text1"/>
          <w:sz w:val="28"/>
          <w:szCs w:val="28"/>
          <w:lang w:val="ru-RU"/>
        </w:rPr>
        <w:tab/>
      </w:r>
      <w:r w:rsidRPr="00DB3F39">
        <w:rPr>
          <w:noProof/>
          <w:color w:val="000000" w:themeColor="text1"/>
          <w:sz w:val="28"/>
          <w:szCs w:val="28"/>
          <w:lang w:val="ru-RU"/>
        </w:rPr>
        <w:tab/>
      </w:r>
      <w:r w:rsidR="005E6E7D" w:rsidRPr="00DB3F39">
        <w:rPr>
          <w:noProof/>
          <w:color w:val="000000" w:themeColor="text1"/>
          <w:sz w:val="28"/>
          <w:szCs w:val="28"/>
          <w:lang w:val="ru-RU"/>
        </w:rPr>
        <w:t xml:space="preserve">        </w:t>
      </w:r>
      <w:r w:rsidRPr="00DB3F39">
        <w:rPr>
          <w:noProof/>
          <w:color w:val="000000" w:themeColor="text1"/>
          <w:sz w:val="28"/>
          <w:szCs w:val="28"/>
          <w:lang w:val="ru-RU"/>
        </w:rPr>
        <w:t>Ксения Пилблад</w:t>
      </w:r>
    </w:p>
    <w:p w14:paraId="1A87A75D" w14:textId="63063770" w:rsidR="00AD2566" w:rsidRPr="00DB3F39" w:rsidRDefault="00AD2566" w:rsidP="001D390E">
      <w:pPr>
        <w:rPr>
          <w:color w:val="000000" w:themeColor="text1"/>
          <w:sz w:val="28"/>
          <w:szCs w:val="28"/>
          <w:lang w:val="ru-RU"/>
        </w:rPr>
      </w:pPr>
    </w:p>
    <w:p w14:paraId="50C7B91A" w14:textId="77777777" w:rsidR="00834BCC" w:rsidRPr="00834BCC" w:rsidRDefault="00834BCC" w:rsidP="00834BCC">
      <w:pPr>
        <w:jc w:val="center"/>
        <w:rPr>
          <w:noProof/>
          <w:color w:val="FFFFFF" w:themeColor="background1"/>
          <w:sz w:val="28"/>
          <w:szCs w:val="28"/>
          <w:lang w:val="ru-RU"/>
        </w:rPr>
      </w:pPr>
      <w:r w:rsidRPr="00834BCC">
        <w:rPr>
          <w:noProof/>
          <w:color w:val="FFFFFF" w:themeColor="background1"/>
          <w:sz w:val="28"/>
          <w:szCs w:val="28"/>
          <w:lang w:val="ru-RU"/>
        </w:rPr>
        <w:t>ОПЕРАТИВНАЯ ИНФОРМАЦИЯ</w:t>
      </w:r>
    </w:p>
    <w:p w14:paraId="0089BB21" w14:textId="3EDC82A2" w:rsidR="0037407E" w:rsidRPr="00DB3F39" w:rsidRDefault="0037407E" w:rsidP="001D390E">
      <w:pPr>
        <w:rPr>
          <w:color w:val="000000" w:themeColor="text1"/>
          <w:sz w:val="28"/>
          <w:szCs w:val="28"/>
          <w:lang w:val="ru-RU"/>
        </w:rPr>
      </w:pPr>
    </w:p>
    <w:sectPr w:rsidR="0037407E" w:rsidRPr="00DB3F39" w:rsidSect="00AA5091">
      <w:headerReference w:type="default" r:id="rId8"/>
      <w:footerReference w:type="default" r:id="rId9"/>
      <w:pgSz w:w="11900" w:h="16840"/>
      <w:pgMar w:top="1985" w:right="701" w:bottom="2012" w:left="1440" w:header="709" w:footer="1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4196F" w14:textId="77777777" w:rsidR="008B0075" w:rsidRDefault="008B0075" w:rsidP="00D838CE">
      <w:r>
        <w:separator/>
      </w:r>
    </w:p>
  </w:endnote>
  <w:endnote w:type="continuationSeparator" w:id="0">
    <w:p w14:paraId="080A0228" w14:textId="77777777" w:rsidR="008B0075" w:rsidRDefault="008B0075" w:rsidP="00D8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7C900" w14:textId="77777777" w:rsidR="00050ECF" w:rsidRDefault="00050ECF">
    <w:pPr>
      <w:pStyle w:val="a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3FB802" wp14:editId="2C40355A">
          <wp:simplePos x="0" y="0"/>
          <wp:positionH relativeFrom="column">
            <wp:posOffset>-914400</wp:posOffset>
          </wp:positionH>
          <wp:positionV relativeFrom="paragraph">
            <wp:posOffset>15370</wp:posOffset>
          </wp:positionV>
          <wp:extent cx="7559118" cy="1181509"/>
          <wp:effectExtent l="0" t="0" r="0" b="0"/>
          <wp:wrapNone/>
          <wp:docPr id="1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etterhead A4_new2-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118" cy="11815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F9045" w14:textId="77777777" w:rsidR="008B0075" w:rsidRDefault="008B0075" w:rsidP="00D838CE">
      <w:r>
        <w:separator/>
      </w:r>
    </w:p>
  </w:footnote>
  <w:footnote w:type="continuationSeparator" w:id="0">
    <w:p w14:paraId="0DE76E1B" w14:textId="77777777" w:rsidR="008B0075" w:rsidRDefault="008B0075" w:rsidP="00D83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71DA4" w14:textId="77777777" w:rsidR="00D838CE" w:rsidRDefault="00D838CE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FCCF0C" wp14:editId="799FD1C7">
          <wp:simplePos x="0" y="0"/>
          <wp:positionH relativeFrom="column">
            <wp:posOffset>-914400</wp:posOffset>
          </wp:positionH>
          <wp:positionV relativeFrom="paragraph">
            <wp:posOffset>-450215</wp:posOffset>
          </wp:positionV>
          <wp:extent cx="7558912" cy="1743075"/>
          <wp:effectExtent l="0" t="0" r="0" b="0"/>
          <wp:wrapNone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A4_new2-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7560000" cy="17433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02129B"/>
    <w:multiLevelType w:val="hybridMultilevel"/>
    <w:tmpl w:val="025CD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632B1"/>
    <w:multiLevelType w:val="hybridMultilevel"/>
    <w:tmpl w:val="D092E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034D5"/>
    <w:multiLevelType w:val="hybridMultilevel"/>
    <w:tmpl w:val="12C68C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4CA471D"/>
    <w:multiLevelType w:val="hybridMultilevel"/>
    <w:tmpl w:val="BD285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54A37"/>
    <w:multiLevelType w:val="hybridMultilevel"/>
    <w:tmpl w:val="D19C0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B14D1"/>
    <w:multiLevelType w:val="multilevel"/>
    <w:tmpl w:val="8EDE3C34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abstractNum w:abstractNumId="6" w15:restartNumberingAfterBreak="0">
    <w:nsid w:val="67697F50"/>
    <w:multiLevelType w:val="hybridMultilevel"/>
    <w:tmpl w:val="B9B4A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936FE"/>
    <w:multiLevelType w:val="multilevel"/>
    <w:tmpl w:val="F2AA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8CE"/>
    <w:rsid w:val="00036C18"/>
    <w:rsid w:val="00037880"/>
    <w:rsid w:val="00050ECF"/>
    <w:rsid w:val="00076F32"/>
    <w:rsid w:val="000A34EB"/>
    <w:rsid w:val="000D7665"/>
    <w:rsid w:val="00183331"/>
    <w:rsid w:val="00192344"/>
    <w:rsid w:val="001A113F"/>
    <w:rsid w:val="001B7584"/>
    <w:rsid w:val="001D390E"/>
    <w:rsid w:val="001E608A"/>
    <w:rsid w:val="002137F6"/>
    <w:rsid w:val="00256FFB"/>
    <w:rsid w:val="00263D14"/>
    <w:rsid w:val="002D377F"/>
    <w:rsid w:val="00335428"/>
    <w:rsid w:val="003377AE"/>
    <w:rsid w:val="0037407E"/>
    <w:rsid w:val="003847E4"/>
    <w:rsid w:val="003D3FAD"/>
    <w:rsid w:val="003F7DF1"/>
    <w:rsid w:val="0043182F"/>
    <w:rsid w:val="004624B4"/>
    <w:rsid w:val="00481274"/>
    <w:rsid w:val="004D02B5"/>
    <w:rsid w:val="00535FD0"/>
    <w:rsid w:val="00570710"/>
    <w:rsid w:val="005B7C07"/>
    <w:rsid w:val="005E0598"/>
    <w:rsid w:val="005E6E7D"/>
    <w:rsid w:val="006852EA"/>
    <w:rsid w:val="006C2917"/>
    <w:rsid w:val="006D1260"/>
    <w:rsid w:val="006D78BC"/>
    <w:rsid w:val="006E4F6F"/>
    <w:rsid w:val="007129A5"/>
    <w:rsid w:val="00712B4F"/>
    <w:rsid w:val="00717990"/>
    <w:rsid w:val="007203DB"/>
    <w:rsid w:val="007263CB"/>
    <w:rsid w:val="00737CAC"/>
    <w:rsid w:val="0075455A"/>
    <w:rsid w:val="007656B7"/>
    <w:rsid w:val="007A147F"/>
    <w:rsid w:val="007B53E7"/>
    <w:rsid w:val="007D1FB2"/>
    <w:rsid w:val="008205E2"/>
    <w:rsid w:val="0083426C"/>
    <w:rsid w:val="00834BCC"/>
    <w:rsid w:val="00844B14"/>
    <w:rsid w:val="0089063A"/>
    <w:rsid w:val="008B0075"/>
    <w:rsid w:val="00901AD2"/>
    <w:rsid w:val="009B70AC"/>
    <w:rsid w:val="00A3429C"/>
    <w:rsid w:val="00A34A71"/>
    <w:rsid w:val="00A57227"/>
    <w:rsid w:val="00AA43FC"/>
    <w:rsid w:val="00AA5091"/>
    <w:rsid w:val="00AD2566"/>
    <w:rsid w:val="00AD53B9"/>
    <w:rsid w:val="00AE1C04"/>
    <w:rsid w:val="00B009D4"/>
    <w:rsid w:val="00B05E64"/>
    <w:rsid w:val="00B07D81"/>
    <w:rsid w:val="00B16ACC"/>
    <w:rsid w:val="00B41137"/>
    <w:rsid w:val="00B50DDF"/>
    <w:rsid w:val="00B66F79"/>
    <w:rsid w:val="00B8587E"/>
    <w:rsid w:val="00BA2E22"/>
    <w:rsid w:val="00BB4F2B"/>
    <w:rsid w:val="00BE7371"/>
    <w:rsid w:val="00C06D92"/>
    <w:rsid w:val="00C836B2"/>
    <w:rsid w:val="00CE341D"/>
    <w:rsid w:val="00D2241E"/>
    <w:rsid w:val="00D838CE"/>
    <w:rsid w:val="00D83DE7"/>
    <w:rsid w:val="00DB3F39"/>
    <w:rsid w:val="00DC1266"/>
    <w:rsid w:val="00DC1D1B"/>
    <w:rsid w:val="00E6626B"/>
    <w:rsid w:val="00E77438"/>
    <w:rsid w:val="00F07580"/>
    <w:rsid w:val="00F7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2B5DB3"/>
  <w15:chartTrackingRefBased/>
  <w15:docId w15:val="{757907F2-6359-714B-AF9B-520EB93F1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07E"/>
    <w:rPr>
      <w:rFonts w:ascii="Times New Roman" w:eastAsia="Times New Roman" w:hAnsi="Times New Roman" w:cs="Times New Roman"/>
      <w:lang w:val="ru-BY" w:eastAsia="ru-RU"/>
    </w:rPr>
  </w:style>
  <w:style w:type="paragraph" w:styleId="1">
    <w:name w:val="heading 1"/>
    <w:basedOn w:val="a"/>
    <w:next w:val="a"/>
    <w:link w:val="10"/>
    <w:uiPriority w:val="9"/>
    <w:qFormat/>
    <w:rsid w:val="00B858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85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838CE"/>
  </w:style>
  <w:style w:type="paragraph" w:styleId="a5">
    <w:name w:val="footer"/>
    <w:basedOn w:val="a"/>
    <w:link w:val="a6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838CE"/>
  </w:style>
  <w:style w:type="character" w:customStyle="1" w:styleId="10">
    <w:name w:val="Заголовок 1 Знак"/>
    <w:basedOn w:val="a0"/>
    <w:link w:val="1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8587E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B8587E"/>
    <w:pPr>
      <w:spacing w:before="360" w:after="360"/>
    </w:pPr>
    <w:rPr>
      <w:rFonts w:asciiTheme="minorHAnsi" w:eastAsiaTheme="minorHAnsi" w:hAnsiTheme="minorHAnsi" w:cstheme="minorBidi"/>
      <w:b/>
      <w:bCs/>
      <w:caps/>
      <w:sz w:val="22"/>
      <w:szCs w:val="22"/>
      <w:u w:val="single"/>
      <w:lang w:val="en-US" w:eastAsia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b/>
      <w:bCs/>
      <w:smallCaps/>
      <w:sz w:val="22"/>
      <w:szCs w:val="22"/>
      <w:lang w:val="en-US" w:eastAsia="en-US"/>
    </w:rPr>
  </w:style>
  <w:style w:type="paragraph" w:styleId="3">
    <w:name w:val="toc 3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mallCaps/>
      <w:sz w:val="22"/>
      <w:szCs w:val="22"/>
      <w:lang w:val="en-US" w:eastAsia="en-US"/>
    </w:rPr>
  </w:style>
  <w:style w:type="paragraph" w:styleId="4">
    <w:name w:val="toc 4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6">
    <w:name w:val="toc 6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7">
    <w:name w:val="toc 7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8">
    <w:name w:val="toc 8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9">
    <w:name w:val="toc 9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8">
    <w:name w:val="No Spacing"/>
    <w:uiPriority w:val="1"/>
    <w:qFormat/>
    <w:rsid w:val="00B8587E"/>
  </w:style>
  <w:style w:type="character" w:styleId="a9">
    <w:name w:val="Hyperlink"/>
    <w:basedOn w:val="a0"/>
    <w:uiPriority w:val="99"/>
    <w:unhideWhenUsed/>
    <w:rsid w:val="00B8587E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076F32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ab">
    <w:name w:val="Table Grid"/>
    <w:basedOn w:val="a1"/>
    <w:uiPriority w:val="39"/>
    <w:rsid w:val="0071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3542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D390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-normal">
    <w:name w:val="h-normal"/>
    <w:rsid w:val="002137F6"/>
  </w:style>
  <w:style w:type="paragraph" w:customStyle="1" w:styleId="p-normal">
    <w:name w:val="p-normal"/>
    <w:basedOn w:val="a"/>
    <w:rsid w:val="002137F6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31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1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8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5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465266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8F44CD-0ADF-4152-853E-46D4B5D4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Samedova</dc:creator>
  <cp:keywords/>
  <dc:description/>
  <cp:lastModifiedBy>Valeryia Talapila</cp:lastModifiedBy>
  <cp:revision>10</cp:revision>
  <cp:lastPrinted>2021-05-26T14:32:00Z</cp:lastPrinted>
  <dcterms:created xsi:type="dcterms:W3CDTF">2020-09-23T08:55:00Z</dcterms:created>
  <dcterms:modified xsi:type="dcterms:W3CDTF">2021-05-27T06:46:00Z</dcterms:modified>
</cp:coreProperties>
</file>