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BEF55" w14:textId="77777777" w:rsidR="00716A37" w:rsidRDefault="00354BED" w:rsidP="007670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A62E1">
        <w:rPr>
          <w:rFonts w:ascii="Times New Roman" w:hAnsi="Times New Roman" w:cs="Times New Roman"/>
          <w:b/>
          <w:sz w:val="28"/>
          <w:szCs w:val="24"/>
        </w:rPr>
        <w:t xml:space="preserve">Информация </w:t>
      </w:r>
      <w:r w:rsidR="00716A37">
        <w:rPr>
          <w:rFonts w:ascii="Times New Roman" w:hAnsi="Times New Roman" w:cs="Times New Roman"/>
          <w:b/>
          <w:sz w:val="28"/>
          <w:szCs w:val="24"/>
        </w:rPr>
        <w:t>эмитента</w:t>
      </w:r>
      <w:r w:rsidR="00716A37" w:rsidRPr="00BA62E1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BA62E1">
        <w:rPr>
          <w:rFonts w:ascii="Times New Roman" w:hAnsi="Times New Roman" w:cs="Times New Roman"/>
          <w:b/>
          <w:sz w:val="28"/>
          <w:szCs w:val="24"/>
        </w:rPr>
        <w:t>о</w:t>
      </w:r>
      <w:r w:rsidR="00FE0325">
        <w:rPr>
          <w:rFonts w:ascii="Times New Roman" w:hAnsi="Times New Roman" w:cs="Times New Roman"/>
          <w:b/>
          <w:sz w:val="28"/>
          <w:szCs w:val="24"/>
        </w:rPr>
        <w:t xml:space="preserve">б изменении условий </w:t>
      </w:r>
    </w:p>
    <w:p w14:paraId="16AE7FC7" w14:textId="1BA292F1" w:rsidR="00FE0325" w:rsidRDefault="00932B00" w:rsidP="007670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A62E1">
        <w:rPr>
          <w:rFonts w:ascii="Times New Roman" w:hAnsi="Times New Roman" w:cs="Times New Roman"/>
          <w:b/>
          <w:sz w:val="28"/>
          <w:szCs w:val="24"/>
        </w:rPr>
        <w:t>крупной</w:t>
      </w:r>
      <w:r w:rsidR="0063254B" w:rsidRPr="00BA62E1">
        <w:rPr>
          <w:rFonts w:ascii="Times New Roman" w:hAnsi="Times New Roman" w:cs="Times New Roman"/>
          <w:b/>
          <w:sz w:val="28"/>
          <w:szCs w:val="24"/>
        </w:rPr>
        <w:t xml:space="preserve"> сделки </w:t>
      </w:r>
    </w:p>
    <w:p w14:paraId="119B7747" w14:textId="549FBDCB" w:rsidR="009560FB" w:rsidRDefault="009560FB" w:rsidP="007670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584C1902" w14:textId="77777777" w:rsidR="00073C00" w:rsidRDefault="00073C00" w:rsidP="007670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3B0B7F62" w14:textId="501B2B42" w:rsidR="00073C00" w:rsidRPr="00073C00" w:rsidRDefault="00073C00" w:rsidP="00AB3045">
      <w:pPr>
        <w:widowControl w:val="0"/>
        <w:autoSpaceDE w:val="0"/>
        <w:autoSpaceDN w:val="0"/>
        <w:adjustRightInd w:val="0"/>
        <w:ind w:firstLine="53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073C0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 соответствии с подп. </w:t>
      </w:r>
      <w:r w:rsidR="00AB3045" w:rsidRPr="00AB3045">
        <w:rPr>
          <w:rFonts w:ascii="Times New Roman" w:hAnsi="Times New Roman" w:cs="Times New Roman"/>
          <w:iCs/>
          <w:color w:val="000000"/>
          <w:sz w:val="24"/>
          <w:szCs w:val="24"/>
        </w:rPr>
        <w:t>20.1</w:t>
      </w:r>
      <w:r w:rsidR="00AB304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п. 20</w:t>
      </w:r>
      <w:r w:rsidRPr="00073C0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Инструкции о порядке раскрытия информации на рынке ценных бумаг, утвержденной постановлением Министерства финансов Республики Беларусь </w:t>
      </w:r>
      <w:r w:rsidR="00AB304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от </w:t>
      </w:r>
      <w:r w:rsidR="00AB3045" w:rsidRPr="00AB3045">
        <w:rPr>
          <w:rFonts w:ascii="Times New Roman" w:hAnsi="Times New Roman" w:cs="Times New Roman"/>
          <w:iCs/>
          <w:color w:val="000000"/>
          <w:sz w:val="24"/>
          <w:szCs w:val="24"/>
        </w:rPr>
        <w:t>07.08.2025 N 65</w:t>
      </w:r>
      <w:r w:rsidR="00AB304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AB3045" w:rsidRPr="00AB3045">
        <w:rPr>
          <w:rFonts w:ascii="Times New Roman" w:hAnsi="Times New Roman" w:cs="Times New Roman"/>
          <w:iCs/>
          <w:color w:val="000000"/>
          <w:sz w:val="24"/>
          <w:szCs w:val="24"/>
        </w:rPr>
        <w:t>"О раскрытии информации на рынке ценных бумаг"</w:t>
      </w:r>
      <w:r w:rsidRPr="00073C0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r w:rsidR="001F5D5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эмитент </w:t>
      </w:r>
      <w:r w:rsidRPr="00073C0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ООО «А-Лизинг» раскрывает</w:t>
      </w:r>
      <w:r w:rsidRPr="00073C0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следующую информацию.</w:t>
      </w:r>
    </w:p>
    <w:p w14:paraId="7829E0EB" w14:textId="77777777" w:rsidR="00FE0325" w:rsidRPr="00BA62E1" w:rsidRDefault="00FE0325" w:rsidP="007670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54BED" w:rsidRPr="00BA62E1" w14:paraId="4F6063FD" w14:textId="77777777" w:rsidTr="00354BED">
        <w:tc>
          <w:tcPr>
            <w:tcW w:w="4672" w:type="dxa"/>
          </w:tcPr>
          <w:p w14:paraId="143B992A" w14:textId="77777777" w:rsidR="00354BED" w:rsidRPr="00BA62E1" w:rsidRDefault="00354BED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209696913"/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наименование, местонахождение эмитента</w:t>
            </w:r>
          </w:p>
        </w:tc>
        <w:tc>
          <w:tcPr>
            <w:tcW w:w="4673" w:type="dxa"/>
          </w:tcPr>
          <w:p w14:paraId="4F5B0F0D" w14:textId="77777777" w:rsidR="007670BB" w:rsidRDefault="00354BED" w:rsidP="007670BB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670BB">
              <w:rPr>
                <w:rFonts w:ascii="Times New Roman" w:hAnsi="Times New Roman" w:cs="Times New Roman"/>
                <w:sz w:val="24"/>
                <w:szCs w:val="24"/>
              </w:rPr>
              <w:t>бщество с ограниченной ответственностью</w:t>
            </w: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DF2" w:rsidRPr="00BA62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75C92">
              <w:rPr>
                <w:rFonts w:ascii="Times New Roman" w:hAnsi="Times New Roman" w:cs="Times New Roman"/>
                <w:sz w:val="24"/>
                <w:szCs w:val="24"/>
              </w:rPr>
              <w:t>А-Лизинг</w:t>
            </w:r>
            <w:r w:rsidR="00F27DF2"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017DEB94" w14:textId="77777777" w:rsidR="00354BED" w:rsidRDefault="00932B00" w:rsidP="007670BB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5C92">
              <w:rPr>
                <w:rFonts w:ascii="Times New Roman" w:hAnsi="Times New Roman" w:cs="Times New Roman"/>
                <w:sz w:val="24"/>
                <w:szCs w:val="24"/>
              </w:rPr>
              <w:t>20030</w:t>
            </w:r>
            <w:r w:rsidR="00354BED" w:rsidRPr="00BA62E1">
              <w:rPr>
                <w:rFonts w:ascii="Times New Roman" w:hAnsi="Times New Roman" w:cs="Times New Roman"/>
                <w:sz w:val="24"/>
                <w:szCs w:val="24"/>
              </w:rPr>
              <w:t>, Республика Беларусь,</w:t>
            </w:r>
            <w:r w:rsidR="00697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C92">
              <w:rPr>
                <w:rFonts w:ascii="Times New Roman" w:hAnsi="Times New Roman" w:cs="Times New Roman"/>
                <w:sz w:val="24"/>
                <w:szCs w:val="24"/>
              </w:rPr>
              <w:t>г. Минск, ул. Мясникова д.70, оф</w:t>
            </w:r>
            <w:r w:rsidR="00FE0325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 w:rsidR="00C75C9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14:paraId="4D6FA6D7" w14:textId="44175D17" w:rsidR="00F02D36" w:rsidRPr="00BA62E1" w:rsidRDefault="00F02D36" w:rsidP="007670BB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ED" w:rsidRPr="00BA62E1" w14:paraId="4C931647" w14:textId="77777777" w:rsidTr="00354BED">
        <w:tc>
          <w:tcPr>
            <w:tcW w:w="4672" w:type="dxa"/>
          </w:tcPr>
          <w:p w14:paraId="555D1A2D" w14:textId="77777777" w:rsidR="00354BED" w:rsidRDefault="001C44C8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принятия решения о</w:t>
            </w:r>
            <w:r w:rsidR="00FE0325">
              <w:rPr>
                <w:rFonts w:ascii="Times New Roman" w:hAnsi="Times New Roman" w:cs="Times New Roman"/>
                <w:b/>
                <w:sz w:val="24"/>
                <w:szCs w:val="24"/>
              </w:rPr>
              <w:t>б изменении условий крупной сделки</w:t>
            </w:r>
          </w:p>
          <w:p w14:paraId="3FE8D19A" w14:textId="7FB3AC7B" w:rsidR="00F02D36" w:rsidRPr="00BA62E1" w:rsidRDefault="00F02D36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14:paraId="61BDE1FA" w14:textId="728B5040" w:rsidR="00354BED" w:rsidRPr="00BA62E1" w:rsidRDefault="00AB3045" w:rsidP="00AB3045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1C44C8" w:rsidRPr="00BA6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5C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C44C8" w:rsidRPr="00BA62E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FA1C80" w:rsidRPr="00BA62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506C" w:rsidRPr="00BA62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54BED" w:rsidRPr="00BA62E1" w14:paraId="614B8F38" w14:textId="77777777" w:rsidTr="00354BED">
        <w:tc>
          <w:tcPr>
            <w:tcW w:w="4672" w:type="dxa"/>
          </w:tcPr>
          <w:p w14:paraId="41CA6F32" w14:textId="02C41A7C" w:rsidR="00354BED" w:rsidRPr="00BA62E1" w:rsidRDefault="001C44C8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сделки </w:t>
            </w:r>
          </w:p>
        </w:tc>
        <w:tc>
          <w:tcPr>
            <w:tcW w:w="4673" w:type="dxa"/>
          </w:tcPr>
          <w:p w14:paraId="40BAEEAB" w14:textId="6EA74F5C" w:rsidR="00354BED" w:rsidRDefault="00AB3045" w:rsidP="00AB3045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договор о предоставлении поручительства </w:t>
            </w:r>
            <w:r w:rsidR="00D90407" w:rsidRPr="00D90407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LG</w:t>
            </w:r>
            <w:r w:rsidRPr="00AB304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AB3045">
              <w:rPr>
                <w:rFonts w:ascii="Times New Roman" w:hAnsi="Times New Roman" w:cs="Times New Roman"/>
                <w:sz w:val="24"/>
                <w:szCs w:val="24"/>
              </w:rPr>
              <w:t>-096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18</w:t>
            </w:r>
            <w:r w:rsidR="00D90407" w:rsidRPr="00D904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30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  <w:p w14:paraId="0E189CFF" w14:textId="1743FBB7" w:rsidR="00F02D36" w:rsidRPr="00BA62E1" w:rsidRDefault="00F02D36" w:rsidP="00716A37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ED" w:rsidRPr="00BA62E1" w14:paraId="62544BDC" w14:textId="77777777" w:rsidTr="00354BED">
        <w:tc>
          <w:tcPr>
            <w:tcW w:w="4672" w:type="dxa"/>
          </w:tcPr>
          <w:p w14:paraId="52892E75" w14:textId="77777777" w:rsidR="00354BED" w:rsidRPr="00BA62E1" w:rsidRDefault="001C44C8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сделки</w:t>
            </w:r>
          </w:p>
        </w:tc>
        <w:tc>
          <w:tcPr>
            <w:tcW w:w="4673" w:type="dxa"/>
          </w:tcPr>
          <w:p w14:paraId="73C832DD" w14:textId="5089B2EE" w:rsidR="00F02D36" w:rsidRPr="00BA62E1" w:rsidRDefault="00AB3045" w:rsidP="00413A5B">
            <w:pPr>
              <w:pStyle w:val="a4"/>
              <w:ind w:left="176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поручительства </w:t>
            </w:r>
            <w:r w:rsidR="00413A5B">
              <w:rPr>
                <w:rFonts w:ascii="Times New Roman" w:hAnsi="Times New Roman" w:cs="Times New Roman"/>
                <w:sz w:val="24"/>
                <w:szCs w:val="24"/>
              </w:rPr>
              <w:t xml:space="preserve">ЗАО </w:t>
            </w:r>
            <w:r w:rsidR="00413A5B" w:rsidRPr="00BA62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13A5B">
              <w:rPr>
                <w:rFonts w:ascii="Times New Roman" w:hAnsi="Times New Roman" w:cs="Times New Roman"/>
                <w:sz w:val="24"/>
                <w:szCs w:val="24"/>
              </w:rPr>
              <w:t>Альфа-Банк</w:t>
            </w:r>
            <w:r w:rsidR="00413A5B" w:rsidRPr="00BA62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13A5B">
              <w:rPr>
                <w:rFonts w:ascii="Times New Roman" w:hAnsi="Times New Roman" w:cs="Times New Roman"/>
                <w:sz w:val="24"/>
                <w:szCs w:val="24"/>
              </w:rPr>
              <w:t xml:space="preserve"> за ООО </w:t>
            </w:r>
            <w:r w:rsidR="00413A5B" w:rsidRPr="00BA62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13A5B">
              <w:rPr>
                <w:rFonts w:ascii="Times New Roman" w:hAnsi="Times New Roman" w:cs="Times New Roman"/>
                <w:sz w:val="24"/>
                <w:szCs w:val="24"/>
              </w:rPr>
              <w:t>А-Лизинг</w:t>
            </w:r>
            <w:r w:rsidR="00413A5B" w:rsidRPr="00BA62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54BED" w:rsidRPr="00BA62E1" w14:paraId="288A7368" w14:textId="77777777" w:rsidTr="00354BED">
        <w:tc>
          <w:tcPr>
            <w:tcW w:w="4672" w:type="dxa"/>
          </w:tcPr>
          <w:p w14:paraId="00B3A35C" w14:textId="77777777" w:rsidR="00354BED" w:rsidRPr="00BA62E1" w:rsidRDefault="004B088D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Сумма сделки</w:t>
            </w:r>
          </w:p>
        </w:tc>
        <w:tc>
          <w:tcPr>
            <w:tcW w:w="4673" w:type="dxa"/>
          </w:tcPr>
          <w:p w14:paraId="4C4B463F" w14:textId="737AE149" w:rsidR="00354BED" w:rsidRDefault="00413A5B" w:rsidP="007670BB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15 721 </w:t>
            </w:r>
            <w:r w:rsidR="0063254B"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="00616AA0" w:rsidRPr="00BA62E1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14:paraId="068E9F85" w14:textId="0950B3A6" w:rsidR="00F02D36" w:rsidRPr="00BA62E1" w:rsidRDefault="00F02D36" w:rsidP="007670BB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ED" w:rsidRPr="00BA62E1" w14:paraId="3ADA0FF6" w14:textId="77777777" w:rsidTr="00354BED">
        <w:tc>
          <w:tcPr>
            <w:tcW w:w="4672" w:type="dxa"/>
          </w:tcPr>
          <w:p w14:paraId="47113D6D" w14:textId="52EBC20A" w:rsidR="00354BED" w:rsidRDefault="004B088D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</w:t>
            </w:r>
            <w:r w:rsidR="001972AA"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отчетности</w:t>
            </w:r>
            <w:r w:rsidR="004B5906"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3</w:t>
            </w:r>
            <w:r w:rsidR="00D9040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B5906"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90407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4B5906"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D9040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B5906"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8A100B5" w14:textId="739879AA" w:rsidR="00F02D36" w:rsidRPr="00BA62E1" w:rsidRDefault="00F02D36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14:paraId="13A4F866" w14:textId="77777777" w:rsidR="00354BED" w:rsidRPr="00BA62E1" w:rsidRDefault="00C75C92" w:rsidP="007670BB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C92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75C92"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0D4F" w:rsidRPr="00BA62E1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 w:rsidR="00057708" w:rsidRPr="00BA62E1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  <w:bookmarkStart w:id="1" w:name="_GoBack"/>
            <w:bookmarkEnd w:id="1"/>
          </w:p>
        </w:tc>
      </w:tr>
      <w:bookmarkEnd w:id="0"/>
    </w:tbl>
    <w:p w14:paraId="5AA31EF7" w14:textId="397FCE61" w:rsidR="00636B33" w:rsidRDefault="00636B33" w:rsidP="004B3C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1D236C" w14:textId="33E4CB50" w:rsidR="00D90407" w:rsidRDefault="00D90407" w:rsidP="004B3C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58973F" w14:textId="3B951BEF" w:rsidR="00D90407" w:rsidRPr="00636B33" w:rsidRDefault="00D90407" w:rsidP="004B3C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директора по финансовым вопросам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Кушнерева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sectPr w:rsidR="00D90407" w:rsidRPr="00636B33" w:rsidSect="00FE032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A18A0"/>
    <w:multiLevelType w:val="hybridMultilevel"/>
    <w:tmpl w:val="8BE41F5E"/>
    <w:lvl w:ilvl="0" w:tplc="EA1E29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BED"/>
    <w:rsid w:val="00050D4F"/>
    <w:rsid w:val="00057708"/>
    <w:rsid w:val="00073C00"/>
    <w:rsid w:val="00133EB8"/>
    <w:rsid w:val="001972AA"/>
    <w:rsid w:val="001C44C8"/>
    <w:rsid w:val="001F5D5B"/>
    <w:rsid w:val="00201AAC"/>
    <w:rsid w:val="00317DEC"/>
    <w:rsid w:val="00354BED"/>
    <w:rsid w:val="00413A5B"/>
    <w:rsid w:val="00433C3F"/>
    <w:rsid w:val="004B088D"/>
    <w:rsid w:val="004B3C45"/>
    <w:rsid w:val="004B5906"/>
    <w:rsid w:val="00616AA0"/>
    <w:rsid w:val="0063254B"/>
    <w:rsid w:val="00636B33"/>
    <w:rsid w:val="0069730A"/>
    <w:rsid w:val="00716A37"/>
    <w:rsid w:val="007670BB"/>
    <w:rsid w:val="00932B00"/>
    <w:rsid w:val="00945721"/>
    <w:rsid w:val="009560FB"/>
    <w:rsid w:val="00A66D74"/>
    <w:rsid w:val="00AB3045"/>
    <w:rsid w:val="00AB6C12"/>
    <w:rsid w:val="00B27D1F"/>
    <w:rsid w:val="00B446F1"/>
    <w:rsid w:val="00B91E1D"/>
    <w:rsid w:val="00BA62E1"/>
    <w:rsid w:val="00C75C92"/>
    <w:rsid w:val="00CD378A"/>
    <w:rsid w:val="00D90407"/>
    <w:rsid w:val="00D90472"/>
    <w:rsid w:val="00DD767A"/>
    <w:rsid w:val="00E23657"/>
    <w:rsid w:val="00E7277E"/>
    <w:rsid w:val="00E8388E"/>
    <w:rsid w:val="00EA506C"/>
    <w:rsid w:val="00ED1FE8"/>
    <w:rsid w:val="00F02D36"/>
    <w:rsid w:val="00F10AD9"/>
    <w:rsid w:val="00F27DF2"/>
    <w:rsid w:val="00F43A02"/>
    <w:rsid w:val="00FA1C80"/>
    <w:rsid w:val="00FA38A9"/>
    <w:rsid w:val="00FE0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D067B"/>
  <w15:docId w15:val="{8F8757AA-D6FD-49BE-AE5A-4E5BE8D58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1FE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43A0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43A0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43A0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43A0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43A02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43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3A02"/>
    <w:rPr>
      <w:rFonts w:ascii="Segoe UI" w:hAnsi="Segoe UI" w:cs="Segoe UI"/>
      <w:sz w:val="18"/>
      <w:szCs w:val="18"/>
    </w:rPr>
  </w:style>
  <w:style w:type="paragraph" w:styleId="ac">
    <w:name w:val="Revision"/>
    <w:hidden/>
    <w:uiPriority w:val="99"/>
    <w:semiHidden/>
    <w:rsid w:val="00C75C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4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Дарья С. Лондарь</cp:lastModifiedBy>
  <cp:revision>4</cp:revision>
  <cp:lastPrinted>2025-04-22T06:42:00Z</cp:lastPrinted>
  <dcterms:created xsi:type="dcterms:W3CDTF">2025-09-25T10:13:00Z</dcterms:created>
  <dcterms:modified xsi:type="dcterms:W3CDTF">2025-10-08T07:04:00Z</dcterms:modified>
</cp:coreProperties>
</file>