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2.0.0 -->
  <w:body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Tr="00794D7B">
        <w:tblPrEx>
          <w:tblW w:w="10080" w:type="dxa"/>
          <w:tblInd w:w="588" w:type="dxa"/>
          <w:tblLook w:val="0000"/>
        </w:tblPrEx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82C99" w:rsidRPr="00EE3EA1" w:rsidP="00782C99">
            <w:pPr>
              <w:jc w:val="right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Приложение 1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2C99" w:rsidRPr="00EE3EA1" w:rsidP="00782C99">
            <w:pPr>
              <w:jc w:val="right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EE3EA1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82C99" w:rsidRPr="00EE3EA1" w:rsidP="00782C99">
            <w:pPr>
              <w:jc w:val="right"/>
              <w:rPr>
                <w:sz w:val="16"/>
                <w:szCs w:val="16"/>
                <w:lang w:val="en-US"/>
              </w:rPr>
            </w:pPr>
            <w:r w:rsidRPr="00EE3EA1">
              <w:rPr>
                <w:sz w:val="16"/>
                <w:szCs w:val="16"/>
              </w:rPr>
              <w:t xml:space="preserve">    </w:t>
            </w:r>
            <w:r w:rsidRPr="00EE3EA1">
              <w:rPr>
                <w:sz w:val="16"/>
                <w:szCs w:val="16"/>
                <w:lang w:val="en-US"/>
              </w:rPr>
              <w:t>12</w:t>
            </w:r>
            <w:r w:rsidRPr="00EE3EA1">
              <w:rPr>
                <w:sz w:val="16"/>
                <w:szCs w:val="16"/>
              </w:rPr>
              <w:t>.</w:t>
            </w:r>
            <w:r w:rsidRPr="00EE3EA1">
              <w:rPr>
                <w:sz w:val="16"/>
                <w:szCs w:val="16"/>
                <w:lang w:val="en-US"/>
              </w:rPr>
              <w:t>12</w:t>
            </w:r>
            <w:r w:rsidRPr="00EE3EA1">
              <w:rPr>
                <w:sz w:val="16"/>
                <w:szCs w:val="16"/>
              </w:rPr>
              <w:t>.20</w:t>
            </w:r>
            <w:r w:rsidRPr="00EE3EA1">
              <w:rPr>
                <w:sz w:val="16"/>
                <w:szCs w:val="16"/>
                <w:lang w:val="en-US"/>
              </w:rPr>
              <w:t>16</w:t>
            </w:r>
            <w:r w:rsidRPr="00EE3EA1">
              <w:rPr>
                <w:sz w:val="16"/>
                <w:szCs w:val="16"/>
              </w:rPr>
              <w:t xml:space="preserve"> № 1</w:t>
            </w:r>
            <w:r w:rsidRPr="00EE3EA1">
              <w:rPr>
                <w:sz w:val="16"/>
                <w:szCs w:val="16"/>
                <w:lang w:val="en-US"/>
              </w:rPr>
              <w:t>04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БУХГАЛТЕРСКИЙ БАЛАНС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ind w:firstLine="540" w:firstLineChars="300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30338B">
            <w:pPr>
              <w:jc w:val="both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31</w:t>
            </w:r>
            <w:r w:rsidRPr="00EE3EA1">
              <w:rPr>
                <w:sz w:val="18"/>
                <w:szCs w:val="18"/>
                <w:lang w:val="en-US"/>
              </w:rPr>
              <w:t xml:space="preserve"> </w:t>
            </w:r>
            <w:r w:rsidRPr="00EE3EA1">
              <w:rPr>
                <w:sz w:val="18"/>
                <w:szCs w:val="18"/>
              </w:rPr>
              <w:t>декабря</w:t>
            </w:r>
            <w:r w:rsidRPr="00EE3EA1">
              <w:rPr>
                <w:sz w:val="18"/>
                <w:szCs w:val="18"/>
              </w:rPr>
              <w:t xml:space="preserve"> 20</w:t>
            </w:r>
            <w:r w:rsidRPr="00EE3EA1">
              <w:rPr>
                <w:sz w:val="18"/>
                <w:szCs w:val="18"/>
              </w:rPr>
              <w:t>2</w:t>
            </w:r>
            <w:r w:rsidRPr="00EE3EA1">
              <w:rPr>
                <w:sz w:val="18"/>
                <w:szCs w:val="18"/>
              </w:rPr>
              <w:t>5</w:t>
            </w:r>
            <w:r w:rsidRPr="00EE3EA1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ОАО "Новые Стайки"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200100251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Смешанное сельское хозяйство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ОАО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Общее собрание акционеров, наблюдательный совет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тыс.руб.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EE3EA1" w:rsidP="00D54DB9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 xml:space="preserve">Брестская обл., Ивацевичский район, д. Стайки, </w:t>
            </w:r>
            <w:r w:rsidRPr="00EE3EA1">
              <w:rPr>
                <w:sz w:val="18"/>
                <w:szCs w:val="20"/>
              </w:rPr>
              <w:t>ул. Школьная, 5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EE3EA1" w:rsidP="00782C99">
            <w:pPr>
              <w:ind w:firstLine="360" w:firstLineChars="200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EE3EA1" w:rsidP="00782C99">
            <w:pPr>
              <w:ind w:firstLine="360" w:firstLineChars="200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EE3EA1" w:rsidP="00782C99">
            <w:pPr>
              <w:ind w:firstLine="360" w:firstLineChars="200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782C99" w:rsidRPr="00EE3EA1" w:rsidP="00782C99">
            <w:pPr>
              <w:ind w:firstLine="320" w:firstLineChars="200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3676" w:rsidRPr="00EE3EA1" w:rsidP="009A3676">
            <w:pPr>
              <w:jc w:val="center"/>
              <w:rPr>
                <w:bCs/>
                <w:sz w:val="18"/>
                <w:szCs w:val="18"/>
              </w:rPr>
            </w:pPr>
            <w:r w:rsidRPr="00EE3EA1">
              <w:rPr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76" w:rsidRPr="00EE3EA1" w:rsidP="009A367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76" w:rsidRPr="00EE3EA1" w:rsidP="0030338B">
            <w:pPr>
              <w:widowControl w:val="0"/>
              <w:jc w:val="center"/>
              <w:rPr>
                <w:sz w:val="16"/>
                <w:szCs w:val="16"/>
              </w:rPr>
            </w:pPr>
            <w:r w:rsidRPr="00EE3EA1">
              <w:rPr>
                <w:bCs/>
                <w:sz w:val="18"/>
                <w:szCs w:val="18"/>
              </w:rPr>
              <w:t>На 31 декабря 202</w:t>
            </w:r>
            <w:r w:rsidRPr="00EE3EA1">
              <w:rPr>
                <w:bCs/>
                <w:sz w:val="18"/>
                <w:szCs w:val="18"/>
              </w:rPr>
              <w:t>5</w:t>
            </w:r>
            <w:r w:rsidRPr="00EE3EA1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3676" w:rsidRPr="00EE3EA1" w:rsidP="0030338B">
            <w:pPr>
              <w:widowControl w:val="0"/>
              <w:jc w:val="center"/>
              <w:rPr>
                <w:sz w:val="16"/>
                <w:szCs w:val="16"/>
              </w:rPr>
            </w:pPr>
            <w:r w:rsidRPr="00EE3EA1">
              <w:rPr>
                <w:bCs/>
                <w:sz w:val="18"/>
                <w:szCs w:val="18"/>
              </w:rPr>
              <w:t>На 31 декабря 202</w:t>
            </w:r>
            <w:r w:rsidRPr="00EE3EA1">
              <w:rPr>
                <w:bCs/>
                <w:sz w:val="18"/>
                <w:szCs w:val="18"/>
              </w:rPr>
              <w:t>4</w:t>
            </w:r>
            <w:r w:rsidRPr="00EE3EA1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A3676" w:rsidRPr="00EE3EA1" w:rsidP="009A367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3676" w:rsidRPr="00EE3EA1" w:rsidP="009A367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3676" w:rsidRPr="00EE3EA1" w:rsidP="009A367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A3676" w:rsidRPr="00EE3EA1" w:rsidP="009A367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8"/>
                <w:szCs w:val="18"/>
              </w:rPr>
              <w:t>4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7BC" w:rsidRPr="00EE3EA1" w:rsidP="009317BC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7BC" w:rsidRPr="00EE3EA1" w:rsidP="009317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7BC" w:rsidRPr="00EE3EA1" w:rsidP="009317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7BC" w:rsidRPr="00EE3EA1" w:rsidP="009317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bookmarkStart w:id="0" w:name="f1r110"/>
            <w:bookmarkEnd w:id="0"/>
            <w:r w:rsidRPr="00EE3EA1">
              <w:rPr>
                <w:sz w:val="20"/>
                <w:szCs w:val="20"/>
              </w:rPr>
              <w:t>27 453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13 511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1" w:name="f1r120"/>
            <w:bookmarkEnd w:id="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" w:name="f1r13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400" w:firstLineChars="2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" w:name="f1r131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400" w:firstLineChars="2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" w:name="f1r132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400" w:firstLineChars="2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" w:name="f1r133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Вложения в </w:t>
            </w:r>
            <w:r w:rsidRPr="00EE3EA1">
              <w:rPr>
                <w:sz w:val="20"/>
                <w:szCs w:val="20"/>
              </w:rPr>
              <w:t>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6" w:name="f1r140"/>
            <w:bookmarkEnd w:id="6"/>
            <w:r w:rsidRPr="00EE3EA1">
              <w:rPr>
                <w:sz w:val="20"/>
                <w:szCs w:val="20"/>
              </w:rPr>
              <w:t>207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2093 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7" w:name="f1r150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8" w:name="f1r16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9" w:name="f1r170"/>
            <w:bookmarkEnd w:id="9"/>
            <w:r w:rsidRPr="00EE3EA1">
              <w:rPr>
                <w:sz w:val="20"/>
                <w:szCs w:val="20"/>
              </w:rPr>
              <w:t>300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212</w:t>
            </w:r>
            <w:r w:rsidRPr="00EE3EA1">
              <w:rPr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10" w:name="f1r18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bookmarkStart w:id="11" w:name="f1r190"/>
            <w:bookmarkEnd w:id="11"/>
            <w:r w:rsidRPr="00EE3EA1">
              <w:rPr>
                <w:bCs/>
                <w:sz w:val="20"/>
                <w:szCs w:val="20"/>
              </w:rPr>
              <w:t>27 960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30338B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 xml:space="preserve"> </w:t>
            </w:r>
            <w:r w:rsidRPr="00EE3EA1">
              <w:rPr>
                <w:bCs/>
                <w:sz w:val="20"/>
                <w:szCs w:val="20"/>
              </w:rPr>
              <w:t>15</w:t>
            </w:r>
            <w:r w:rsidRPr="00EE3EA1">
              <w:rPr>
                <w:bCs/>
                <w:sz w:val="20"/>
                <w:szCs w:val="20"/>
              </w:rPr>
              <w:t xml:space="preserve"> </w:t>
            </w:r>
            <w:r w:rsidRPr="00EE3EA1">
              <w:rPr>
                <w:bCs/>
                <w:sz w:val="20"/>
                <w:szCs w:val="20"/>
              </w:rPr>
              <w:t>816</w:t>
            </w:r>
            <w:r w:rsidRPr="00EE3EA1">
              <w:rPr>
                <w:bCs/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 xml:space="preserve">II. </w:t>
            </w:r>
            <w:r w:rsidRPr="00EE3EA1">
              <w:rPr>
                <w:bCs/>
                <w:sz w:val="20"/>
                <w:szCs w:val="20"/>
              </w:rPr>
              <w:t>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bookmarkStart w:id="12" w:name="f1r210"/>
            <w:bookmarkEnd w:id="12"/>
            <w:r w:rsidRPr="00EE3EA1">
              <w:rPr>
                <w:sz w:val="20"/>
                <w:szCs w:val="20"/>
              </w:rPr>
              <w:t>8 304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7</w:t>
            </w: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527</w:t>
            </w:r>
            <w:r w:rsidRPr="00EE3EA1">
              <w:rPr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bookmarkStart w:id="13" w:name="f1r211"/>
            <w:bookmarkEnd w:id="13"/>
            <w:r w:rsidRPr="00EE3EA1">
              <w:t>3 251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2</w:t>
            </w: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829</w:t>
            </w:r>
            <w:r w:rsidRPr="00EE3EA1">
              <w:rPr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D925A2">
            <w:pPr>
              <w:jc w:val="center"/>
              <w:rPr>
                <w:sz w:val="20"/>
                <w:szCs w:val="20"/>
              </w:rPr>
            </w:pPr>
            <w:bookmarkStart w:id="14" w:name="f1r212"/>
            <w:bookmarkEnd w:id="14"/>
            <w:r w:rsidRPr="00EE3EA1">
              <w:t>4 3</w:t>
            </w:r>
            <w:r w:rsidRPr="00EE3EA1">
              <w:t>76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4</w:t>
            </w: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243</w:t>
            </w:r>
            <w:r w:rsidRPr="00EE3EA1">
              <w:rPr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15" w:name="f1r213"/>
            <w:bookmarkEnd w:id="15"/>
            <w:r w:rsidRPr="00EE3EA1">
              <w:rPr>
                <w:sz w:val="20"/>
                <w:szCs w:val="20"/>
              </w:rPr>
              <w:t>661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0338B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4</w:t>
            </w:r>
            <w:r w:rsidRPr="00EE3EA1">
              <w:rPr>
                <w:sz w:val="20"/>
                <w:szCs w:val="20"/>
              </w:rPr>
              <w:t>44</w:t>
            </w:r>
            <w:r w:rsidRPr="00EE3EA1">
              <w:rPr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D925A2">
            <w:pPr>
              <w:jc w:val="center"/>
              <w:rPr>
                <w:sz w:val="20"/>
                <w:szCs w:val="20"/>
              </w:rPr>
            </w:pPr>
            <w:bookmarkStart w:id="16" w:name="f1r214"/>
            <w:bookmarkEnd w:id="16"/>
            <w:r w:rsidRPr="00EE3EA1">
              <w:t>1</w:t>
            </w:r>
            <w:r w:rsidRPr="00EE3EA1">
              <w:t>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11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17" w:name="f1r215"/>
            <w:bookmarkEnd w:id="1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18" w:name="f1r216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19" w:name="f1r220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0" w:name="f1r23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1" w:name="f1r240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2" w:name="f1r250"/>
            <w:bookmarkEnd w:id="22"/>
            <w:r w:rsidRPr="00EE3EA1">
              <w:rPr>
                <w:sz w:val="20"/>
                <w:szCs w:val="20"/>
              </w:rPr>
              <w:t>2 259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4 </w:t>
            </w:r>
            <w:r w:rsidRPr="00EE3EA1">
              <w:rPr>
                <w:sz w:val="20"/>
                <w:szCs w:val="20"/>
              </w:rPr>
              <w:t xml:space="preserve">185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3" w:name="f1r260"/>
            <w:bookmarkEnd w:id="23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4" w:name="f1r270"/>
            <w:bookmarkEnd w:id="24"/>
            <w:r w:rsidRPr="00EE3EA1">
              <w:rPr>
                <w:sz w:val="20"/>
                <w:szCs w:val="20"/>
              </w:rPr>
              <w:t>1 651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7D7D4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 </w:t>
            </w:r>
            <w:r w:rsidRPr="00EE3EA1">
              <w:rPr>
                <w:sz w:val="20"/>
                <w:szCs w:val="20"/>
              </w:rPr>
              <w:t>769</w:t>
            </w:r>
            <w:r w:rsidRPr="00EE3EA1">
              <w:rPr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5" w:name="f1r280"/>
            <w:bookmarkEnd w:id="2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7D7D44">
            <w:pPr>
              <w:jc w:val="center"/>
              <w:rPr>
                <w:bCs/>
                <w:sz w:val="20"/>
                <w:szCs w:val="20"/>
              </w:rPr>
            </w:pPr>
            <w:bookmarkStart w:id="26" w:name="f1r290"/>
            <w:bookmarkEnd w:id="26"/>
            <w:r w:rsidRPr="00EE3EA1">
              <w:rPr>
                <w:bCs/>
                <w:sz w:val="20"/>
                <w:szCs w:val="20"/>
              </w:rPr>
              <w:t>12 </w:t>
            </w:r>
            <w:r w:rsidRPr="00EE3EA1">
              <w:rPr>
                <w:bCs/>
                <w:sz w:val="20"/>
                <w:szCs w:val="20"/>
              </w:rPr>
              <w:t>214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7D7D44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 xml:space="preserve"> </w:t>
            </w:r>
            <w:r w:rsidRPr="00EE3EA1">
              <w:rPr>
                <w:bCs/>
                <w:sz w:val="20"/>
                <w:szCs w:val="20"/>
              </w:rPr>
              <w:t>12</w:t>
            </w:r>
            <w:r w:rsidRPr="00EE3EA1">
              <w:rPr>
                <w:bCs/>
                <w:sz w:val="20"/>
                <w:szCs w:val="20"/>
              </w:rPr>
              <w:t xml:space="preserve"> </w:t>
            </w:r>
            <w:r w:rsidRPr="00EE3EA1">
              <w:rPr>
                <w:bCs/>
                <w:sz w:val="20"/>
                <w:szCs w:val="20"/>
              </w:rPr>
              <w:t>481</w:t>
            </w:r>
            <w:r w:rsidRPr="00EE3EA1">
              <w:rPr>
                <w:bCs/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7D7D44">
            <w:pPr>
              <w:jc w:val="center"/>
              <w:rPr>
                <w:bCs/>
                <w:sz w:val="20"/>
                <w:szCs w:val="20"/>
              </w:rPr>
            </w:pPr>
            <w:bookmarkStart w:id="27" w:name="f1r300"/>
            <w:bookmarkEnd w:id="27"/>
            <w:r w:rsidRPr="00EE3EA1">
              <w:rPr>
                <w:bCs/>
                <w:sz w:val="20"/>
                <w:szCs w:val="20"/>
              </w:rPr>
              <w:t>40 174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7D7D44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 xml:space="preserve"> </w:t>
            </w:r>
            <w:r w:rsidRPr="00EE3EA1">
              <w:rPr>
                <w:bCs/>
                <w:sz w:val="20"/>
                <w:szCs w:val="20"/>
              </w:rPr>
              <w:t>28</w:t>
            </w:r>
            <w:r w:rsidRPr="00EE3EA1">
              <w:rPr>
                <w:bCs/>
                <w:sz w:val="20"/>
                <w:szCs w:val="20"/>
              </w:rPr>
              <w:t xml:space="preserve"> </w:t>
            </w:r>
            <w:r w:rsidRPr="00EE3EA1">
              <w:rPr>
                <w:bCs/>
                <w:sz w:val="20"/>
                <w:szCs w:val="20"/>
              </w:rPr>
              <w:t>297</w:t>
            </w:r>
            <w:r w:rsidRPr="00EE3EA1">
              <w:rPr>
                <w:bCs/>
                <w:sz w:val="20"/>
                <w:szCs w:val="20"/>
              </w:rPr>
              <w:t xml:space="preserve"> </w:t>
            </w:r>
          </w:p>
        </w:tc>
      </w:tr>
      <w:tr w:rsidTr="00794D7B">
        <w:tblPrEx>
          <w:tblW w:w="10080" w:type="dxa"/>
          <w:tblInd w:w="588" w:type="dxa"/>
          <w:tblLook w:val="0000"/>
        </w:tblPrEx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44836" w:rsidRPr="00EE3EA1" w:rsidP="00344836">
            <w:pPr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44836" w:rsidRPr="00EE3EA1" w:rsidP="0034483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36" w:rsidRPr="00EE3EA1" w:rsidP="0034483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36" w:rsidRPr="00EE3EA1" w:rsidP="00344836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782C99" w:rsidRPr="00EE3EA1" w:rsidP="00782C99">
      <w:pPr>
        <w:rPr>
          <w:sz w:val="14"/>
          <w:szCs w:val="14"/>
        </w:rPr>
      </w:pPr>
      <w:r w:rsidRPr="00EE3EA1"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Tr="00794D7B">
        <w:tblPrEx>
          <w:tblW w:w="10447" w:type="dxa"/>
          <w:tblInd w:w="348" w:type="dxa"/>
          <w:tblLook w:val="0000"/>
        </w:tblPrEx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ind w:left="132" w:hanging="132"/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br w:type="page"/>
            </w:r>
            <w:r w:rsidRPr="00EE3EA1">
              <w:rPr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 xml:space="preserve">Код </w:t>
            </w:r>
            <w:r w:rsidRPr="00EE3EA1">
              <w:rPr>
                <w:bCs/>
                <w:sz w:val="16"/>
                <w:szCs w:val="16"/>
              </w:rPr>
              <w:t>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7D7D44">
            <w:pPr>
              <w:widowControl w:val="0"/>
              <w:jc w:val="center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На 31 декабря 202</w:t>
            </w:r>
            <w:r w:rsidRPr="00EE3EA1">
              <w:rPr>
                <w:sz w:val="16"/>
                <w:szCs w:val="16"/>
              </w:rPr>
              <w:t>5</w:t>
            </w:r>
            <w:r w:rsidRPr="00EE3EA1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B4C06" w:rsidRPr="00EE3EA1" w:rsidP="007D7D44">
            <w:pPr>
              <w:widowControl w:val="0"/>
              <w:jc w:val="center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 xml:space="preserve">На </w:t>
            </w:r>
            <w:r w:rsidRPr="00EE3EA1">
              <w:rPr>
                <w:sz w:val="16"/>
                <w:szCs w:val="16"/>
                <w:lang w:val="en-US"/>
              </w:rPr>
              <w:t>3</w:t>
            </w:r>
            <w:r w:rsidRPr="00EE3EA1">
              <w:rPr>
                <w:sz w:val="16"/>
                <w:szCs w:val="16"/>
              </w:rPr>
              <w:t xml:space="preserve">1 декабря </w:t>
            </w:r>
            <w:r w:rsidRPr="00EE3EA1">
              <w:rPr>
                <w:sz w:val="16"/>
                <w:szCs w:val="16"/>
                <w:lang w:val="en-US"/>
              </w:rPr>
              <w:t>20</w:t>
            </w:r>
            <w:r w:rsidRPr="00EE3EA1">
              <w:rPr>
                <w:sz w:val="16"/>
                <w:szCs w:val="16"/>
              </w:rPr>
              <w:t>2</w:t>
            </w:r>
            <w:r w:rsidRPr="00EE3EA1">
              <w:rPr>
                <w:sz w:val="16"/>
                <w:szCs w:val="16"/>
              </w:rPr>
              <w:t>4</w:t>
            </w:r>
            <w:r w:rsidRPr="00EE3EA1">
              <w:rPr>
                <w:sz w:val="16"/>
                <w:szCs w:val="16"/>
              </w:rPr>
              <w:t xml:space="preserve"> года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4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8" w:name="f1r410"/>
            <w:bookmarkEnd w:id="28"/>
            <w:r w:rsidRPr="00EE3EA1">
              <w:rPr>
                <w:sz w:val="20"/>
                <w:szCs w:val="20"/>
              </w:rPr>
              <w:t>6 399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6 399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29" w:name="f1r420"/>
            <w:bookmarkEnd w:id="29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0" w:name="f1r430"/>
            <w:bookmarkEnd w:id="30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1" w:name="f1r440"/>
            <w:bookmarkEnd w:id="3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2" w:name="f1r450"/>
            <w:bookmarkEnd w:id="32"/>
            <w:r w:rsidRPr="00EE3EA1">
              <w:rPr>
                <w:sz w:val="20"/>
                <w:szCs w:val="20"/>
              </w:rPr>
              <w:t>2 186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1 763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7D7D44">
            <w:pPr>
              <w:jc w:val="center"/>
              <w:rPr>
                <w:sz w:val="20"/>
                <w:szCs w:val="20"/>
              </w:rPr>
            </w:pPr>
            <w:bookmarkStart w:id="33" w:name="f1r460"/>
            <w:bookmarkEnd w:id="33"/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</w:rPr>
              <w:t>2</w:t>
            </w:r>
            <w:r w:rsidRPr="00EE3EA1">
              <w:rPr>
                <w:sz w:val="20"/>
                <w:szCs w:val="20"/>
              </w:rPr>
              <w:t> </w:t>
            </w:r>
            <w:r w:rsidRPr="00EE3EA1">
              <w:rPr>
                <w:sz w:val="20"/>
                <w:szCs w:val="20"/>
              </w:rPr>
              <w:t>102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7D7D4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10 074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4" w:name="f1r47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  <w:lang w:val="en-US"/>
              </w:rPr>
              <w:t>x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5" w:name="f1r48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bookmarkStart w:id="36" w:name="f1r490"/>
            <w:bookmarkEnd w:id="36"/>
            <w:r w:rsidRPr="00EE3EA1">
              <w:rPr>
                <w:sz w:val="20"/>
                <w:szCs w:val="20"/>
              </w:rPr>
              <w:t>20 687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7D7D44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</w:rPr>
              <w:t>8 236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7" w:name="f1r510"/>
            <w:bookmarkEnd w:id="37"/>
            <w:r w:rsidRPr="00EE3EA1">
              <w:rPr>
                <w:sz w:val="20"/>
                <w:szCs w:val="20"/>
              </w:rPr>
              <w:t>12 976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5 523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8" w:name="f1r520"/>
            <w:bookmarkEnd w:id="38"/>
            <w:r w:rsidRPr="00EE3EA1">
              <w:rPr>
                <w:sz w:val="20"/>
                <w:szCs w:val="20"/>
              </w:rPr>
              <w:t>2 962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5700F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1 </w:t>
            </w:r>
            <w:r w:rsidRPr="00EE3EA1">
              <w:rPr>
                <w:sz w:val="20"/>
                <w:szCs w:val="20"/>
              </w:rPr>
              <w:t>187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39" w:name="f1r53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0" w:name="f1r54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1" w:name="f1r55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Прочие долгосрочные </w:t>
            </w:r>
            <w:r w:rsidRPr="00EE3EA1">
              <w:rPr>
                <w:sz w:val="20"/>
                <w:szCs w:val="20"/>
              </w:rPr>
              <w:t>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2" w:name="f1r56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bookmarkStart w:id="43" w:name="f1r590"/>
            <w:bookmarkEnd w:id="43"/>
            <w:r w:rsidRPr="00EE3EA1">
              <w:rPr>
                <w:bCs/>
                <w:sz w:val="20"/>
                <w:szCs w:val="20"/>
              </w:rPr>
              <w:t>15938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6 710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4" w:name="f1r610"/>
            <w:bookmarkEnd w:id="44"/>
            <w:r w:rsidRPr="00EE3EA1">
              <w:rPr>
                <w:sz w:val="20"/>
                <w:szCs w:val="20"/>
              </w:rPr>
              <w:t>1 175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1 075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5" w:name="f1r620"/>
            <w:bookmarkEnd w:id="45"/>
            <w:r w:rsidRPr="00EE3EA1">
              <w:rPr>
                <w:sz w:val="20"/>
                <w:szCs w:val="20"/>
              </w:rPr>
              <w:t>145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146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4C06" w:rsidRPr="00EE3EA1" w:rsidP="0035700F">
            <w:pPr>
              <w:jc w:val="center"/>
              <w:rPr>
                <w:sz w:val="20"/>
                <w:szCs w:val="20"/>
              </w:rPr>
            </w:pPr>
            <w:bookmarkStart w:id="46" w:name="f1r630"/>
            <w:bookmarkEnd w:id="46"/>
            <w:r w:rsidRPr="00EE3EA1">
              <w:rPr>
                <w:sz w:val="20"/>
                <w:szCs w:val="20"/>
              </w:rPr>
              <w:t>2 </w:t>
            </w:r>
            <w:r w:rsidRPr="00EE3EA1">
              <w:rPr>
                <w:sz w:val="20"/>
                <w:szCs w:val="20"/>
              </w:rPr>
              <w:t>229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2 </w:t>
            </w:r>
            <w:r w:rsidRPr="00EE3EA1">
              <w:rPr>
                <w:sz w:val="20"/>
                <w:szCs w:val="20"/>
              </w:rPr>
              <w:t>130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5700F">
            <w:pPr>
              <w:jc w:val="center"/>
              <w:rPr>
                <w:sz w:val="20"/>
                <w:szCs w:val="20"/>
              </w:rPr>
            </w:pPr>
            <w:bookmarkStart w:id="47" w:name="f1r631"/>
            <w:bookmarkEnd w:id="47"/>
            <w:r w:rsidRPr="00EE3EA1">
              <w:rPr>
                <w:sz w:val="20"/>
                <w:szCs w:val="20"/>
              </w:rPr>
              <w:t>1 </w:t>
            </w:r>
            <w:r w:rsidRPr="00EE3EA1">
              <w:rPr>
                <w:sz w:val="20"/>
                <w:szCs w:val="20"/>
              </w:rPr>
              <w:t>007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1337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48" w:name="f1r632"/>
            <w:bookmarkEnd w:id="4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5700F">
            <w:pPr>
              <w:jc w:val="center"/>
              <w:rPr>
                <w:sz w:val="20"/>
                <w:szCs w:val="20"/>
              </w:rPr>
            </w:pPr>
            <w:bookmarkStart w:id="49" w:name="f1r633"/>
            <w:bookmarkEnd w:id="49"/>
            <w:r w:rsidRPr="00EE3EA1">
              <w:rPr>
                <w:sz w:val="20"/>
                <w:szCs w:val="20"/>
              </w:rPr>
              <w:t>5</w:t>
            </w:r>
            <w:r w:rsidRPr="00EE3EA1">
              <w:rPr>
                <w:sz w:val="20"/>
                <w:szCs w:val="20"/>
              </w:rPr>
              <w:t>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55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0" w:name="f1r634"/>
            <w:bookmarkEnd w:id="50"/>
            <w:r w:rsidRPr="00EE3EA1">
              <w:rPr>
                <w:sz w:val="20"/>
                <w:szCs w:val="20"/>
              </w:rPr>
              <w:t>105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78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1" w:name="f1r635"/>
            <w:bookmarkEnd w:id="51"/>
            <w:r w:rsidRPr="00EE3EA1">
              <w:rPr>
                <w:sz w:val="20"/>
                <w:szCs w:val="20"/>
              </w:rPr>
              <w:t>202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163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2" w:name="f1r636"/>
            <w:bookmarkEnd w:id="52"/>
            <w:r w:rsidRPr="00EE3EA1">
              <w:rPr>
                <w:sz w:val="20"/>
                <w:szCs w:val="20"/>
              </w:rPr>
              <w:t>834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481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3" w:name="f1r637"/>
            <w:bookmarkEnd w:id="5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ind w:firstLine="200" w:firstLineChars="10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4" w:name="f1r638"/>
            <w:bookmarkEnd w:id="54"/>
            <w:r w:rsidRPr="00EE3EA1">
              <w:rPr>
                <w:sz w:val="20"/>
                <w:szCs w:val="20"/>
              </w:rPr>
              <w:t>23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35700F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</w:rPr>
              <w:t>6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5" w:name="f1r640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6" w:name="f1r65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7" w:name="f1r66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  <w:bookmarkStart w:id="58" w:name="f1r67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20"/>
              </w:rPr>
            </w:pP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ИТОГО по</w:t>
            </w:r>
            <w:r w:rsidRPr="00EE3EA1">
              <w:rPr>
                <w:bCs/>
                <w:sz w:val="20"/>
                <w:szCs w:val="20"/>
              </w:rPr>
              <w:t xml:space="preserve">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35700F">
            <w:pPr>
              <w:jc w:val="center"/>
              <w:rPr>
                <w:bCs/>
                <w:sz w:val="20"/>
                <w:szCs w:val="20"/>
              </w:rPr>
            </w:pPr>
            <w:bookmarkStart w:id="59" w:name="f1r690"/>
            <w:bookmarkEnd w:id="59"/>
            <w:r w:rsidRPr="00EE3EA1">
              <w:rPr>
                <w:sz w:val="20"/>
                <w:szCs w:val="20"/>
              </w:rPr>
              <w:t>3 </w:t>
            </w:r>
            <w:r w:rsidRPr="00EE3EA1">
              <w:rPr>
                <w:sz w:val="20"/>
                <w:szCs w:val="20"/>
              </w:rPr>
              <w:t>549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3 351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35700F">
            <w:pPr>
              <w:jc w:val="center"/>
              <w:rPr>
                <w:bCs/>
                <w:sz w:val="20"/>
                <w:szCs w:val="20"/>
              </w:rPr>
            </w:pPr>
            <w:bookmarkStart w:id="60" w:name="f1r700"/>
            <w:bookmarkEnd w:id="60"/>
            <w:r w:rsidRPr="00EE3EA1">
              <w:rPr>
                <w:sz w:val="20"/>
                <w:szCs w:val="20"/>
              </w:rPr>
              <w:t>40 174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35700F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2</w:t>
            </w:r>
            <w:r w:rsidRPr="00EE3EA1">
              <w:rPr>
                <w:sz w:val="20"/>
                <w:szCs w:val="20"/>
              </w:rPr>
              <w:t>8</w:t>
            </w:r>
            <w:r w:rsidRPr="00EE3EA1">
              <w:rPr>
                <w:sz w:val="20"/>
                <w:szCs w:val="20"/>
              </w:rPr>
              <w:t> </w:t>
            </w:r>
            <w:r w:rsidRPr="00EE3EA1">
              <w:rPr>
                <w:sz w:val="20"/>
                <w:szCs w:val="20"/>
              </w:rPr>
              <w:t>297</w:t>
            </w:r>
          </w:p>
        </w:tc>
      </w:tr>
      <w:tr w:rsidTr="00794D7B">
        <w:tblPrEx>
          <w:tblW w:w="10447" w:type="dxa"/>
          <w:tblInd w:w="348" w:type="dxa"/>
          <w:tblLook w:val="0000"/>
        </w:tblPrEx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7BC" w:rsidRPr="00EE3EA1" w:rsidP="009317BC">
            <w:pPr>
              <w:rPr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7BC" w:rsidRPr="00EE3EA1" w:rsidP="009317B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7BC" w:rsidRPr="00EE3EA1" w:rsidP="009317BC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7BC" w:rsidRPr="00EE3EA1" w:rsidP="009317BC">
            <w:pPr>
              <w:jc w:val="center"/>
              <w:rPr>
                <w:bCs/>
                <w:sz w:val="20"/>
                <w:szCs w:val="20"/>
              </w:rPr>
            </w:pPr>
            <w:r w:rsidRPr="00EE3EA1">
              <w:rPr>
                <w:bCs/>
                <w:sz w:val="20"/>
                <w:szCs w:val="20"/>
              </w:rPr>
              <w:t> </w:t>
            </w:r>
          </w:p>
        </w:tc>
      </w:tr>
    </w:tbl>
    <w:p w:rsidR="00782C99" w:rsidRPr="00EE3EA1" w:rsidP="00782C99">
      <w:pPr>
        <w:widowControl w:val="0"/>
        <w:ind w:firstLine="567"/>
        <w:rPr>
          <w:sz w:val="20"/>
          <w:szCs w:val="20"/>
          <w:lang w:val="en-US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Руководитель _________________________ П.П. Дылюк</w:t>
      </w: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Главный бухгалтер_____________________ Е.Г. Крук</w:t>
      </w:r>
    </w:p>
    <w:p w:rsidR="00782C99" w:rsidRPr="00EE3EA1" w:rsidP="00782C99">
      <w:pPr>
        <w:tabs>
          <w:tab w:val="left" w:pos="2340"/>
        </w:tabs>
        <w:rPr>
          <w:sz w:val="20"/>
          <w:szCs w:val="20"/>
        </w:rPr>
      </w:pP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34"/>
        <w:gridCol w:w="2376"/>
      </w:tblGrid>
      <w:tr w:rsidTr="00794D7B">
        <w:tblPrEx>
          <w:tblW w:w="10370" w:type="dxa"/>
          <w:tblInd w:w="228" w:type="dxa"/>
          <w:tblLook w:val="0000"/>
        </w:tblPrEx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82C99" w:rsidRPr="00EE3EA1" w:rsidP="00782C99">
            <w:pPr>
              <w:jc w:val="right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Приложение 2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2C99" w:rsidRPr="00EE3EA1" w:rsidP="00782C99">
            <w:pPr>
              <w:jc w:val="right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EE3EA1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82C99" w:rsidRPr="00EE3EA1" w:rsidP="00782C99">
            <w:pPr>
              <w:jc w:val="right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  <w:lang w:val="en-US"/>
              </w:rPr>
              <w:t>12</w:t>
            </w:r>
            <w:r w:rsidRPr="00EE3EA1">
              <w:rPr>
                <w:sz w:val="16"/>
                <w:szCs w:val="16"/>
              </w:rPr>
              <w:t>.</w:t>
            </w:r>
            <w:r w:rsidRPr="00EE3EA1">
              <w:rPr>
                <w:sz w:val="16"/>
                <w:szCs w:val="16"/>
                <w:lang w:val="en-US"/>
              </w:rPr>
              <w:t>12</w:t>
            </w:r>
            <w:r w:rsidRPr="00EE3EA1">
              <w:rPr>
                <w:sz w:val="16"/>
                <w:szCs w:val="16"/>
              </w:rPr>
              <w:t>.20</w:t>
            </w:r>
            <w:r w:rsidRPr="00EE3EA1">
              <w:rPr>
                <w:sz w:val="16"/>
                <w:szCs w:val="16"/>
                <w:lang w:val="en-US"/>
              </w:rPr>
              <w:t>16</w:t>
            </w:r>
            <w:r w:rsidRPr="00EE3EA1">
              <w:rPr>
                <w:sz w:val="16"/>
                <w:szCs w:val="16"/>
              </w:rPr>
              <w:t xml:space="preserve"> № 1</w:t>
            </w:r>
            <w:r w:rsidRPr="00EE3EA1">
              <w:rPr>
                <w:sz w:val="16"/>
                <w:szCs w:val="16"/>
                <w:lang w:val="en-US"/>
              </w:rPr>
              <w:t>04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80"/>
        </w:trPr>
        <w:tc>
          <w:tcPr>
            <w:tcW w:w="10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18"/>
                <w:szCs w:val="18"/>
              </w:rPr>
            </w:pPr>
            <w:r w:rsidRPr="00EE3EA1">
              <w:rPr>
                <w:bCs/>
                <w:sz w:val="18"/>
                <w:szCs w:val="18"/>
              </w:rPr>
              <w:t>ОТЧЕТ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255"/>
        </w:trPr>
        <w:tc>
          <w:tcPr>
            <w:tcW w:w="10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18"/>
                <w:szCs w:val="18"/>
              </w:rPr>
            </w:pPr>
            <w:r w:rsidRPr="00EE3EA1">
              <w:rPr>
                <w:bCs/>
                <w:sz w:val="18"/>
                <w:szCs w:val="18"/>
              </w:rPr>
              <w:t>о прибылях и убытках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ind w:firstLine="540" w:firstLineChars="300"/>
              <w:jc w:val="right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9B4C06">
            <w:pPr>
              <w:ind w:left="-2" w:hanging="5" w:leftChars="-3" w:hangingChars="3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январь-декабрь 20</w:t>
            </w:r>
            <w:r w:rsidRPr="00EE3EA1">
              <w:rPr>
                <w:sz w:val="18"/>
                <w:szCs w:val="18"/>
              </w:rPr>
              <w:t>2</w:t>
            </w:r>
            <w:r w:rsidRPr="00EE3EA1">
              <w:rPr>
                <w:sz w:val="18"/>
                <w:szCs w:val="18"/>
              </w:rPr>
              <w:t>5</w:t>
            </w:r>
            <w:r w:rsidRPr="00EE3EA1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 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ОАО "Новые Стайки"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200100251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Смешанное сельское хозяйство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ОАО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Общее собрание акционеров, наблюдательный совет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 xml:space="preserve">Единица </w:t>
            </w:r>
            <w:r w:rsidRPr="00EE3EA1">
              <w:rPr>
                <w:sz w:val="18"/>
                <w:szCs w:val="18"/>
              </w:rPr>
              <w:t>измерения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тыс.руб.</w:t>
            </w:r>
          </w:p>
        </w:tc>
      </w:tr>
      <w:tr w:rsidTr="00794D7B">
        <w:tblPrEx>
          <w:tblW w:w="10370" w:type="dxa"/>
          <w:tblInd w:w="228" w:type="dxa"/>
          <w:tblLook w:val="0000"/>
        </w:tblPrEx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EE3EA1" w:rsidP="00794D7B">
            <w:pPr>
              <w:rPr>
                <w:sz w:val="18"/>
                <w:szCs w:val="20"/>
              </w:rPr>
            </w:pPr>
            <w:r w:rsidRPr="00EE3EA1">
              <w:rPr>
                <w:sz w:val="18"/>
                <w:szCs w:val="20"/>
              </w:rPr>
              <w:t>Брестская обл., Ивацевичский район, д. Стайки, ул. Школьная, 5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Код строки</w:t>
            </w:r>
          </w:p>
        </w:tc>
        <w:tc>
          <w:tcPr>
            <w:tcW w:w="231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5A21BC">
            <w:pPr>
              <w:jc w:val="center"/>
              <w:rPr>
                <w:sz w:val="16"/>
                <w:szCs w:val="16"/>
              </w:rPr>
            </w:pPr>
            <w:r w:rsidRPr="00EE3EA1">
              <w:rPr>
                <w:sz w:val="18"/>
                <w:szCs w:val="18"/>
              </w:rPr>
              <w:t>За январь-декабрь 202</w:t>
            </w:r>
            <w:r w:rsidRPr="00EE3EA1">
              <w:rPr>
                <w:sz w:val="18"/>
                <w:szCs w:val="18"/>
              </w:rPr>
              <w:t>5</w:t>
            </w:r>
            <w:r w:rsidRPr="00EE3EA1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2376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B4C06" w:rsidRPr="00EE3EA1" w:rsidP="005A21BC">
            <w:pPr>
              <w:jc w:val="center"/>
              <w:rPr>
                <w:sz w:val="16"/>
                <w:szCs w:val="16"/>
              </w:rPr>
            </w:pPr>
            <w:r w:rsidRPr="00EE3EA1">
              <w:rPr>
                <w:sz w:val="18"/>
                <w:szCs w:val="18"/>
              </w:rPr>
              <w:t>За январь-декабрь 202</w:t>
            </w:r>
            <w:r w:rsidRPr="00EE3EA1">
              <w:rPr>
                <w:sz w:val="18"/>
                <w:szCs w:val="18"/>
              </w:rPr>
              <w:t>4</w:t>
            </w:r>
            <w:r w:rsidRPr="00EE3EA1">
              <w:rPr>
                <w:sz w:val="18"/>
                <w:szCs w:val="18"/>
              </w:rPr>
              <w:t xml:space="preserve"> г.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B4C06" w:rsidRPr="00EE3EA1" w:rsidP="009B4C06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4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010</w:t>
            </w:r>
          </w:p>
        </w:tc>
        <w:tc>
          <w:tcPr>
            <w:tcW w:w="231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bookmarkStart w:id="61" w:name="f2r10"/>
            <w:bookmarkEnd w:id="61"/>
            <w:r w:rsidRPr="00EE3EA1">
              <w:rPr>
                <w:sz w:val="19"/>
                <w:szCs w:val="19"/>
              </w:rPr>
              <w:t>19 020</w:t>
            </w:r>
          </w:p>
        </w:tc>
        <w:tc>
          <w:tcPr>
            <w:tcW w:w="23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14</w:t>
            </w:r>
            <w:r w:rsidRPr="00EE3EA1">
              <w:rPr>
                <w:sz w:val="19"/>
                <w:szCs w:val="19"/>
              </w:rPr>
              <w:t xml:space="preserve"> 869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020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5A21BC">
            <w:pPr>
              <w:jc w:val="center"/>
              <w:rPr>
                <w:sz w:val="19"/>
                <w:szCs w:val="19"/>
              </w:rPr>
            </w:pPr>
            <w:bookmarkStart w:id="62" w:name="f2r20"/>
            <w:bookmarkEnd w:id="62"/>
            <w:r w:rsidRPr="00EE3EA1">
              <w:rPr>
                <w:sz w:val="19"/>
                <w:szCs w:val="19"/>
              </w:rPr>
              <w:t>1</w:t>
            </w:r>
            <w:r w:rsidRPr="00EE3EA1">
              <w:rPr>
                <w:sz w:val="19"/>
                <w:szCs w:val="19"/>
              </w:rPr>
              <w:t>6 690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5A21BC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1</w:t>
            </w:r>
            <w:r w:rsidRPr="00EE3EA1">
              <w:rPr>
                <w:sz w:val="19"/>
                <w:szCs w:val="19"/>
              </w:rPr>
              <w:t>3</w:t>
            </w:r>
            <w:r w:rsidRPr="00EE3EA1">
              <w:rPr>
                <w:sz w:val="19"/>
                <w:szCs w:val="19"/>
              </w:rPr>
              <w:t> </w:t>
            </w:r>
            <w:r w:rsidRPr="00EE3EA1">
              <w:rPr>
                <w:sz w:val="19"/>
                <w:szCs w:val="19"/>
              </w:rPr>
              <w:t>168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030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5A21BC">
            <w:pPr>
              <w:jc w:val="center"/>
              <w:rPr>
                <w:sz w:val="19"/>
                <w:szCs w:val="19"/>
              </w:rPr>
            </w:pPr>
            <w:bookmarkStart w:id="63" w:name="f2r30"/>
            <w:bookmarkEnd w:id="63"/>
            <w:r w:rsidRPr="00EE3EA1">
              <w:rPr>
                <w:sz w:val="19"/>
                <w:szCs w:val="19"/>
              </w:rPr>
              <w:t>2 330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1 701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040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bookmarkStart w:id="64" w:name="f2r40"/>
            <w:bookmarkEnd w:id="64"/>
            <w:r w:rsidRPr="00EE3EA1">
              <w:rPr>
                <w:sz w:val="19"/>
                <w:szCs w:val="19"/>
              </w:rPr>
              <w:t>352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308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050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bookmarkStart w:id="65" w:name="f2r50"/>
            <w:bookmarkEnd w:id="65"/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 xml:space="preserve">Прибыль (убыток) от реализации продукции, товаров, работ, </w:t>
            </w:r>
            <w:r w:rsidRPr="00EE3EA1">
              <w:rPr>
                <w:sz w:val="20"/>
                <w:szCs w:val="20"/>
              </w:rPr>
              <w:t>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060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5A21BC">
            <w:pPr>
              <w:jc w:val="center"/>
              <w:rPr>
                <w:sz w:val="19"/>
                <w:szCs w:val="19"/>
              </w:rPr>
            </w:pPr>
            <w:bookmarkStart w:id="66" w:name="f2r60"/>
            <w:bookmarkEnd w:id="66"/>
            <w:r w:rsidRPr="00EE3EA1">
              <w:rPr>
                <w:sz w:val="19"/>
                <w:szCs w:val="19"/>
              </w:rPr>
              <w:t>1 </w:t>
            </w:r>
            <w:r w:rsidRPr="00EE3EA1">
              <w:rPr>
                <w:sz w:val="19"/>
                <w:szCs w:val="19"/>
              </w:rPr>
              <w:t>978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5A21BC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1 </w:t>
            </w:r>
            <w:r w:rsidRPr="00EE3EA1">
              <w:rPr>
                <w:sz w:val="19"/>
                <w:szCs w:val="19"/>
              </w:rPr>
              <w:t>393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B4C06" w:rsidRPr="00EE3EA1" w:rsidP="009B4C06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C06" w:rsidRPr="00EE3EA1" w:rsidP="009B4C06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070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bookmarkStart w:id="67" w:name="f2r70"/>
            <w:bookmarkEnd w:id="67"/>
            <w:r w:rsidRPr="00EE3EA1">
              <w:rPr>
                <w:sz w:val="19"/>
                <w:szCs w:val="19"/>
              </w:rPr>
              <w:t>1134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C06" w:rsidRPr="00EE3EA1" w:rsidP="009B4C06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881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080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68" w:name="f2r80"/>
            <w:bookmarkEnd w:id="68"/>
            <w:r w:rsidRPr="00EE3EA1">
              <w:rPr>
                <w:sz w:val="19"/>
                <w:szCs w:val="19"/>
              </w:rPr>
              <w:t>451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347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Прибыль (убыток) от текущей деятельности</w:t>
            </w:r>
            <w:r w:rsidRPr="00EE3EA1"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090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69" w:name="f2r90"/>
            <w:bookmarkEnd w:id="69"/>
            <w:r w:rsidRPr="00EE3EA1">
              <w:rPr>
                <w:sz w:val="19"/>
                <w:szCs w:val="19"/>
              </w:rPr>
              <w:t>2 661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1 927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 xml:space="preserve">Доходы по инвестиционной </w:t>
            </w:r>
            <w:r w:rsidRPr="00EE3EA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100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0" w:name="f2r100"/>
            <w:bookmarkEnd w:id="70"/>
            <w:r w:rsidRPr="00EE3EA1">
              <w:rPr>
                <w:sz w:val="19"/>
                <w:szCs w:val="19"/>
              </w:rPr>
              <w:t>379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r w:rsidRPr="00EE3EA1">
              <w:rPr>
                <w:sz w:val="19"/>
                <w:szCs w:val="19"/>
              </w:rPr>
              <w:t>730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  <w:lang w:val="en-US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101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1" w:name="f2r101"/>
            <w:bookmarkEnd w:id="71"/>
            <w:r w:rsidRPr="00EE3EA1">
              <w:rPr>
                <w:sz w:val="19"/>
                <w:szCs w:val="19"/>
              </w:rPr>
              <w:t>289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129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102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2" w:name="f2r102"/>
            <w:bookmarkEnd w:id="72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103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3" w:name="f2r103"/>
            <w:bookmarkEnd w:id="73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 xml:space="preserve">прочие доходы по </w:t>
            </w:r>
            <w:r w:rsidRPr="00EE3EA1">
              <w:rPr>
                <w:sz w:val="20"/>
                <w:szCs w:val="20"/>
              </w:rPr>
              <w:t>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104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4" w:name="f2r104"/>
            <w:bookmarkEnd w:id="74"/>
            <w:r w:rsidRPr="00EE3EA1">
              <w:rPr>
                <w:sz w:val="19"/>
                <w:szCs w:val="19"/>
              </w:rPr>
              <w:t>90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601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110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5" w:name="f2r110"/>
            <w:bookmarkEnd w:id="75"/>
            <w:r w:rsidRPr="00EE3EA1">
              <w:rPr>
                <w:sz w:val="19"/>
                <w:szCs w:val="19"/>
              </w:rPr>
              <w:t>520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58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3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rPr>
                <w:sz w:val="19"/>
                <w:szCs w:val="19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111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6" w:name="f2r111"/>
            <w:bookmarkEnd w:id="76"/>
            <w:r w:rsidRPr="00EE3EA1">
              <w:rPr>
                <w:sz w:val="19"/>
                <w:szCs w:val="19"/>
              </w:rPr>
              <w:t>469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34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112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7" w:name="f2r112"/>
            <w:bookmarkEnd w:id="77"/>
            <w:r w:rsidRPr="00EE3EA1">
              <w:rPr>
                <w:sz w:val="19"/>
                <w:szCs w:val="19"/>
              </w:rPr>
              <w:t>51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24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120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8" w:name="f2r120"/>
            <w:bookmarkEnd w:id="78"/>
            <w:r w:rsidRPr="00EE3EA1">
              <w:rPr>
                <w:sz w:val="19"/>
                <w:szCs w:val="19"/>
              </w:rPr>
              <w:t>13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15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A21BC" w:rsidRPr="00EE3EA1" w:rsidP="005A21BC">
            <w:pPr>
              <w:jc w:val="center"/>
              <w:rPr>
                <w:sz w:val="20"/>
                <w:szCs w:val="18"/>
                <w:lang w:val="en-US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3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rPr>
                <w:sz w:val="19"/>
                <w:szCs w:val="19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121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79" w:name="f2r121"/>
            <w:bookmarkEnd w:id="79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122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80" w:name="f2r122"/>
            <w:bookmarkEnd w:id="80"/>
            <w:r w:rsidRPr="00EE3EA1">
              <w:rPr>
                <w:sz w:val="19"/>
                <w:szCs w:val="19"/>
              </w:rPr>
              <w:t>13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15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130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81" w:name="f2r130"/>
            <w:bookmarkEnd w:id="81"/>
            <w:r w:rsidRPr="00EE3EA1">
              <w:rPr>
                <w:sz w:val="19"/>
                <w:szCs w:val="19"/>
              </w:rPr>
              <w:t>479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85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 xml:space="preserve">В том числе: проценты </w:t>
            </w:r>
            <w:r w:rsidRPr="00EE3EA1">
              <w:rPr>
                <w:sz w:val="20"/>
                <w:szCs w:val="20"/>
              </w:rPr>
              <w:t>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 </w:t>
            </w:r>
            <w:r w:rsidRPr="00EE3EA1">
              <w:rPr>
                <w:sz w:val="20"/>
                <w:szCs w:val="20"/>
              </w:rPr>
              <w:t>131</w:t>
            </w:r>
          </w:p>
        </w:tc>
        <w:tc>
          <w:tcPr>
            <w:tcW w:w="2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82" w:name="f2r131"/>
            <w:bookmarkEnd w:id="82"/>
            <w:r w:rsidRPr="00EE3EA1">
              <w:rPr>
                <w:sz w:val="19"/>
                <w:szCs w:val="19"/>
              </w:rPr>
              <w:t>479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19"/>
                <w:szCs w:val="19"/>
              </w:rPr>
              <w:t>85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132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bookmarkStart w:id="83" w:name="f2r132"/>
            <w:bookmarkEnd w:id="83"/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ind w:firstLine="200" w:firstLineChars="100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18"/>
              </w:rPr>
            </w:pPr>
            <w:r w:rsidRPr="00EE3EA1">
              <w:rPr>
                <w:sz w:val="20"/>
                <w:szCs w:val="20"/>
              </w:rPr>
              <w:t>133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bookmarkStart w:id="84" w:name="f2r133"/>
            <w:bookmarkEnd w:id="84"/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5A21BC">
        <w:tblPrEx>
          <w:tblW w:w="10370" w:type="dxa"/>
          <w:tblInd w:w="228" w:type="dxa"/>
          <w:tblLook w:val="0000"/>
        </w:tblPrEx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00D5" w:rsidRPr="00EE3EA1" w:rsidP="00E500D5">
            <w:pPr>
              <w:ind w:firstLine="180" w:firstLineChars="100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</w:p>
        </w:tc>
      </w:tr>
    </w:tbl>
    <w:p w:rsidR="00782C99" w:rsidRPr="00EE3EA1" w:rsidP="00782C99">
      <w:pPr>
        <w:jc w:val="right"/>
      </w:pPr>
      <w:r w:rsidRPr="00EE3EA1">
        <w:br w:type="page"/>
      </w:r>
      <w:r w:rsidRPr="00EE3EA1">
        <w:t xml:space="preserve">      </w:t>
      </w:r>
      <w:r w:rsidRPr="00EE3EA1">
        <w:rPr>
          <w:sz w:val="16"/>
        </w:rPr>
        <w:t>Форма  №</w:t>
      </w:r>
      <w:r w:rsidRPr="00EE3EA1">
        <w:rPr>
          <w:sz w:val="16"/>
        </w:rPr>
        <w:t>2 лист 2</w:t>
      </w:r>
    </w:p>
    <w:tbl>
      <w:tblPr>
        <w:tblW w:w="10613" w:type="dxa"/>
        <w:tblInd w:w="127" w:type="dxa"/>
        <w:tblLook w:val="0000"/>
      </w:tblPr>
      <w:tblGrid>
        <w:gridCol w:w="5226"/>
        <w:gridCol w:w="782"/>
        <w:gridCol w:w="2365"/>
        <w:gridCol w:w="2240"/>
      </w:tblGrid>
      <w:tr w:rsidTr="00C827FC">
        <w:tblPrEx>
          <w:tblW w:w="10613" w:type="dxa"/>
          <w:tblInd w:w="127" w:type="dxa"/>
          <w:tblLook w:val="0000"/>
        </w:tblPrEx>
        <w:trPr>
          <w:trHeight w:val="270"/>
        </w:trPr>
        <w:tc>
          <w:tcPr>
            <w:tcW w:w="52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EE3EA1" w:rsidP="00782C99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EE3EA1" w:rsidP="005A21BC">
            <w:pPr>
              <w:jc w:val="center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За январь -</w:t>
            </w:r>
            <w:r w:rsidRPr="00EE3EA1">
              <w:rPr>
                <w:sz w:val="18"/>
                <w:szCs w:val="18"/>
              </w:rPr>
              <w:t xml:space="preserve"> </w:t>
            </w:r>
            <w:r w:rsidRPr="00EE3EA1">
              <w:rPr>
                <w:sz w:val="16"/>
                <w:szCs w:val="16"/>
              </w:rPr>
              <w:t>декабрь 20</w:t>
            </w:r>
            <w:r w:rsidRPr="00EE3EA1">
              <w:rPr>
                <w:sz w:val="16"/>
                <w:szCs w:val="16"/>
              </w:rPr>
              <w:t>2</w:t>
            </w:r>
            <w:r w:rsidRPr="00EE3EA1">
              <w:rPr>
                <w:sz w:val="16"/>
                <w:szCs w:val="16"/>
              </w:rPr>
              <w:t>5</w:t>
            </w:r>
            <w:r w:rsidRPr="00EE3EA1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82C99" w:rsidRPr="00EE3EA1" w:rsidP="005A21BC">
            <w:pPr>
              <w:jc w:val="center"/>
              <w:rPr>
                <w:sz w:val="16"/>
                <w:szCs w:val="16"/>
              </w:rPr>
            </w:pPr>
            <w:r w:rsidRPr="00EE3EA1">
              <w:rPr>
                <w:sz w:val="16"/>
                <w:szCs w:val="16"/>
              </w:rPr>
              <w:t>За январь - декабрь 20</w:t>
            </w:r>
            <w:r w:rsidRPr="00EE3EA1">
              <w:rPr>
                <w:sz w:val="16"/>
                <w:szCs w:val="16"/>
              </w:rPr>
              <w:t>2</w:t>
            </w:r>
            <w:r w:rsidRPr="00EE3EA1">
              <w:rPr>
                <w:sz w:val="16"/>
                <w:szCs w:val="16"/>
              </w:rPr>
              <w:t>4</w:t>
            </w:r>
            <w:r w:rsidRPr="00EE3EA1">
              <w:rPr>
                <w:sz w:val="16"/>
                <w:szCs w:val="16"/>
              </w:rPr>
              <w:t xml:space="preserve"> г.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50"/>
        </w:trPr>
        <w:tc>
          <w:tcPr>
            <w:tcW w:w="52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EE3EA1" w:rsidP="00782C99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82C99" w:rsidRPr="00EE3EA1" w:rsidP="00782C99">
            <w:pPr>
              <w:jc w:val="center"/>
              <w:rPr>
                <w:bCs/>
                <w:sz w:val="16"/>
                <w:szCs w:val="16"/>
              </w:rPr>
            </w:pPr>
            <w:r w:rsidRPr="00EE3EA1">
              <w:rPr>
                <w:bCs/>
                <w:sz w:val="16"/>
                <w:szCs w:val="16"/>
              </w:rPr>
              <w:t>4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33"/>
        </w:trPr>
        <w:tc>
          <w:tcPr>
            <w:tcW w:w="52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85" w:name="f2r140"/>
            <w:bookmarkEnd w:id="85"/>
            <w:r w:rsidRPr="00EE3EA1">
              <w:rPr>
                <w:sz w:val="19"/>
                <w:szCs w:val="19"/>
              </w:rPr>
              <w:t>-607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19"/>
                <w:szCs w:val="19"/>
              </w:rPr>
              <w:t>602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2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86" w:name="f2r150"/>
            <w:bookmarkEnd w:id="86"/>
            <w:r w:rsidRPr="00EE3EA1">
              <w:rPr>
                <w:sz w:val="19"/>
                <w:szCs w:val="19"/>
              </w:rPr>
              <w:t>2 054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19"/>
                <w:szCs w:val="19"/>
              </w:rPr>
              <w:t>2 529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87" w:name="f2r160"/>
            <w:bookmarkEnd w:id="87"/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22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88" w:name="f2r170"/>
            <w:bookmarkEnd w:id="88"/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6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89" w:name="f2r180"/>
            <w:bookmarkEnd w:id="89"/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2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0" w:name="f2r190"/>
            <w:bookmarkEnd w:id="90"/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63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1" w:name="f2r20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02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 xml:space="preserve">Чистая прибыль (убыток) </w:t>
            </w:r>
            <w:r w:rsidRPr="00EE3EA1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2" w:name="f2r210"/>
            <w:bookmarkEnd w:id="92"/>
            <w:r w:rsidRPr="00EE3EA1">
              <w:rPr>
                <w:sz w:val="19"/>
                <w:szCs w:val="19"/>
              </w:rPr>
              <w:t>2 054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19"/>
                <w:szCs w:val="19"/>
              </w:rPr>
              <w:t>2 529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3" w:name="f2r220"/>
            <w:bookmarkEnd w:id="93"/>
            <w:r w:rsidRPr="00EE3EA1">
              <w:rPr>
                <w:sz w:val="19"/>
                <w:szCs w:val="19"/>
              </w:rPr>
              <w:t>446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19"/>
                <w:szCs w:val="19"/>
              </w:rPr>
              <w:t>428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78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9"/>
                <w:szCs w:val="19"/>
              </w:rPr>
            </w:pPr>
            <w:bookmarkStart w:id="94" w:name="f2r230"/>
            <w:bookmarkEnd w:id="94"/>
            <w:r w:rsidRPr="00EE3EA1">
              <w:rPr>
                <w:sz w:val="19"/>
                <w:szCs w:val="19"/>
              </w:rPr>
              <w:t>-30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229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5" w:name="f2r240"/>
            <w:bookmarkEnd w:id="95"/>
            <w:r w:rsidRPr="00EE3EA1">
              <w:rPr>
                <w:sz w:val="19"/>
                <w:szCs w:val="19"/>
              </w:rPr>
              <w:t>2 470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r w:rsidRPr="00EE3EA1">
              <w:rPr>
                <w:sz w:val="19"/>
                <w:szCs w:val="19"/>
              </w:rPr>
              <w:t>2 957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2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 xml:space="preserve">Базовая </w:t>
            </w:r>
            <w:r w:rsidRPr="00EE3EA1">
              <w:rPr>
                <w:sz w:val="18"/>
                <w:szCs w:val="18"/>
              </w:rPr>
              <w:t>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6" w:name="f2r250"/>
            <w:bookmarkEnd w:id="96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16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  <w:bookmarkStart w:id="97" w:name="f2r26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20"/>
              </w:rPr>
            </w:pP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bookmarkStart w:id="98" w:name="f2r270"/>
            <w:bookmarkEnd w:id="98"/>
            <w:r w:rsidRPr="00EE3EA1">
              <w:rPr>
                <w:sz w:val="19"/>
                <w:szCs w:val="19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9"/>
                <w:szCs w:val="19"/>
              </w:rPr>
              <w:t>1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19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bookmarkStart w:id="99" w:name="f2r270A"/>
            <w:bookmarkEnd w:id="99"/>
            <w:r w:rsidRPr="00EE3EA1">
              <w:rPr>
                <w:sz w:val="19"/>
                <w:szCs w:val="19"/>
              </w:rPr>
              <w:t>2 054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9"/>
                <w:szCs w:val="19"/>
              </w:rPr>
              <w:t>2 529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Количество</w:t>
            </w:r>
            <w:r w:rsidRPr="00EE3EA1">
              <w:rPr>
                <w:sz w:val="18"/>
                <w:szCs w:val="18"/>
              </w:rPr>
              <w:t xml:space="preserve">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bookmarkStart w:id="100" w:name="f2r280"/>
            <w:bookmarkEnd w:id="10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bookmarkStart w:id="101" w:name="f2r280A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 xml:space="preserve">Количество  организаций получивших прибыль по конечному финансовому результату, без учета государственной </w:t>
            </w:r>
            <w:r w:rsidRPr="00EE3EA1">
              <w:rPr>
                <w:sz w:val="18"/>
                <w:szCs w:val="18"/>
              </w:rPr>
              <w:t>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bookmarkStart w:id="102" w:name="f2r290"/>
            <w:bookmarkEnd w:id="102"/>
            <w:r w:rsidRPr="00EE3EA1">
              <w:rPr>
                <w:sz w:val="19"/>
                <w:szCs w:val="19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9"/>
                <w:szCs w:val="19"/>
              </w:rPr>
              <w:t>1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bookmarkStart w:id="103" w:name="f"/>
            <w:bookmarkStart w:id="104" w:name="f2r290A"/>
            <w:bookmarkEnd w:id="103"/>
            <w:bookmarkEnd w:id="104"/>
            <w:r w:rsidRPr="00EE3EA1">
              <w:rPr>
                <w:sz w:val="19"/>
                <w:szCs w:val="19"/>
              </w:rPr>
              <w:t>939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21BC" w:rsidRPr="00EE3EA1" w:rsidP="005A21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9"/>
                <w:szCs w:val="19"/>
              </w:rPr>
              <w:t>1 699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471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  <w:bookmarkStart w:id="105" w:name="f2r295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29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  <w:bookmarkStart w:id="106" w:name="f2r295A"/>
            <w:bookmarkEnd w:id="106"/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C827FC">
        <w:tblPrEx>
          <w:tblW w:w="10613" w:type="dxa"/>
          <w:tblInd w:w="127" w:type="dxa"/>
          <w:tblLook w:val="0000"/>
        </w:tblPrEx>
        <w:trPr>
          <w:trHeight w:val="29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00D5" w:rsidRPr="00EE3EA1" w:rsidP="00E500D5">
            <w:pPr>
              <w:jc w:val="center"/>
              <w:rPr>
                <w:sz w:val="18"/>
                <w:szCs w:val="18"/>
              </w:rPr>
            </w:pPr>
          </w:p>
        </w:tc>
      </w:tr>
    </w:tbl>
    <w:p w:rsidR="006C0D2F" w:rsidRPr="00EE3EA1" w:rsidP="001D3366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1D3366" w:rsidRPr="00EE3EA1" w:rsidP="001D3366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 xml:space="preserve">Руководитель _________________________ </w:t>
      </w:r>
      <w:r w:rsidRPr="00EE3EA1">
        <w:rPr>
          <w:rFonts w:ascii="Times New Roman" w:hAnsi="Times New Roman"/>
        </w:rPr>
        <w:t>П.П. Дылюк</w:t>
      </w:r>
    </w:p>
    <w:p w:rsidR="001D3366" w:rsidRPr="00EE3EA1" w:rsidP="001D3366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1D3366" w:rsidRPr="00EE3EA1" w:rsidP="001D3366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Главный бу</w:t>
      </w:r>
      <w:r w:rsidRPr="00EE3EA1">
        <w:rPr>
          <w:rFonts w:ascii="Times New Roman" w:hAnsi="Times New Roman"/>
        </w:rPr>
        <w:t xml:space="preserve">хгалтер_____________________ </w:t>
      </w:r>
      <w:r w:rsidRPr="00EE3EA1">
        <w:rPr>
          <w:rFonts w:ascii="Times New Roman" w:hAnsi="Times New Roman"/>
        </w:rPr>
        <w:t>Е</w:t>
      </w:r>
      <w:r w:rsidRPr="00EE3EA1">
        <w:rPr>
          <w:rFonts w:ascii="Times New Roman" w:hAnsi="Times New Roman"/>
        </w:rPr>
        <w:t>.</w:t>
      </w:r>
      <w:r w:rsidRPr="00EE3EA1">
        <w:rPr>
          <w:rFonts w:ascii="Times New Roman" w:hAnsi="Times New Roman"/>
        </w:rPr>
        <w:t>Г</w:t>
      </w:r>
      <w:r w:rsidRPr="00EE3EA1">
        <w:rPr>
          <w:rFonts w:ascii="Times New Roman" w:hAnsi="Times New Roman"/>
        </w:rPr>
        <w:t>.</w:t>
      </w:r>
      <w:r w:rsidRPr="00EE3EA1">
        <w:rPr>
          <w:rFonts w:ascii="Times New Roman" w:hAnsi="Times New Roman"/>
        </w:rPr>
        <w:t xml:space="preserve"> </w:t>
      </w:r>
      <w:r w:rsidRPr="00EE3EA1">
        <w:rPr>
          <w:rFonts w:ascii="Times New Roman" w:hAnsi="Times New Roman"/>
        </w:rPr>
        <w:t>Крук</w:t>
      </w:r>
    </w:p>
    <w:p w:rsidR="001D3366" w:rsidRPr="00EE3EA1" w:rsidP="001D3366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102A4" w:rsidRPr="00EE3EA1" w:rsidP="001D3366">
      <w:pPr>
        <w:rPr>
          <w:sz w:val="22"/>
          <w:szCs w:val="22"/>
        </w:rPr>
      </w:pPr>
    </w:p>
    <w:p w:rsidR="00E102A4" w:rsidRPr="00EE3EA1" w:rsidP="00E102A4">
      <w:pPr>
        <w:spacing w:before="160" w:after="160"/>
        <w:jc w:val="both"/>
      </w:pPr>
      <w:r w:rsidRPr="00EE3EA1">
        <w:t xml:space="preserve">4. Доля государства в уставном фонде эмитента </w:t>
      </w:r>
      <w:r w:rsidRPr="00EE3EA1">
        <w:t>100</w:t>
      </w:r>
      <w:r w:rsidRPr="00EE3EA1"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20"/>
        <w:gridCol w:w="2785"/>
        <w:gridCol w:w="2749"/>
      </w:tblGrid>
      <w:tr w:rsidTr="00E102A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/>
        </w:tblPrEx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Доля в уставном фонде, %</w:t>
            </w:r>
          </w:p>
        </w:tc>
      </w:tr>
      <w:tr w:rsidTr="00E102A4">
        <w:tblPrEx>
          <w:tblW w:w="5000" w:type="pct"/>
          <w:tblLook w:val="04A0"/>
        </w:tblPrEx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</w:p>
        </w:tc>
      </w:tr>
      <w:tr w:rsidTr="00E102A4">
        <w:tblPrEx>
          <w:tblW w:w="5000" w:type="pct"/>
          <w:tblLook w:val="04A0"/>
        </w:tblPrEx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63991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  <w:lang w:val="en-US"/>
              </w:rPr>
            </w:pPr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  <w:lang w:val="en-US"/>
              </w:rPr>
              <w:t>00%</w:t>
            </w:r>
          </w:p>
        </w:tc>
      </w:tr>
      <w:tr w:rsidTr="00E102A4">
        <w:tblPrEx>
          <w:tblW w:w="5000" w:type="pct"/>
          <w:tblLook w:val="04A0"/>
        </w:tblPrEx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0" w:type="pct"/>
          <w:tblLook w:val="04A0"/>
        </w:tblPrEx>
        <w:trPr>
          <w:trHeight w:val="240"/>
        </w:trPr>
        <w:tc>
          <w:tcPr>
            <w:tcW w:w="2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0" w:type="pct"/>
          <w:tblLook w:val="04A0"/>
        </w:tblPrEx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63991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                     </w:t>
            </w:r>
            <w:r w:rsidRPr="00EE3EA1">
              <w:rPr>
                <w:sz w:val="20"/>
                <w:szCs w:val="20"/>
              </w:rPr>
              <w:t>100</w:t>
            </w:r>
            <w:r w:rsidRPr="00EE3EA1">
              <w:rPr>
                <w:sz w:val="20"/>
                <w:szCs w:val="20"/>
              </w:rPr>
              <w:t>%</w:t>
            </w:r>
          </w:p>
        </w:tc>
      </w:tr>
      <w:tr w:rsidTr="00E102A4">
        <w:tblPrEx>
          <w:tblW w:w="5000" w:type="pct"/>
          <w:tblLook w:val="04A0"/>
        </w:tblPrEx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</w:tbl>
    <w:p w:rsidR="00E102A4" w:rsidRPr="00EE3EA1" w:rsidP="00E102A4">
      <w:pPr>
        <w:spacing w:before="160" w:after="160"/>
        <w:ind w:firstLine="567"/>
        <w:jc w:val="both"/>
      </w:pPr>
      <w:r w:rsidRPr="00EE3EA1">
        <w:t> </w:t>
      </w:r>
    </w:p>
    <w:p w:rsidR="00E102A4" w:rsidRPr="00EE3EA1" w:rsidP="00E102A4">
      <w:pPr>
        <w:spacing w:before="160" w:after="160"/>
        <w:jc w:val="both"/>
      </w:pPr>
      <w:r w:rsidRPr="00EE3EA1">
        <w:t>5. Количество акционеров</w:t>
      </w:r>
      <w:r w:rsidRPr="00EE3EA1">
        <w:t xml:space="preserve"> - всего </w:t>
      </w:r>
      <w:r w:rsidRPr="00EE3EA1">
        <w:t>1</w:t>
      </w:r>
    </w:p>
    <w:p w:rsidR="00E102A4" w:rsidRPr="00EE3EA1" w:rsidP="00E102A4">
      <w:pPr>
        <w:jc w:val="both"/>
      </w:pPr>
      <w:r w:rsidRPr="00EE3EA1">
        <w:t>В том числе:</w:t>
      </w:r>
    </w:p>
    <w:p w:rsidR="00E102A4" w:rsidRPr="00EE3EA1" w:rsidP="00E102A4">
      <w:pPr>
        <w:jc w:val="both"/>
      </w:pPr>
      <w:r w:rsidRPr="00EE3EA1">
        <w:t>юридических лиц 1, из них нерезидентов Республики Беларусь ___</w:t>
      </w:r>
      <w:r w:rsidRPr="00EE3EA1">
        <w:t>-</w:t>
      </w:r>
      <w:r w:rsidRPr="00EE3EA1">
        <w:t xml:space="preserve">______, </w:t>
      </w:r>
    </w:p>
    <w:p w:rsidR="00E102A4" w:rsidRPr="00EE3EA1" w:rsidP="00E102A4">
      <w:pPr>
        <w:jc w:val="both"/>
      </w:pPr>
      <w:r w:rsidRPr="00EE3EA1">
        <w:t>физических лиц _</w:t>
      </w:r>
      <w:r w:rsidRPr="00EE3EA1">
        <w:t>__</w:t>
      </w:r>
      <w:r w:rsidRPr="00EE3EA1">
        <w:t>-</w:t>
      </w:r>
      <w:r w:rsidRPr="00EE3EA1">
        <w:t>____, из них нерезидентов Республики Беларусь _____</w:t>
      </w:r>
      <w:r w:rsidRPr="00EE3EA1">
        <w:t>-</w:t>
      </w:r>
      <w:r w:rsidRPr="00EE3EA1">
        <w:t>____</w:t>
      </w:r>
    </w:p>
    <w:p w:rsidR="00EE18AF" w:rsidRPr="00EE3EA1" w:rsidP="00E102A4">
      <w:pPr>
        <w:jc w:val="both"/>
      </w:pPr>
    </w:p>
    <w:p w:rsidR="00C827FC" w:rsidRPr="00EE3EA1" w:rsidP="00E102A4">
      <w:pPr>
        <w:spacing w:before="160" w:after="160"/>
        <w:jc w:val="both"/>
      </w:pPr>
    </w:p>
    <w:p w:rsidR="00C827FC" w:rsidRPr="00EE3EA1" w:rsidP="00E102A4">
      <w:pPr>
        <w:spacing w:before="160" w:after="160"/>
        <w:jc w:val="both"/>
      </w:pPr>
    </w:p>
    <w:p w:rsidR="00C827FC" w:rsidRPr="00EE3EA1" w:rsidP="00E102A4">
      <w:pPr>
        <w:spacing w:before="160" w:after="160"/>
        <w:jc w:val="both"/>
      </w:pPr>
    </w:p>
    <w:p w:rsidR="00C827FC" w:rsidRPr="00EE3EA1" w:rsidP="00E102A4">
      <w:pPr>
        <w:spacing w:before="160" w:after="160"/>
        <w:jc w:val="both"/>
      </w:pPr>
    </w:p>
    <w:p w:rsidR="00E102A4" w:rsidRPr="00EE3EA1" w:rsidP="00E102A4">
      <w:pPr>
        <w:spacing w:before="160" w:after="160"/>
        <w:jc w:val="both"/>
      </w:pPr>
      <w:r w:rsidRPr="00EE3EA1">
        <w:t>6. Информация о дивидендах и акциях: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284"/>
        <w:gridCol w:w="2593"/>
        <w:gridCol w:w="1863"/>
        <w:gridCol w:w="1215"/>
        <w:gridCol w:w="2117"/>
      </w:tblGrid>
      <w:tr w:rsidTr="00E102A4">
        <w:tblPrEx>
          <w:tblW w:w="500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t> </w:t>
            </w:r>
            <w:r w:rsidRPr="00EE3EA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2D7C" w:rsidRPr="00EE3EA1" w:rsidP="00822D7C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2D7C" w:rsidRPr="00EE3EA1" w:rsidP="00822D7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0,00</w:t>
            </w:r>
          </w:p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rStyle w:val="input-disabled-value"/>
                <w:sz w:val="18"/>
                <w:szCs w:val="18"/>
              </w:rPr>
              <w:t>19</w:t>
            </w:r>
            <w:r w:rsidRPr="00EE3EA1">
              <w:rPr>
                <w:sz w:val="18"/>
                <w:szCs w:val="18"/>
              </w:rPr>
              <w:t>,00</w:t>
            </w:r>
          </w:p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2D7C" w:rsidRPr="00EE3EA1" w:rsidP="00822D7C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Фактически выплаченные дивиденды в</w:t>
            </w:r>
            <w:r w:rsidRPr="00EE3EA1">
              <w:rPr>
                <w:sz w:val="20"/>
                <w:szCs w:val="20"/>
              </w:rPr>
              <w:t xml:space="preserve"> данном отчетном периоде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2D7C" w:rsidRPr="00EE3EA1" w:rsidP="00822D7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0,00</w:t>
            </w:r>
          </w:p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19,00</w:t>
            </w:r>
          </w:p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F064B" w:rsidRPr="00EE3EA1" w:rsidP="00DF064B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0,</w:t>
            </w:r>
            <w:r w:rsidRPr="00EE3EA1">
              <w:rPr>
                <w:sz w:val="18"/>
                <w:szCs w:val="18"/>
              </w:rPr>
              <w:t>00</w:t>
            </w:r>
          </w:p>
          <w:p w:rsidR="00495287" w:rsidRPr="00EE3EA1" w:rsidP="004952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E3EA1" w:rsidP="00DD52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rStyle w:val="input-disabled-value"/>
                <w:sz w:val="18"/>
                <w:szCs w:val="18"/>
              </w:rPr>
              <w:t>0,296917</w:t>
            </w: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E3EA1" w:rsidP="00495287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Х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E3EA1" w:rsidP="00495287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Х</w:t>
            </w: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spacing w:after="6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spacing w:after="60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E3EA1" w:rsidP="00495287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E3EA1" w:rsidP="00495287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spacing w:after="6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E3EA1" w:rsidP="00495287">
            <w:pPr>
              <w:spacing w:after="60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E3EA1" w:rsidP="00495287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E3EA1" w:rsidP="00495287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2D7C" w:rsidRPr="00EE3EA1" w:rsidP="00822D7C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2D7C" w:rsidRPr="00EE3EA1" w:rsidP="00822D7C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0,</w:t>
            </w:r>
            <w:r w:rsidRPr="00EE3EA1">
              <w:rPr>
                <w:sz w:val="18"/>
                <w:szCs w:val="18"/>
              </w:rPr>
              <w:t>00</w:t>
            </w:r>
          </w:p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22D7C" w:rsidRPr="00EE3EA1" w:rsidP="00822D7C">
            <w:pPr>
              <w:jc w:val="center"/>
              <w:rPr>
                <w:sz w:val="18"/>
                <w:szCs w:val="18"/>
              </w:rPr>
            </w:pPr>
            <w:r w:rsidRPr="00EE3EA1">
              <w:rPr>
                <w:rStyle w:val="input-disabled-value"/>
                <w:sz w:val="18"/>
                <w:szCs w:val="18"/>
              </w:rPr>
              <w:t>0,296917</w:t>
            </w: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E3EA1" w:rsidP="003B0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E3EA1" w:rsidP="003B0043">
            <w:pPr>
              <w:jc w:val="center"/>
              <w:rPr>
                <w:sz w:val="18"/>
                <w:szCs w:val="18"/>
              </w:rPr>
            </w:pP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after="6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E3EA1" w:rsidP="003B004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E3EA1" w:rsidP="003B004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Tr="003B0043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after="60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E3EA1" w:rsidP="003B004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E3EA1" w:rsidP="003B004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Tr="00495287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E3EA1" w:rsidP="00822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E3EA1" w:rsidP="005709C0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Х</w:t>
            </w:r>
          </w:p>
        </w:tc>
      </w:tr>
      <w:tr w:rsidTr="00495287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E3EA1" w:rsidP="00822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E3EA1" w:rsidP="00E102A4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Х</w:t>
            </w:r>
          </w:p>
        </w:tc>
      </w:tr>
      <w:tr w:rsidTr="00495287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E3EA1" w:rsidP="00822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E3EA1" w:rsidP="00E102A4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Х</w:t>
            </w:r>
          </w:p>
        </w:tc>
      </w:tr>
      <w:tr w:rsidTr="00DA2FE2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0671" w:rsidRPr="00EE3EA1" w:rsidP="00720671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0671" w:rsidRPr="00EE3EA1" w:rsidP="00720671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20671" w:rsidRPr="00EE3EA1" w:rsidP="00720671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323,28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20671" w:rsidRPr="00EE3EA1" w:rsidP="009317BC">
            <w:pPr>
              <w:jc w:val="center"/>
              <w:rPr>
                <w:sz w:val="18"/>
                <w:szCs w:val="18"/>
              </w:rPr>
            </w:pPr>
            <w:r w:rsidRPr="00EE3EA1">
              <w:rPr>
                <w:sz w:val="18"/>
                <w:szCs w:val="18"/>
              </w:rPr>
              <w:t>284,98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color w:val="FF0000"/>
                <w:sz w:val="20"/>
                <w:szCs w:val="20"/>
              </w:rPr>
            </w:pPr>
            <w:r w:rsidRPr="00EE3EA1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color w:val="FF0000"/>
                <w:sz w:val="20"/>
                <w:szCs w:val="20"/>
              </w:rPr>
            </w:pPr>
            <w:r w:rsidRPr="00EE3EA1">
              <w:rPr>
                <w:color w:val="FF0000"/>
                <w:sz w:val="20"/>
                <w:szCs w:val="20"/>
              </w:rPr>
              <w:t> 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В том числе:</w:t>
            </w:r>
            <w:r w:rsidRPr="00EE3EA1">
              <w:rPr>
                <w:sz w:val="20"/>
                <w:szCs w:val="20"/>
              </w:rPr>
              <w:br/>
              <w:t>поступившие в распоряжение общества: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штук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 xml:space="preserve">срок реализации акций, поступивших в </w:t>
            </w:r>
            <w:r w:rsidRPr="00EE3EA1">
              <w:rPr>
                <w:sz w:val="20"/>
                <w:szCs w:val="20"/>
              </w:rPr>
              <w:t>распоряжение общества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приобретенные в целях сокращения общего количества акций: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</w:tr>
      <w:tr w:rsidTr="00E102A4">
        <w:tblPrEx>
          <w:tblW w:w="5009" w:type="pct"/>
          <w:tblLook w:val="04A0"/>
        </w:tblPrEx>
        <w:trPr>
          <w:trHeight w:val="19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Х</w:t>
            </w:r>
          </w:p>
        </w:tc>
      </w:tr>
      <w:tr w:rsidTr="00E102A4">
        <w:tblPrEx>
          <w:tblW w:w="5009" w:type="pct"/>
          <w:tblLook w:val="04A0"/>
        </w:tblPrEx>
        <w:trPr>
          <w:trHeight w:val="121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line="121" w:lineRule="atLeast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line="121" w:lineRule="atLeast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Х</w:t>
            </w:r>
          </w:p>
        </w:tc>
      </w:tr>
      <w:tr w:rsidTr="00E102A4">
        <w:tblPrEx>
          <w:tblW w:w="5009" w:type="pct"/>
          <w:tblLook w:val="04A0"/>
        </w:tblPrEx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E3EA1" w:rsidP="00E102A4">
            <w:pPr>
              <w:jc w:val="center"/>
              <w:rPr>
                <w:sz w:val="20"/>
                <w:szCs w:val="20"/>
              </w:rPr>
            </w:pPr>
            <w:r w:rsidRPr="00EE3EA1">
              <w:rPr>
                <w:sz w:val="20"/>
                <w:szCs w:val="20"/>
              </w:rPr>
              <w:t>Х</w:t>
            </w:r>
          </w:p>
        </w:tc>
      </w:tr>
    </w:tbl>
    <w:p w:rsidR="00E102A4" w:rsidRPr="00EE3EA1" w:rsidP="00E102A4">
      <w:pPr>
        <w:spacing w:before="160" w:after="160"/>
        <w:jc w:val="both"/>
      </w:pPr>
      <w:bookmarkStart w:id="107" w:name="a36"/>
      <w:bookmarkStart w:id="108" w:name="a75"/>
      <w:bookmarkEnd w:id="107"/>
      <w:bookmarkEnd w:id="108"/>
      <w:r w:rsidRPr="00EE3EA1">
        <w:t xml:space="preserve">10. Дата проведения годового общего собрания акционеров, на котором утверждены годовой отчет, бухгалтерский баланс, отчет о прибылях и убытках за </w:t>
      </w:r>
      <w:r w:rsidRPr="00EE3EA1">
        <w:t>отчетный</w:t>
      </w:r>
      <w:r w:rsidRPr="00EE3EA1">
        <w:t xml:space="preserve"> </w:t>
      </w:r>
      <w:r w:rsidRPr="00EE3EA1">
        <w:rPr>
          <w:u w:val="single"/>
        </w:rPr>
        <w:t>20</w:t>
      </w:r>
      <w:r w:rsidRPr="00EE3EA1">
        <w:rPr>
          <w:u w:val="single"/>
        </w:rPr>
        <w:t>2</w:t>
      </w:r>
      <w:r w:rsidRPr="00EE3EA1">
        <w:rPr>
          <w:u w:val="single"/>
        </w:rPr>
        <w:t>5</w:t>
      </w:r>
      <w:r w:rsidRPr="00EE3EA1">
        <w:t> год: </w:t>
      </w:r>
      <w:r w:rsidRPr="00EE3EA1">
        <w:t>18</w:t>
      </w:r>
      <w:r w:rsidRPr="00EE3EA1">
        <w:t>.0</w:t>
      </w:r>
      <w:r w:rsidRPr="00EE3EA1">
        <w:t>3</w:t>
      </w:r>
      <w:r w:rsidRPr="00EE3EA1">
        <w:t>.20</w:t>
      </w:r>
      <w:r w:rsidRPr="00EE3EA1">
        <w:t>2</w:t>
      </w:r>
      <w:r w:rsidRPr="00EE3EA1">
        <w:t>6</w:t>
      </w:r>
      <w:r w:rsidRPr="00EE3EA1">
        <w:t xml:space="preserve"> г.</w:t>
      </w:r>
    </w:p>
    <w:p w:rsidR="00E102A4" w:rsidRPr="00EE3EA1" w:rsidP="001D3366">
      <w:pPr>
        <w:rPr>
          <w:sz w:val="22"/>
          <w:szCs w:val="22"/>
        </w:rPr>
      </w:pPr>
      <w:bookmarkStart w:id="109" w:name="a37"/>
      <w:bookmarkEnd w:id="109"/>
    </w:p>
    <w:p w:rsidR="001D3366" w:rsidRPr="00EE3EA1" w:rsidP="004948BE">
      <w:pPr>
        <w:pStyle w:val="BodyText"/>
        <w:rPr>
          <w:sz w:val="20"/>
        </w:rPr>
      </w:pPr>
      <w:r w:rsidRPr="00EE3EA1">
        <w:rPr>
          <w:sz w:val="22"/>
          <w:szCs w:val="22"/>
        </w:rPr>
        <w:t xml:space="preserve">       </w:t>
      </w:r>
    </w:p>
    <w:p w:rsidR="001D3366" w:rsidRPr="00EE3EA1" w:rsidP="001D336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923E4" w:rsidRPr="00EE3EA1" w:rsidP="008923E4">
      <w:pPr>
        <w:pStyle w:val="PlainText"/>
        <w:rPr>
          <w:rFonts w:ascii="Times New Roman" w:hAnsi="Times New Roman"/>
        </w:rPr>
      </w:pPr>
    </w:p>
    <w:p w:rsidR="000616A7" w:rsidRPr="00EE3EA1" w:rsidP="000616A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616A7" w:rsidRPr="00EE3EA1" w:rsidP="008923E4">
      <w:pPr>
        <w:pStyle w:val="PlainText"/>
        <w:rPr>
          <w:rFonts w:ascii="Times New Roman" w:hAnsi="Times New Roman"/>
        </w:rPr>
      </w:pPr>
    </w:p>
    <w:tbl>
      <w:tblPr>
        <w:tblpPr w:leftFromText="180" w:rightFromText="180" w:horzAnchor="margin" w:tblpXSpec="center" w:tblpY="-570"/>
        <w:tblW w:w="11512" w:type="dxa"/>
        <w:tblLook w:val="04A0"/>
      </w:tblPr>
      <w:tblGrid>
        <w:gridCol w:w="269"/>
        <w:gridCol w:w="2779"/>
        <w:gridCol w:w="681"/>
        <w:gridCol w:w="464"/>
        <w:gridCol w:w="462"/>
        <w:gridCol w:w="507"/>
        <w:gridCol w:w="512"/>
        <w:gridCol w:w="605"/>
        <w:gridCol w:w="484"/>
        <w:gridCol w:w="463"/>
        <w:gridCol w:w="463"/>
        <w:gridCol w:w="463"/>
        <w:gridCol w:w="463"/>
        <w:gridCol w:w="616"/>
        <w:gridCol w:w="517"/>
        <w:gridCol w:w="516"/>
        <w:gridCol w:w="492"/>
        <w:gridCol w:w="344"/>
        <w:gridCol w:w="412"/>
      </w:tblGrid>
      <w:tr w:rsidTr="00112A0E">
        <w:tblPrEx>
          <w:tblW w:w="11512" w:type="dxa"/>
          <w:tblLook w:val="04A0"/>
        </w:tblPrEx>
        <w:trPr>
          <w:trHeight w:val="127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iCs/>
                <w:sz w:val="21"/>
                <w:szCs w:val="21"/>
              </w:rPr>
            </w:pPr>
            <w:r w:rsidRPr="00EE3EA1">
              <w:rPr>
                <w:iCs/>
                <w:sz w:val="21"/>
                <w:szCs w:val="21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1464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28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Приложение 3</w:t>
            </w:r>
            <w:r w:rsidRPr="00EE3EA1">
              <w:rPr>
                <w:sz w:val="21"/>
                <w:szCs w:val="21"/>
              </w:rPr>
              <w:br/>
              <w:t xml:space="preserve">к постановлению </w:t>
            </w:r>
            <w:r w:rsidRPr="00EE3EA1">
              <w:rPr>
                <w:sz w:val="21"/>
                <w:szCs w:val="21"/>
              </w:rPr>
              <w:br/>
              <w:t xml:space="preserve">Министерства финансов </w:t>
            </w:r>
            <w:r w:rsidRPr="00EE3EA1">
              <w:rPr>
                <w:sz w:val="21"/>
                <w:szCs w:val="21"/>
              </w:rPr>
              <w:br/>
              <w:t>Республики Беларусь</w:t>
            </w:r>
            <w:r w:rsidRPr="00EE3EA1">
              <w:rPr>
                <w:sz w:val="21"/>
                <w:szCs w:val="21"/>
              </w:rPr>
              <w:br/>
              <w:t>12.12.2016 № 104</w:t>
            </w:r>
          </w:p>
        </w:tc>
      </w:tr>
      <w:tr w:rsidTr="00112A0E">
        <w:tblPrEx>
          <w:tblW w:w="11512" w:type="dxa"/>
          <w:tblLook w:val="04A0"/>
        </w:tblPrEx>
        <w:trPr>
          <w:trHeight w:val="620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2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bCs/>
                <w:color w:val="000080"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ОТЧЕТ</w:t>
            </w:r>
            <w:r w:rsidRPr="00EE3EA1">
              <w:rPr>
                <w:bCs/>
                <w:sz w:val="21"/>
                <w:szCs w:val="21"/>
              </w:rPr>
              <w:br/>
              <w:t>об изменении собственного капитала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за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январь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-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декабрь</w:t>
            </w:r>
          </w:p>
        </w:tc>
        <w:tc>
          <w:tcPr>
            <w:tcW w:w="2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B248C3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20</w:t>
            </w:r>
            <w:r w:rsidRPr="00EE3EA1">
              <w:rPr>
                <w:sz w:val="21"/>
                <w:szCs w:val="21"/>
              </w:rPr>
              <w:t>2</w:t>
            </w:r>
            <w:r w:rsidRPr="00EE3EA1">
              <w:rPr>
                <w:sz w:val="21"/>
                <w:szCs w:val="21"/>
              </w:rPr>
              <w:t>5</w:t>
            </w:r>
            <w:r w:rsidRPr="00EE3EA1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191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0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Организация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ОАО "Новые Стайки"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Учетный номер плательщика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200100251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Вид экономической деятельности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Смешанное сельское хозяйство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Организационно-правовая форма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ОАО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Орган управления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Общее собрание акционеров, наблюдательный </w:t>
            </w:r>
            <w:r w:rsidRPr="00EE3EA1">
              <w:rPr>
                <w:sz w:val="21"/>
                <w:szCs w:val="21"/>
              </w:rPr>
              <w:t>совет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bCs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тыс. руб.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Адрес</w:t>
            </w:r>
          </w:p>
        </w:tc>
        <w:tc>
          <w:tcPr>
            <w:tcW w:w="73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Брестская обл., Ивацевичский р-н, д. Стайки, ул. Школьная, 5</w:t>
            </w:r>
          </w:p>
        </w:tc>
      </w:tr>
      <w:tr w:rsidTr="00112A0E">
        <w:tblPrEx>
          <w:tblW w:w="11512" w:type="dxa"/>
          <w:tblLook w:val="04A0"/>
        </w:tblPrEx>
        <w:trPr>
          <w:trHeight w:val="191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176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Код стро-ки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Устав-ный капитал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Неопла- ченная часть устав-ного капитала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Собст-венные акции (доли в уставном капитале)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Резерв- ный капитал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Доба-вочный капитал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Нераспре- деленная прибыль (непок-рытый убыток)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Чистая прибыль </w:t>
            </w:r>
            <w:r w:rsidRPr="00EE3EA1">
              <w:rPr>
                <w:sz w:val="21"/>
                <w:szCs w:val="21"/>
              </w:rPr>
              <w:t>(убыток)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Итого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5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9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10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B03523">
            <w:pPr>
              <w:rPr>
                <w:bCs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Остаток на 31.12.202</w:t>
            </w:r>
            <w:r w:rsidRPr="00EE3EA1">
              <w:rPr>
                <w:bCs/>
                <w:sz w:val="21"/>
                <w:szCs w:val="21"/>
              </w:rPr>
              <w:t>3</w:t>
            </w:r>
            <w:r w:rsidRPr="00EE3EA1">
              <w:rPr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010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6 399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1 </w:t>
            </w:r>
            <w:r w:rsidRPr="00EE3EA1">
              <w:rPr>
                <w:sz w:val="18"/>
                <w:szCs w:val="18"/>
              </w:rPr>
              <w:t>335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7 562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15 296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Корректировки в связи </w:t>
            </w:r>
            <w:r w:rsidRPr="00EE3EA1"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020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Корректировки в связи </w:t>
            </w:r>
            <w:r w:rsidRPr="00EE3EA1"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030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B03523">
            <w:pPr>
              <w:rPr>
                <w:bCs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Скорректированный остаток на 31.12.202</w:t>
            </w:r>
            <w:r w:rsidRPr="00EE3EA1">
              <w:rPr>
                <w:bCs/>
                <w:sz w:val="21"/>
                <w:szCs w:val="21"/>
              </w:rPr>
              <w:t>3</w:t>
            </w:r>
            <w:r w:rsidRPr="00EE3EA1">
              <w:rPr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040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6 399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1 </w:t>
            </w:r>
            <w:r w:rsidRPr="00EE3EA1">
              <w:rPr>
                <w:sz w:val="18"/>
                <w:szCs w:val="18"/>
              </w:rPr>
              <w:t>3</w:t>
            </w:r>
            <w:r w:rsidRPr="00EE3EA1">
              <w:rPr>
                <w:sz w:val="18"/>
                <w:szCs w:val="18"/>
              </w:rPr>
              <w:t>3</w:t>
            </w:r>
            <w:r w:rsidRPr="00EE3EA1">
              <w:rPr>
                <w:sz w:val="18"/>
                <w:szCs w:val="18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7 562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</w:t>
            </w:r>
            <w:r w:rsidRPr="00EE3EA1">
              <w:rPr>
                <w:sz w:val="18"/>
                <w:szCs w:val="18"/>
              </w:rPr>
              <w:t>5</w:t>
            </w:r>
            <w:r w:rsidRPr="00EE3EA1">
              <w:rPr>
                <w:sz w:val="18"/>
                <w:szCs w:val="18"/>
              </w:rPr>
              <w:t> </w:t>
            </w:r>
            <w:r w:rsidRPr="00EE3EA1">
              <w:rPr>
                <w:sz w:val="18"/>
                <w:szCs w:val="18"/>
              </w:rPr>
              <w:t>296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B03523">
            <w:pPr>
              <w:rPr>
                <w:sz w:val="18"/>
                <w:szCs w:val="21"/>
              </w:rPr>
            </w:pPr>
            <w:r w:rsidRPr="00EE3EA1">
              <w:rPr>
                <w:sz w:val="18"/>
                <w:szCs w:val="21"/>
              </w:rPr>
              <w:t>За январь-декабрь 202</w:t>
            </w:r>
            <w:r w:rsidRPr="00EE3EA1">
              <w:rPr>
                <w:sz w:val="18"/>
                <w:szCs w:val="21"/>
              </w:rPr>
              <w:t>4</w:t>
            </w:r>
            <w:r w:rsidRPr="00EE3EA1">
              <w:rPr>
                <w:sz w:val="18"/>
                <w:szCs w:val="21"/>
              </w:rPr>
              <w:t xml:space="preserve"> года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050</w:t>
            </w:r>
          </w:p>
        </w:tc>
        <w:tc>
          <w:tcPr>
            <w:tcW w:w="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428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529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2 957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Увеличение собственного </w:t>
            </w:r>
            <w:r w:rsidRPr="00EE3EA1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ч</w:t>
            </w:r>
            <w:r w:rsidRPr="00EE3EA1">
              <w:rPr>
                <w:sz w:val="21"/>
                <w:szCs w:val="21"/>
              </w:rPr>
              <w:t>истая прибыль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051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529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529</w:t>
            </w:r>
          </w:p>
        </w:tc>
      </w:tr>
      <w:tr w:rsidTr="0030338B">
        <w:tblPrEx>
          <w:tblW w:w="11512" w:type="dxa"/>
          <w:tblLook w:val="04A0"/>
        </w:tblPrEx>
        <w:trPr>
          <w:trHeight w:val="318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052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428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428</w:t>
            </w:r>
          </w:p>
        </w:tc>
      </w:tr>
      <w:tr w:rsidTr="00112A0E">
        <w:tblPrEx>
          <w:tblW w:w="11512" w:type="dxa"/>
          <w:tblLook w:val="04A0"/>
        </w:tblPrEx>
        <w:trPr>
          <w:trHeight w:val="875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доходы от прочих операций, </w:t>
            </w:r>
            <w:r w:rsidRPr="00EE3EA1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EE3EA1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увеличение номинальной </w:t>
            </w:r>
            <w:r w:rsidRPr="00EE3EA1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055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вклады собственника имущества</w:t>
            </w:r>
            <w:r w:rsidRPr="00EE3EA1"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057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318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прочие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059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Уменьшение собственного </w:t>
            </w:r>
            <w:r w:rsidRPr="00EE3EA1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17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061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859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расходы от прочих операций, </w:t>
            </w:r>
            <w:r w:rsidRPr="00EE3EA1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EE3EA1">
              <w:rPr>
                <w:sz w:val="21"/>
                <w:szCs w:val="21"/>
              </w:rPr>
              <w:br/>
            </w:r>
            <w:r w:rsidRPr="00EE3EA1">
              <w:rPr>
                <w:sz w:val="21"/>
                <w:szCs w:val="21"/>
              </w:rPr>
              <w:t xml:space="preserve">  прибыль (убыток)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уменьшение номинальной </w:t>
            </w:r>
            <w:r w:rsidRPr="00EE3EA1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выкуп акций (долей </w:t>
            </w:r>
            <w:r w:rsidRPr="00EE3EA1"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065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859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дивиденды и другие доходы </w:t>
            </w:r>
            <w:r w:rsidRPr="00EE3EA1">
              <w:rPr>
                <w:sz w:val="21"/>
                <w:szCs w:val="21"/>
              </w:rPr>
              <w:br/>
              <w:t xml:space="preserve">  от участия в уставном </w:t>
            </w:r>
            <w:r w:rsidRPr="00EE3EA1"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17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067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прочие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069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070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080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090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3730EC">
            <w:pPr>
              <w:rPr>
                <w:bCs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Остаток на 31.12.202</w:t>
            </w:r>
            <w:r w:rsidRPr="00EE3EA1">
              <w:rPr>
                <w:bCs/>
                <w:sz w:val="21"/>
                <w:szCs w:val="21"/>
              </w:rPr>
              <w:t>4</w:t>
            </w:r>
            <w:r w:rsidRPr="00EE3EA1">
              <w:rPr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100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6 399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1 </w:t>
            </w:r>
            <w:r w:rsidRPr="00EE3EA1">
              <w:rPr>
                <w:sz w:val="18"/>
                <w:szCs w:val="18"/>
              </w:rPr>
              <w:t>763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10 074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</w:t>
            </w:r>
            <w:r w:rsidRPr="00EE3EA1">
              <w:rPr>
                <w:sz w:val="18"/>
                <w:szCs w:val="18"/>
              </w:rPr>
              <w:t>8</w:t>
            </w:r>
            <w:r w:rsidRPr="00EE3EA1">
              <w:rPr>
                <w:sz w:val="18"/>
                <w:szCs w:val="18"/>
              </w:rPr>
              <w:t> 2</w:t>
            </w:r>
            <w:r w:rsidRPr="00EE3EA1">
              <w:rPr>
                <w:sz w:val="18"/>
                <w:szCs w:val="18"/>
              </w:rPr>
              <w:t>3</w:t>
            </w:r>
            <w:r w:rsidRPr="00EE3EA1">
              <w:rPr>
                <w:sz w:val="18"/>
                <w:szCs w:val="18"/>
              </w:rPr>
              <w:t>6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B248C3">
            <w:pPr>
              <w:rPr>
                <w:bCs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Остаток на 31.12.202</w:t>
            </w:r>
            <w:r w:rsidRPr="00EE3EA1">
              <w:rPr>
                <w:bCs/>
                <w:sz w:val="21"/>
                <w:szCs w:val="21"/>
              </w:rPr>
              <w:t>4</w:t>
            </w:r>
            <w:r w:rsidRPr="00EE3EA1">
              <w:rPr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110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6 399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1 </w:t>
            </w:r>
            <w:r w:rsidRPr="00EE3EA1">
              <w:rPr>
                <w:sz w:val="18"/>
                <w:szCs w:val="18"/>
              </w:rPr>
              <w:t>763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10 074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</w:t>
            </w:r>
            <w:r w:rsidRPr="00EE3EA1">
              <w:rPr>
                <w:sz w:val="18"/>
                <w:szCs w:val="18"/>
              </w:rPr>
              <w:t>8</w:t>
            </w:r>
            <w:r w:rsidRPr="00EE3EA1">
              <w:rPr>
                <w:sz w:val="18"/>
                <w:szCs w:val="18"/>
              </w:rPr>
              <w:t> 2</w:t>
            </w:r>
            <w:r w:rsidRPr="00EE3EA1">
              <w:rPr>
                <w:sz w:val="18"/>
                <w:szCs w:val="18"/>
              </w:rPr>
              <w:t>3</w:t>
            </w:r>
            <w:r w:rsidRPr="00EE3EA1">
              <w:rPr>
                <w:sz w:val="18"/>
                <w:szCs w:val="18"/>
              </w:rPr>
              <w:t>6</w:t>
            </w:r>
          </w:p>
        </w:tc>
      </w:tr>
      <w:tr w:rsidTr="00112A0E">
        <w:tblPrEx>
          <w:tblW w:w="11512" w:type="dxa"/>
          <w:tblLook w:val="04A0"/>
        </w:tblPrEx>
        <w:trPr>
          <w:trHeight w:val="588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Корректировки в связи </w:t>
            </w:r>
            <w:r w:rsidRPr="00EE3EA1"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120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Корректировки в связи </w:t>
            </w:r>
            <w:r w:rsidRPr="00EE3EA1">
              <w:rPr>
                <w:sz w:val="21"/>
                <w:szCs w:val="21"/>
              </w:rPr>
              <w:br/>
              <w:t xml:space="preserve">с исправлением </w:t>
            </w:r>
            <w:r w:rsidRPr="00EE3EA1">
              <w:rPr>
                <w:sz w:val="21"/>
                <w:szCs w:val="21"/>
              </w:rPr>
              <w:t>ошибок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130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B248C3">
            <w:pPr>
              <w:rPr>
                <w:bCs/>
                <w:sz w:val="21"/>
                <w:szCs w:val="21"/>
              </w:rPr>
            </w:pPr>
            <w:r w:rsidRPr="00EE3EA1">
              <w:rPr>
                <w:bCs/>
                <w:sz w:val="21"/>
                <w:szCs w:val="21"/>
              </w:rPr>
              <w:t>Скорректированный остаток на 31.12.202</w:t>
            </w:r>
            <w:r w:rsidRPr="00EE3EA1">
              <w:rPr>
                <w:bCs/>
                <w:sz w:val="21"/>
                <w:szCs w:val="21"/>
              </w:rPr>
              <w:t>4</w:t>
            </w:r>
            <w:r w:rsidRPr="00EE3EA1">
              <w:rPr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140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6 399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1 </w:t>
            </w:r>
            <w:r w:rsidRPr="00EE3EA1">
              <w:rPr>
                <w:sz w:val="18"/>
                <w:szCs w:val="18"/>
              </w:rPr>
              <w:t>763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10 074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18 236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B248C3">
            <w:pPr>
              <w:rPr>
                <w:bCs/>
                <w:sz w:val="18"/>
                <w:szCs w:val="21"/>
              </w:rPr>
            </w:pPr>
            <w:r w:rsidRPr="00EE3EA1">
              <w:rPr>
                <w:bCs/>
                <w:sz w:val="18"/>
                <w:szCs w:val="21"/>
              </w:rPr>
              <w:t>За янва</w:t>
            </w:r>
            <w:r w:rsidRPr="00EE3EA1">
              <w:rPr>
                <w:bCs/>
                <w:sz w:val="18"/>
                <w:szCs w:val="21"/>
              </w:rPr>
              <w:t>рь-декабрь 202</w:t>
            </w:r>
            <w:r w:rsidRPr="00EE3EA1">
              <w:rPr>
                <w:bCs/>
                <w:sz w:val="18"/>
                <w:szCs w:val="21"/>
              </w:rPr>
              <w:t>5</w:t>
            </w:r>
            <w:r w:rsidRPr="00EE3EA1">
              <w:rPr>
                <w:bCs/>
                <w:sz w:val="18"/>
                <w:szCs w:val="21"/>
              </w:rPr>
              <w:t xml:space="preserve"> года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054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500</w:t>
            </w:r>
          </w:p>
        </w:tc>
      </w:tr>
      <w:tr w:rsidTr="0030338B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Увеличение собственного </w:t>
            </w:r>
            <w:r w:rsidRPr="00EE3EA1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4</w:t>
            </w:r>
            <w:r w:rsidRPr="00EE3EA1">
              <w:rPr>
                <w:sz w:val="18"/>
                <w:szCs w:val="18"/>
              </w:rPr>
              <w:t>46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151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054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2 </w:t>
            </w:r>
            <w:r w:rsidRPr="00EE3EA1">
              <w:rPr>
                <w:sz w:val="18"/>
                <w:szCs w:val="18"/>
              </w:rPr>
              <w:t>054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4</w:t>
            </w:r>
            <w:r w:rsidRPr="00EE3EA1">
              <w:rPr>
                <w:sz w:val="18"/>
                <w:szCs w:val="18"/>
              </w:rPr>
              <w:t>46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105ADD" w:rsidRPr="00EE3EA1" w:rsidP="00105A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5ADD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4</w:t>
            </w:r>
            <w:r w:rsidRPr="00EE3EA1">
              <w:rPr>
                <w:sz w:val="18"/>
                <w:szCs w:val="18"/>
              </w:rPr>
              <w:t>46</w:t>
            </w:r>
          </w:p>
        </w:tc>
      </w:tr>
      <w:tr w:rsidTr="00112A0E">
        <w:tblPrEx>
          <w:tblW w:w="11512" w:type="dxa"/>
          <w:tblLook w:val="04A0"/>
        </w:tblPrEx>
        <w:trPr>
          <w:trHeight w:val="859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доход</w:t>
            </w:r>
            <w:r w:rsidRPr="00EE3EA1">
              <w:rPr>
                <w:sz w:val="21"/>
                <w:szCs w:val="21"/>
              </w:rPr>
              <w:t xml:space="preserve">ы от прочих операций, </w:t>
            </w:r>
            <w:r w:rsidRPr="00EE3EA1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EE3EA1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увеличение номинальной </w:t>
            </w:r>
            <w:r w:rsidRPr="00EE3EA1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155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вклады собственника имущества </w:t>
            </w:r>
            <w:r w:rsidRPr="00EE3EA1">
              <w:rPr>
                <w:sz w:val="21"/>
                <w:szCs w:val="21"/>
              </w:rPr>
              <w:br/>
            </w:r>
            <w:r w:rsidRPr="00EE3EA1">
              <w:rPr>
                <w:sz w:val="21"/>
                <w:szCs w:val="21"/>
              </w:rPr>
              <w:t xml:space="preserve">  (учредителей, участников)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157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прочие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159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588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0EC" w:rsidRPr="00EE3EA1" w:rsidP="003730EC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Уменьшение собственного </w:t>
            </w:r>
            <w:r w:rsidRPr="00EE3EA1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26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49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    в</w:t>
            </w:r>
            <w:r w:rsidRPr="00EE3EA1">
              <w:rPr>
                <w:sz w:val="21"/>
                <w:szCs w:val="21"/>
              </w:rPr>
              <w:t xml:space="preserve">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334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161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859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расходы от прочих операций, </w:t>
            </w:r>
            <w:r w:rsidRPr="00EE3EA1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EE3EA1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  <w:r w:rsidRPr="00EE3EA1">
              <w:rPr>
                <w:sz w:val="21"/>
                <w:szCs w:val="21"/>
              </w:rPr>
              <w:t>23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7 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30 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уменьшение номинальной </w:t>
            </w:r>
            <w:r w:rsidRPr="00EE3EA1">
              <w:rPr>
                <w:sz w:val="21"/>
                <w:szCs w:val="21"/>
              </w:rPr>
              <w:br/>
            </w:r>
            <w:r w:rsidRPr="00EE3EA1">
              <w:rPr>
                <w:sz w:val="21"/>
                <w:szCs w:val="21"/>
              </w:rPr>
              <w:t xml:space="preserve">  стоимости акций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573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выкуп акций (долей </w:t>
            </w:r>
            <w:r w:rsidRPr="00EE3EA1"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165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859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0EC" w:rsidRPr="00EE3EA1" w:rsidP="003730EC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дивиденды и другие доходы </w:t>
            </w:r>
            <w:r w:rsidRPr="00EE3EA1">
              <w:rPr>
                <w:sz w:val="21"/>
                <w:szCs w:val="21"/>
              </w:rPr>
              <w:br/>
              <w:t xml:space="preserve">  от участия в уставном </w:t>
            </w:r>
            <w:r w:rsidRPr="00EE3EA1"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730EC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</w:t>
            </w:r>
            <w:r w:rsidRPr="00EE3EA1">
              <w:rPr>
                <w:sz w:val="18"/>
                <w:szCs w:val="18"/>
              </w:rPr>
              <w:t>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0EC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</w:t>
            </w:r>
            <w:r w:rsidRPr="00EE3EA1">
              <w:rPr>
                <w:sz w:val="18"/>
                <w:szCs w:val="18"/>
              </w:rPr>
              <w:t>9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реорг</w:t>
            </w:r>
            <w:r w:rsidRPr="00EE3EA1">
              <w:rPr>
                <w:sz w:val="21"/>
                <w:szCs w:val="21"/>
              </w:rPr>
              <w:t>анизация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167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 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прочие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169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318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170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180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112A0E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190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 w:rsidP="0079098B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</w:tr>
      <w:tr w:rsidTr="0030338B">
        <w:tblPrEx>
          <w:tblW w:w="11512" w:type="dxa"/>
          <w:tblLook w:val="04A0"/>
        </w:tblPrEx>
        <w:trPr>
          <w:trHeight w:val="286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30EC" w:rsidRPr="00EE3EA1" w:rsidP="003730EC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30EC" w:rsidRPr="00EE3EA1" w:rsidP="00B248C3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 xml:space="preserve">Остаток </w:t>
            </w:r>
            <w:r w:rsidRPr="00EE3EA1">
              <w:rPr>
                <w:sz w:val="21"/>
                <w:szCs w:val="21"/>
              </w:rPr>
              <w:t>на 31.12.202</w:t>
            </w:r>
            <w:r w:rsidRPr="00EE3EA1">
              <w:rPr>
                <w:sz w:val="21"/>
                <w:szCs w:val="21"/>
              </w:rPr>
              <w:t>5</w:t>
            </w:r>
            <w:r w:rsidRPr="00EE3EA1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200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6 399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2186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12 102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30EC" w:rsidRPr="00EE3EA1" w:rsidP="003730E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0EC" w:rsidRPr="00EE3EA1" w:rsidP="00B248C3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18"/>
                <w:szCs w:val="18"/>
              </w:rPr>
              <w:t>20 687</w:t>
            </w:r>
          </w:p>
        </w:tc>
      </w:tr>
    </w:tbl>
    <w:p w:rsidR="003D3BA3" w:rsidRPr="00EE3EA1" w:rsidP="000616A7">
      <w:pPr>
        <w:rPr>
          <w:noProof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Руководитель _________________________ П.П. Дылюк</w:t>
      </w: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Главный бухгалтер_____________________ Е.Г. Крук</w:t>
      </w: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tbl>
      <w:tblPr>
        <w:tblW w:w="10811" w:type="dxa"/>
        <w:tblLook w:val="04A0"/>
      </w:tblPr>
      <w:tblGrid>
        <w:gridCol w:w="281"/>
        <w:gridCol w:w="782"/>
        <w:gridCol w:w="781"/>
        <w:gridCol w:w="1313"/>
        <w:gridCol w:w="619"/>
        <w:gridCol w:w="668"/>
        <w:gridCol w:w="305"/>
        <w:gridCol w:w="569"/>
        <w:gridCol w:w="425"/>
        <w:gridCol w:w="304"/>
        <w:gridCol w:w="605"/>
        <w:gridCol w:w="295"/>
        <w:gridCol w:w="1159"/>
        <w:gridCol w:w="415"/>
        <w:gridCol w:w="214"/>
        <w:gridCol w:w="257"/>
        <w:gridCol w:w="214"/>
        <w:gridCol w:w="236"/>
        <w:gridCol w:w="213"/>
        <w:gridCol w:w="237"/>
        <w:gridCol w:w="252"/>
        <w:gridCol w:w="646"/>
        <w:gridCol w:w="13"/>
        <w:gridCol w:w="8"/>
      </w:tblGrid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1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2"/>
          <w:wAfter w:w="21" w:type="dxa"/>
          <w:trHeight w:val="15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Приложение 4</w:t>
            </w:r>
            <w:r w:rsidRPr="00EE3EA1">
              <w:rPr>
                <w:sz w:val="22"/>
                <w:szCs w:val="22"/>
              </w:rPr>
              <w:br/>
              <w:t xml:space="preserve">к постановлению </w:t>
            </w:r>
            <w:r w:rsidRPr="00EE3EA1">
              <w:rPr>
                <w:sz w:val="22"/>
                <w:szCs w:val="22"/>
              </w:rPr>
              <w:br/>
              <w:t xml:space="preserve">Министерства финансов </w:t>
            </w:r>
            <w:r w:rsidRPr="00EE3EA1">
              <w:rPr>
                <w:sz w:val="22"/>
                <w:szCs w:val="22"/>
              </w:rPr>
              <w:br/>
              <w:t>Республики Беларусь</w:t>
            </w:r>
            <w:r w:rsidRPr="00EE3EA1">
              <w:rPr>
                <w:sz w:val="22"/>
                <w:szCs w:val="22"/>
              </w:rPr>
              <w:br/>
              <w:t>12.12.2016 № 104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17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3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ОТЧЕТ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color w:val="000080"/>
                <w:sz w:val="22"/>
                <w:szCs w:val="22"/>
              </w:rPr>
            </w:pPr>
            <w:r w:rsidRPr="00EE3EA1">
              <w:rPr>
                <w:bCs/>
                <w:color w:val="000080"/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052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о движении денежных средств</w:t>
            </w:r>
          </w:p>
        </w:tc>
      </w:tr>
      <w:tr w:rsidTr="00B126B7">
        <w:tblPrEx>
          <w:tblW w:w="10811" w:type="dxa"/>
          <w:tblLook w:val="04A0"/>
        </w:tblPrEx>
        <w:trPr>
          <w:gridAfter w:val="2"/>
          <w:wAfter w:w="21" w:type="dxa"/>
          <w:trHeight w:val="26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color w:val="000080"/>
                <w:sz w:val="21"/>
                <w:szCs w:val="21"/>
              </w:rPr>
            </w:pPr>
            <w:r w:rsidRPr="00EE3EA1">
              <w:rPr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color w:val="000080"/>
                <w:sz w:val="21"/>
                <w:szCs w:val="21"/>
              </w:rPr>
            </w:pPr>
            <w:r w:rsidRPr="00EE3EA1">
              <w:rPr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за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январь-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 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декабрь</w:t>
            </w:r>
          </w:p>
        </w:tc>
        <w:tc>
          <w:tcPr>
            <w:tcW w:w="36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 w:rsidP="00A7120C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20</w:t>
            </w:r>
            <w:r w:rsidRPr="00EE3EA1">
              <w:rPr>
                <w:sz w:val="21"/>
                <w:szCs w:val="21"/>
              </w:rPr>
              <w:t>2</w:t>
            </w:r>
            <w:r w:rsidRPr="00EE3EA1">
              <w:rPr>
                <w:sz w:val="21"/>
                <w:szCs w:val="21"/>
              </w:rPr>
              <w:t>5</w:t>
            </w:r>
            <w:r w:rsidRPr="00EE3EA1">
              <w:rPr>
                <w:sz w:val="21"/>
                <w:szCs w:val="21"/>
              </w:rPr>
              <w:t>г.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color w:val="000080"/>
                <w:sz w:val="21"/>
                <w:szCs w:val="21"/>
              </w:rPr>
            </w:pPr>
            <w:r w:rsidRPr="00EE3EA1">
              <w:rPr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color w:val="000080"/>
                <w:sz w:val="21"/>
                <w:szCs w:val="21"/>
              </w:rPr>
            </w:pPr>
            <w:r w:rsidRPr="00EE3EA1">
              <w:rPr>
                <w:bCs/>
                <w:color w:val="000080"/>
                <w:sz w:val="21"/>
                <w:szCs w:val="21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23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Организация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ОАО "Новые Стайки"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Учетный номер плательщика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200100251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Вид экономической деятельности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Смешанное сельское хозяйство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ОАО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Орган управления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Общее собрание акционеров, наблюдательный совет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Единица </w:t>
            </w:r>
            <w:r w:rsidRPr="00EE3EA1">
              <w:rPr>
                <w:sz w:val="22"/>
                <w:szCs w:val="22"/>
              </w:rPr>
              <w:t>измерения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тыс. руб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Адрес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Брестская обл., Ивацевичский р-н, д. Стайки, ул. Школьная, 5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2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79098B" w:rsidRPr="00EE3EA1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79098B" w:rsidRPr="00EE3EA1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Код строки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За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январь-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декабрь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За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jc w:val="right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январь-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Pr="00EE3EA1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-</w:t>
            </w: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79098B" w:rsidRPr="00EE3EA1">
            <w:pPr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декабрь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98B" w:rsidRPr="00EE3EA1">
            <w:pPr>
              <w:rPr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98B" w:rsidRPr="00EE3EA1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79098B" w:rsidRPr="00EE3EA1" w:rsidP="00A7120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20</w:t>
            </w:r>
            <w:r w:rsidRPr="00EE3EA1">
              <w:rPr>
                <w:sz w:val="21"/>
                <w:szCs w:val="21"/>
              </w:rPr>
              <w:t>2</w:t>
            </w:r>
            <w:r w:rsidRPr="00EE3EA1">
              <w:rPr>
                <w:sz w:val="21"/>
                <w:szCs w:val="21"/>
              </w:rPr>
              <w:t>5</w:t>
            </w:r>
            <w:r w:rsidRPr="00EE3EA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79098B" w:rsidRPr="00EE3EA1" w:rsidP="00A7120C">
            <w:pPr>
              <w:jc w:val="center"/>
              <w:rPr>
                <w:sz w:val="21"/>
                <w:szCs w:val="21"/>
              </w:rPr>
            </w:pPr>
            <w:r w:rsidRPr="00EE3EA1">
              <w:rPr>
                <w:sz w:val="21"/>
                <w:szCs w:val="21"/>
              </w:rPr>
              <w:t>20</w:t>
            </w:r>
            <w:r w:rsidRPr="00EE3EA1">
              <w:rPr>
                <w:sz w:val="21"/>
                <w:szCs w:val="21"/>
              </w:rPr>
              <w:t>2</w:t>
            </w:r>
            <w:r w:rsidRPr="00EE3EA1">
              <w:rPr>
                <w:sz w:val="21"/>
                <w:szCs w:val="21"/>
              </w:rPr>
              <w:t>4</w:t>
            </w:r>
            <w:r w:rsidRPr="00EE3EA1">
              <w:rPr>
                <w:sz w:val="21"/>
                <w:szCs w:val="21"/>
              </w:rPr>
              <w:t xml:space="preserve"> года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Pr="00EE3EA1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Pr="00EE3EA1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2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Pr="00EE3EA1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3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Pr="00EE3EA1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4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Движение денежных средств по текущей деятельности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Pr="00EE3EA1">
            <w:pPr>
              <w:jc w:val="center"/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020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21588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</w:rPr>
              <w:t>5</w:t>
            </w:r>
            <w:r w:rsidRPr="00EE3EA1">
              <w:rPr>
                <w:sz w:val="20"/>
                <w:szCs w:val="20"/>
              </w:rPr>
              <w:t> </w:t>
            </w:r>
            <w:r w:rsidRPr="00EE3EA1">
              <w:rPr>
                <w:sz w:val="20"/>
                <w:szCs w:val="20"/>
              </w:rPr>
              <w:t>656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от покупателей продукции, товаров, заказчиков </w:t>
            </w:r>
            <w:r w:rsidRPr="00EE3EA1">
              <w:rPr>
                <w:sz w:val="22"/>
                <w:szCs w:val="22"/>
              </w:rPr>
              <w:br/>
              <w:t xml:space="preserve">  работ, услуг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021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19791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15 331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от покупателей материалов и других запасов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022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роялти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023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024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1 797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325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030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18 752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13 760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приобретение запасов, работ, услуг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031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13055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9172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оплату труда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032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3805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3058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уплату налогов и сборов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033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761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594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034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1131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936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Результат движения денежных средств </w:t>
            </w:r>
            <w:r w:rsidRPr="00EE3EA1">
              <w:rPr>
                <w:sz w:val="22"/>
                <w:szCs w:val="22"/>
              </w:rPr>
              <w:br/>
              <w:t>по текущей деятельности (020-030)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040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2836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1896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 xml:space="preserve">Движение денежных средств по </w:t>
            </w:r>
            <w:r w:rsidRPr="00EE3EA1">
              <w:rPr>
                <w:bCs/>
                <w:sz w:val="22"/>
                <w:szCs w:val="22"/>
              </w:rPr>
              <w:t>инвестиционной деятельности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050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142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129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от покупателей основных средств, нематериаль-</w:t>
            </w:r>
            <w:r w:rsidRPr="00EE3EA1">
              <w:rPr>
                <w:sz w:val="22"/>
                <w:szCs w:val="22"/>
              </w:rPr>
              <w:br/>
              <w:t xml:space="preserve">  ных активов и других долгосрочных активов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051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</w:rPr>
              <w:t>42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129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возврат предоставленных займов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052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доходы от участия в уставном капитале </w:t>
            </w:r>
            <w:r w:rsidRPr="00EE3EA1">
              <w:rPr>
                <w:sz w:val="22"/>
                <w:szCs w:val="22"/>
              </w:rPr>
              <w:br/>
              <w:t xml:space="preserve">  других организаций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053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проценты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054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055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060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9225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5904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9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приобретение и создание основных средств,</w:t>
            </w:r>
            <w:r w:rsidRPr="00EE3EA1">
              <w:rPr>
                <w:sz w:val="22"/>
                <w:szCs w:val="22"/>
              </w:rPr>
              <w:br/>
              <w:t xml:space="preserve">  нематериальных активов и других </w:t>
            </w:r>
            <w:r w:rsidRPr="00EE3EA1">
              <w:rPr>
                <w:sz w:val="22"/>
                <w:szCs w:val="22"/>
              </w:rPr>
              <w:br/>
              <w:t xml:space="preserve">  долгосрочных активов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061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9225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7A6954" w:rsidRPr="00EE3EA1" w:rsidP="007A6954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5904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4ED6" w:rsidRPr="00EE3EA1" w:rsidP="00F84ED6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4ED6" w:rsidRPr="00EE3EA1" w:rsidP="00F84ED6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предоставление займов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062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4ED6" w:rsidRPr="00EE3EA1" w:rsidP="00F84ED6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4ED6" w:rsidRPr="00EE3EA1" w:rsidP="00F84ED6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вклады в уставный капитал других </w:t>
            </w:r>
            <w:r w:rsidRPr="00EE3EA1">
              <w:rPr>
                <w:sz w:val="22"/>
                <w:szCs w:val="22"/>
              </w:rPr>
              <w:br/>
              <w:t xml:space="preserve">  организаций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063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4ED6" w:rsidRPr="00EE3EA1" w:rsidP="00F84ED6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4ED6" w:rsidRPr="00EE3EA1" w:rsidP="00F84ED6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064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F84ED6" w:rsidRPr="00EE3EA1" w:rsidP="00F84ED6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Результат движения денежных средств </w:t>
            </w:r>
            <w:r w:rsidRPr="00EE3EA1">
              <w:rPr>
                <w:sz w:val="22"/>
                <w:szCs w:val="22"/>
              </w:rPr>
              <w:br/>
              <w:t>по инвестиционной деятельности (050-060)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070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-</w:t>
            </w:r>
            <w:r w:rsidRPr="00EE3EA1">
              <w:rPr>
                <w:sz w:val="20"/>
                <w:szCs w:val="20"/>
              </w:rPr>
              <w:t>9</w:t>
            </w:r>
            <w:r w:rsidRPr="00EE3EA1">
              <w:rPr>
                <w:sz w:val="20"/>
                <w:szCs w:val="20"/>
              </w:rPr>
              <w:t> </w:t>
            </w:r>
            <w:r w:rsidRPr="00EE3EA1">
              <w:rPr>
                <w:sz w:val="20"/>
                <w:szCs w:val="20"/>
              </w:rPr>
              <w:t>083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-</w:t>
            </w:r>
            <w:r w:rsidRPr="00EE3EA1">
              <w:rPr>
                <w:sz w:val="20"/>
                <w:szCs w:val="20"/>
              </w:rPr>
              <w:t>5 775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Pr="00EE3EA1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7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Движение денежных средств по финансовой деятельности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Pr="00EE3EA1">
            <w:pPr>
              <w:rPr>
                <w:bCs/>
                <w:sz w:val="22"/>
                <w:szCs w:val="22"/>
              </w:rPr>
            </w:pPr>
            <w:r w:rsidRPr="00EE3EA1">
              <w:rPr>
                <w:bCs/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080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10 478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7 341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кредиты и займы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081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9 438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6 941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от выпуска акций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082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вклады собственника имущества </w:t>
            </w:r>
            <w:r w:rsidRPr="00EE3EA1">
              <w:rPr>
                <w:sz w:val="22"/>
                <w:szCs w:val="22"/>
              </w:rPr>
              <w:br/>
              <w:t xml:space="preserve">  (учредителей, участников)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083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084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1040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400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090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3 </w:t>
            </w:r>
            <w:r w:rsidRPr="00EE3EA1">
              <w:rPr>
                <w:sz w:val="20"/>
                <w:szCs w:val="20"/>
              </w:rPr>
              <w:t>349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3 148</w:t>
            </w:r>
          </w:p>
        </w:tc>
      </w:tr>
      <w:tr w:rsidTr="00110771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погашение кредитов и займов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091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1 </w:t>
            </w:r>
            <w:r w:rsidRPr="00EE3EA1">
              <w:rPr>
                <w:sz w:val="20"/>
                <w:szCs w:val="20"/>
              </w:rPr>
              <w:t>886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1 </w:t>
            </w:r>
            <w:r w:rsidRPr="00EE3EA1">
              <w:rPr>
                <w:sz w:val="20"/>
                <w:szCs w:val="20"/>
              </w:rPr>
              <w:t>584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выплаты дивидендов и других доходов </w:t>
            </w:r>
            <w:r w:rsidRPr="00EE3EA1">
              <w:rPr>
                <w:sz w:val="22"/>
                <w:szCs w:val="22"/>
              </w:rPr>
              <w:br/>
              <w:t xml:space="preserve">  от участия в уставном капитале организации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092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0"/>
                <w:szCs w:val="20"/>
              </w:rPr>
              <w:t>1</w:t>
            </w:r>
            <w:r w:rsidRPr="00EE3EA1">
              <w:rPr>
                <w:sz w:val="20"/>
                <w:szCs w:val="20"/>
              </w:rPr>
              <w:t>9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17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выплаты процентов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093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479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85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на лизинговые платежи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094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552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1090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 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095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413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372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Результат движения денежных средств </w:t>
            </w:r>
            <w:r w:rsidRPr="00EE3EA1">
              <w:rPr>
                <w:sz w:val="22"/>
                <w:szCs w:val="22"/>
              </w:rPr>
              <w:br/>
              <w:t>по финансовой деятельности (080-090)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100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7129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4193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Результат движения денежных средств </w:t>
            </w:r>
            <w:r w:rsidRPr="00EE3EA1">
              <w:rPr>
                <w:sz w:val="22"/>
                <w:szCs w:val="22"/>
              </w:rPr>
              <w:br/>
              <w:t>за отчетный период (±040±070±100)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110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882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314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Остаток денежных средств и эквивалентов денежных средств на 31.12.2019 </w:t>
            </w:r>
            <w:r w:rsidRPr="00EE3EA1">
              <w:rPr>
                <w:sz w:val="22"/>
                <w:szCs w:val="22"/>
              </w:rPr>
              <w:t>г.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120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A7120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769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455</w:t>
            </w:r>
          </w:p>
        </w:tc>
      </w:tr>
      <w:tr w:rsidTr="0030338B">
        <w:tblPrEx>
          <w:tblW w:w="10811" w:type="dxa"/>
          <w:tblLook w:val="04A0"/>
        </w:tblPrEx>
        <w:trPr>
          <w:gridAfter w:val="1"/>
          <w:wAfter w:w="8" w:type="dxa"/>
          <w:trHeight w:val="6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Остаток денежных средств и эквивалентов денежных средств на конец отчетного периода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130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1651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4054C" w:rsidRPr="00EE3EA1" w:rsidP="00C4054C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769</w:t>
            </w:r>
          </w:p>
        </w:tc>
      </w:tr>
      <w:tr w:rsidTr="00B126B7">
        <w:tblPrEx>
          <w:tblW w:w="10811" w:type="dxa"/>
          <w:tblLook w:val="04A0"/>
        </w:tblPrEx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 xml:space="preserve">Влияние изменений курса иностранной валюты </w:t>
            </w:r>
            <w:r w:rsidRPr="00EE3EA1">
              <w:rPr>
                <w:sz w:val="22"/>
                <w:szCs w:val="22"/>
              </w:rPr>
              <w:br/>
              <w:t>по отношению к белорусскому рублю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140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975BB" w:rsidRPr="00EE3EA1" w:rsidP="008975BB">
            <w:pPr>
              <w:jc w:val="center"/>
              <w:rPr>
                <w:sz w:val="22"/>
                <w:szCs w:val="22"/>
              </w:rPr>
            </w:pPr>
            <w:r w:rsidRPr="00EE3EA1">
              <w:rPr>
                <w:sz w:val="22"/>
                <w:szCs w:val="22"/>
              </w:rPr>
              <w:t> </w:t>
            </w:r>
          </w:p>
        </w:tc>
      </w:tr>
    </w:tbl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Руководитель _________________________ П.П. Дылюк</w:t>
      </w: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</w:p>
    <w:p w:rsidR="00EE3EA1" w:rsidRPr="00EE3EA1" w:rsidP="00EE3EA1">
      <w:pPr>
        <w:pStyle w:val="PlainText"/>
        <w:tabs>
          <w:tab w:val="left" w:pos="2340"/>
        </w:tabs>
        <w:rPr>
          <w:rFonts w:ascii="Times New Roman" w:hAnsi="Times New Roman"/>
        </w:rPr>
      </w:pPr>
      <w:r w:rsidRPr="00EE3EA1">
        <w:rPr>
          <w:rFonts w:ascii="Times New Roman" w:hAnsi="Times New Roman"/>
        </w:rPr>
        <w:t>Главный бухгалтер_____________________ Е.Г. Крук</w:t>
      </w: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79098B" w:rsidRPr="00EE3EA1" w:rsidP="000616A7">
      <w:pPr>
        <w:rPr>
          <w:noProof/>
        </w:rPr>
      </w:pPr>
    </w:p>
    <w:p w:rsidR="003D3BA3" w:rsidRPr="00EE3EA1" w:rsidP="000616A7">
      <w:pPr>
        <w:rPr>
          <w:noProof/>
        </w:rPr>
      </w:pPr>
    </w:p>
    <w:p w:rsidR="003D3BA3" w:rsidRPr="00EE3EA1" w:rsidP="000616A7">
      <w:pPr>
        <w:rPr>
          <w:noProof/>
        </w:rPr>
      </w:pPr>
    </w:p>
    <w:p w:rsidR="004162DA" w:rsidRPr="00EE3EA1" w:rsidP="000616A7">
      <w:r w:rsidRPr="00EE3EA1">
        <w:br w:type="textWrapping" w:clear="all"/>
      </w:r>
      <w:r w:rsidRPr="00EE3EA1">
        <w:t xml:space="preserve">             </w:t>
      </w:r>
    </w:p>
    <w:p w:rsidR="00A64CE7" w:rsidRPr="00EE3EA1" w:rsidP="00862F7A">
      <w:r w:rsidRPr="00EE3EA1">
        <w:tab/>
      </w:r>
    </w:p>
    <w:p w:rsidR="00EE3EA1" w:rsidRPr="00EE3EA1" w:rsidP="00EE3EA1">
      <w:pPr>
        <w:pStyle w:val="Heading2"/>
        <w:jc w:val="center"/>
        <w:rPr>
          <w:b w:val="0"/>
          <w:sz w:val="28"/>
          <w:szCs w:val="28"/>
        </w:rPr>
      </w:pPr>
      <w:r w:rsidRPr="00EE3EA1">
        <w:rPr>
          <w:b w:val="0"/>
          <w:sz w:val="28"/>
          <w:szCs w:val="28"/>
        </w:rPr>
        <w:t>ПРИМЕЧАНИЯ К БУХГАЛТЕРСКОЙ ОТЧЕТНОСТИ</w:t>
      </w:r>
    </w:p>
    <w:p w:rsidR="00EE3EA1" w:rsidRPr="00EE3EA1" w:rsidP="00EE3EA1">
      <w:pPr>
        <w:jc w:val="center"/>
        <w:rPr>
          <w:sz w:val="28"/>
          <w:szCs w:val="28"/>
        </w:rPr>
      </w:pPr>
      <w:r w:rsidRPr="00EE3EA1">
        <w:rPr>
          <w:sz w:val="28"/>
          <w:szCs w:val="28"/>
        </w:rPr>
        <w:t>ОАО «Новые Стайки» НА 31 ДЕКАБРЯ 2025 ГОДА</w:t>
      </w:r>
    </w:p>
    <w:p w:rsidR="00EE3EA1" w:rsidRPr="00EE3EA1" w:rsidP="00EE3EA1">
      <w:pPr>
        <w:jc w:val="center"/>
        <w:rPr>
          <w:sz w:val="28"/>
          <w:szCs w:val="28"/>
        </w:rPr>
      </w:pP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Описание основных направлений деятельности организации, основные показатели ее деятельности:</w:t>
      </w:r>
    </w:p>
    <w:p w:rsidR="00EE3EA1" w:rsidRPr="00EE3EA1" w:rsidP="00EE3EA1">
      <w:pPr>
        <w:keepNext/>
        <w:widowControl w:val="0"/>
        <w:ind w:firstLine="708"/>
        <w:jc w:val="both"/>
        <w:rPr>
          <w:rFonts w:eastAsia="Calibri"/>
          <w:lang w:eastAsia="en-US"/>
        </w:rPr>
      </w:pPr>
      <w:r w:rsidRPr="00EE3EA1">
        <w:t>Открытое акционерное общество «Новые Стайки» является сельскохозяйственным производственным акционерным обществом, образованным с целью извлечения прибыли.</w:t>
      </w:r>
      <w:r w:rsidRPr="00EE3EA1">
        <w:rPr>
          <w:rFonts w:eastAsia="Calibri"/>
          <w:lang w:eastAsia="en-US"/>
        </w:rPr>
        <w:t xml:space="preserve"> Основной вид деятельности – производство сельскохозяйственной </w:t>
      </w:r>
      <w:r w:rsidRPr="00EE3EA1">
        <w:rPr>
          <w:rFonts w:eastAsia="Calibri"/>
          <w:lang w:eastAsia="en-US"/>
        </w:rPr>
        <w:t>продукции.Направление</w:t>
      </w:r>
      <w:r w:rsidRPr="00EE3EA1">
        <w:rPr>
          <w:rFonts w:eastAsia="Calibri"/>
          <w:lang w:eastAsia="en-US"/>
        </w:rPr>
        <w:t xml:space="preserve"> хозяйственной деятельности (</w:t>
      </w:r>
      <w:r w:rsidRPr="00EE3EA1">
        <w:rPr>
          <w:rFonts w:eastAsia="Calibri"/>
          <w:lang w:eastAsia="en-US"/>
        </w:rPr>
        <w:t>молочно</w:t>
      </w:r>
      <w:r w:rsidRPr="00EE3EA1">
        <w:rPr>
          <w:rFonts w:eastAsia="Calibri"/>
          <w:lang w:eastAsia="en-US"/>
        </w:rPr>
        <w:t xml:space="preserve"> -мясное направление с выращиванием зерновых культур и сахарной свеклы) акционерное общество определяет самостоятельно, оно распоряжается своим имуществом, произведенной продукцией, полученной прибылью и доходами, самостоятельно планирует свою хозяйственную деятельность. Для осуществления своей деятельности в хозяйстве образованы следующие структурные подразделения: полеводческая бригада, три животноводческих фермы, автомобильный и тракторный парк, ремонтная мастерская.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Способы ведения бухгалтерского учета, принятые в организации согласно учетной политике: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rPr>
          <w:rFonts w:eastAsia="Calibri"/>
          <w:lang w:eastAsia="en-US"/>
        </w:rPr>
        <w:t xml:space="preserve">   </w:t>
      </w:r>
      <w:r w:rsidRPr="00EE3EA1">
        <w:rPr>
          <w:rFonts w:eastAsia="Calibri"/>
          <w:iCs/>
          <w:lang w:eastAsia="en-US"/>
        </w:rPr>
        <w:t xml:space="preserve"> </w:t>
      </w:r>
      <w:r w:rsidRPr="00EE3EA1">
        <w:rPr>
          <w:iCs/>
        </w:rPr>
        <w:t>Ведение бухгалтерского учета осуществляется в комбинированной форме с использованием программного комплекса</w:t>
      </w:r>
      <w:r w:rsidRPr="00EE3EA1">
        <w:rPr>
          <w:iCs/>
          <w:shd w:val="clear" w:color="auto" w:fill="FFFFFF"/>
        </w:rPr>
        <w:t xml:space="preserve"> 1С: Бухгалтерия</w:t>
      </w:r>
      <w:r w:rsidRPr="00EE3EA1">
        <w:rPr>
          <w:iCs/>
        </w:rPr>
        <w:t xml:space="preserve"> и журналов-ордеров</w:t>
      </w:r>
      <w:r w:rsidRPr="00EE3EA1">
        <w:t xml:space="preserve">. </w:t>
      </w:r>
      <w:r w:rsidRPr="00EE3EA1">
        <w:rPr>
          <w:rFonts w:eastAsia="Calibri"/>
          <w:lang w:eastAsia="en-US"/>
        </w:rPr>
        <w:t xml:space="preserve">Формы первичной учетной документации, накопительные регистры оперативного, бухгалтерского, налогового учета представляются и хранятся на машинных и бумажных носителях информации и хранятся в течение </w:t>
      </w:r>
      <w:r w:rsidRPr="00EE3EA1">
        <w:rPr>
          <w:rFonts w:eastAsia="Calibri"/>
          <w:lang w:eastAsia="en-US"/>
        </w:rPr>
        <w:t>сроков</w:t>
      </w:r>
      <w:r w:rsidRPr="00EE3EA1">
        <w:rPr>
          <w:rFonts w:eastAsia="Calibri"/>
          <w:lang w:eastAsia="en-US"/>
        </w:rPr>
        <w:t xml:space="preserve"> установленных для бумажных носителей информации. Регистры оперативного, бухгалтерского и налогового учета (не требующие подписи) выводятся на печать - по требованию. Регистрами синтетического учета являются - главная книга, журналы-ордера, регистрами аналитического учета - реестры входящих и исходящих документов, ведомости, материальные отчеты, разработочные таблицы, сводные ведомости.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Дополнительная информация по статьям активов, обязательств, собственного капитала, доходах, расходах, представленная в том порядке, в котором показаны статьи в формах бухгалтерской </w:t>
      </w:r>
      <w:r w:rsidRPr="00EE3EA1">
        <w:t>отчетности:да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Дополнительная информация, которая не содержится в формах бухгалтерской отчетности, но уместна для понимания бухгалтерской отчетности ее </w:t>
      </w:r>
      <w:r w:rsidRPr="00EE3EA1">
        <w:t>пользователями:нет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Иная информация, раскрытие которой в примечаниях к бухгалтерской отчетности установлено </w:t>
      </w:r>
      <w:r w:rsidRPr="00EE3EA1">
        <w:t>законодательством:нет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Содержание и причины изменения учетной </w:t>
      </w:r>
      <w:r w:rsidRPr="00EE3EA1">
        <w:t>политики:нет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Суммы корректировок вступительного сальдо каждой связанной с этим изменением статьи активов, обязательств, собственного капитала на начало самого раннего из представленных в бухгалтерской отчетности </w:t>
      </w:r>
      <w:r w:rsidRPr="00EE3EA1">
        <w:t>периодов:нет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Суммы корректировок других связанных с этим изменением статей бухгалтерской отчетности за каждый представленный в бухгалтерской отчетности </w:t>
      </w:r>
      <w:r w:rsidRPr="00EE3EA1">
        <w:t>период:нет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Содержание и суммы изменений в учетных оценках, которые повлияли на показатели бухгалтерской отчетности за отчетный </w:t>
      </w:r>
      <w:r w:rsidRPr="00EE3EA1">
        <w:t>период:нет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Характер ошибок, совершенных в предыдущем году (предыдущих годах) и исправленных в отчетном </w:t>
      </w:r>
      <w:r w:rsidRPr="00EE3EA1">
        <w:t>периоде:нет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Суммы корректировок вступительного сальдо каждой связанной с этими ошибками статьи активов, обязательств, собственного капитала на начало самого раннего из представленных в бухгалтерской отчетности </w:t>
      </w:r>
      <w:r w:rsidRPr="00EE3EA1">
        <w:t>периодов:нет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Суммы корректировок других связанных с этими ошибками статей бухгалтерской отчетности за каждый представленный в бухгалтерской отчетности </w:t>
      </w:r>
      <w:r w:rsidRPr="00EE3EA1">
        <w:t>период:нет</w:t>
      </w:r>
    </w:p>
    <w:p w:rsidR="00EE3EA1" w:rsidRPr="00EE3EA1" w:rsidP="00EE3EA1">
      <w:pPr>
        <w:ind w:firstLine="567"/>
        <w:jc w:val="both"/>
      </w:pPr>
      <w:r w:rsidRPr="00EE3EA1">
        <w:t>Первоначальная (переоцененная) стоимость на конец предыдущего года – 25595 тыс. рублей, в том числе: здания и сооружения – 10879 тыс. рублей, передаточные устройства – 0 тыс. рублей, машины и оборудование – 9423 тыс. рублей, транспортные средства – 720 тыс. рублей, инструмент, инвентарь и принадлежности – 123 тыс. рублей, рабочий скот и животные основного стада – 4431тыс. рублей, прочие основные средства – 19 тыс. рублей.</w:t>
      </w:r>
    </w:p>
    <w:p w:rsidR="00EE3EA1" w:rsidRPr="00EE3EA1" w:rsidP="00EE3EA1">
      <w:pPr>
        <w:ind w:firstLine="567"/>
        <w:jc w:val="both"/>
      </w:pPr>
      <w:r w:rsidRPr="00EE3EA1">
        <w:t xml:space="preserve">Первоначальная (переоцененная) стоимость на конец отчетного года – 40772 тыс. рублей, в том числе: здания и сооружения – 21560 тыс. рублей, передаточные устройства – 491 тыс. рублей, машины и оборудование – 12780 тыс. </w:t>
      </w:r>
      <w:r w:rsidRPr="00EE3EA1">
        <w:t>рублей,транспортные</w:t>
      </w:r>
      <w:r w:rsidRPr="00EE3EA1">
        <w:t xml:space="preserve"> средства – 938тыс.рублей,инструмент, инвентарь и принадлежности – 206 тыс. рублей, рабочий скот и животные основного стада – 4778 тыс. рублей, прочие основные средства – 19 тыс. рублей.</w:t>
      </w:r>
    </w:p>
    <w:p w:rsidR="00EE3EA1" w:rsidRPr="00EE3EA1" w:rsidP="00EE3EA1">
      <w:pPr>
        <w:ind w:firstLine="567"/>
        <w:jc w:val="both"/>
      </w:pPr>
      <w:r w:rsidRPr="00EE3EA1">
        <w:t>Изменение первоначальной стоимости – 15177 тыс. рублей, в том числе: здания и сооружения – 10681 тыс. рублей, передаточные устройства – 491 тыс. рублей, машины и оборудование – 3357 тыс. рублей, транспортные средства – 218 тыс. рублей, инструмент, инвентарь и принадлежности – 83 тыс. рублей, рабочий скот и животные основного стада – 347 тыс. рублей, прочие основные средства – 0 тыс. рублей.</w:t>
      </w:r>
    </w:p>
    <w:p w:rsidR="00EE3EA1" w:rsidRPr="00EE3EA1" w:rsidP="00EE3EA1">
      <w:pPr>
        <w:ind w:firstLine="567"/>
        <w:jc w:val="both"/>
      </w:pPr>
      <w:r w:rsidRPr="00EE3EA1">
        <w:t>Изменения первоначальной стоимости в результате реконструкции (модернизации, реставрации) или проведения иных аналогичных работ – 0 тыс. рублей, в том числе: здания и сооружения – 0 тыс. рублей, передаточные устройства – 0 тыс. рублей, машины и оборудование – Х тыс. рублей, транспортные средства – 0 тыс. рублей, инструмент, инвентарь и принадлежности – 0 тыс. рублей, рабочий скот и животные основного стада – тыс. рублей, прочие основные средства – 0 тыс. рублей.</w:t>
      </w:r>
    </w:p>
    <w:p w:rsidR="00EE3EA1" w:rsidRPr="00EE3EA1" w:rsidP="00EE3EA1">
      <w:pPr>
        <w:ind w:firstLine="567"/>
        <w:jc w:val="both"/>
      </w:pPr>
      <w:r w:rsidRPr="00EE3EA1">
        <w:t>Изменения первоначальной стоимости в результате переоценки в соответствии с законодательством – 1097 тыс. рублей, в том числе: здания и сооружения –1097тыс. рублей.</w:t>
      </w:r>
    </w:p>
    <w:p w:rsidR="00EE3EA1" w:rsidRPr="00EE3EA1" w:rsidP="00EE3EA1">
      <w:pPr>
        <w:ind w:firstLine="567"/>
        <w:jc w:val="both"/>
      </w:pPr>
      <w:r w:rsidRPr="00EE3EA1">
        <w:t>Амортизация начисляется линейным способом: по зданиям и сооружениям – линейным способом, передаточным устройствам – линейным способом, машинам и оборудованию – линейным способом, транспортным средствам – линейным способом, инструменту, инвентарю и принадлежностям – линейным способом.</w:t>
      </w:r>
    </w:p>
    <w:p w:rsidR="00EE3EA1" w:rsidRPr="00EE3EA1" w:rsidP="00EE3EA1">
      <w:pPr>
        <w:ind w:firstLine="567"/>
        <w:jc w:val="both"/>
      </w:pPr>
      <w:r w:rsidRPr="00EE3EA1">
        <w:t>Диапазоны</w:t>
      </w:r>
      <w:r>
        <w:fldChar w:fldCharType="begin"/>
      </w:r>
      <w:r>
        <w:instrText xml:space="preserve"> HYPERLINK "consultantplus://offline/ref=84EF876D3701F692EFDCCBBFFC62FB68D5FD6AB4293BFDCE2E72E6049016E28EAD7D2D21084C4C22226BB6629C012B0504A3r7BBL" </w:instrText>
      </w:r>
      <w:r>
        <w:fldChar w:fldCharType="separate"/>
      </w:r>
      <w:r>
        <w:fldChar w:fldCharType="end"/>
      </w:r>
      <w:r w:rsidRPr="00EE3EA1">
        <w:t xml:space="preserve"> сроков полезного использования – от 1 до 125 лет, в том числе: здания и сооружения – от 15 до 125 лет, передаточные устройства – от 20 до 50 лет, машины и оборудование – от 1 до 20 лет, транспортные средства – от 4 до 9 лет, инструмент, инвентарь и принадлежности – от 3 до 7 лет, рабочий скот и животные основного стада – от 1 до 7 лет, прочие основные средства – от 3 до 20 лет.</w:t>
      </w:r>
    </w:p>
    <w:p w:rsidR="00EE3EA1" w:rsidRPr="00EE3EA1" w:rsidP="00EE3EA1">
      <w:pPr>
        <w:ind w:firstLine="567"/>
        <w:jc w:val="both"/>
      </w:pPr>
      <w:r w:rsidRPr="00EE3EA1">
        <w:t>Суммы накопленной амортизации на конец предыдущего года – 12084 тыс. рублей, в том числе: здания и сооружения – 6149 тыс. рублей, передаточные устройства – 0 тыс. рублей, машины и оборудование – 5547 тыс. рублей, транспортные средства – 311 тыс. рублей, инструмент, инвентарь и принадлежности – 77тыс. рублей, рабочий скот и животные основного стада – 0 тыс. рублей, прочие основные средства – 0 тыс. рублей.</w:t>
      </w:r>
    </w:p>
    <w:p w:rsidR="00EE3EA1" w:rsidRPr="00EE3EA1" w:rsidP="00EE3EA1">
      <w:pPr>
        <w:ind w:firstLine="567"/>
        <w:jc w:val="both"/>
      </w:pPr>
      <w:r w:rsidRPr="00EE3EA1">
        <w:t>Суммы накопленной амортизации на конец отчетного года – 13319 тыс. рублей, в том числе: здания и сооружения – 6981 тыс. рублей, передаточные устройства – 0 тыс. рублей, машины и оборудование – 5947 тыс. рублей, транспортные средства – 305 тыс. рублей, инструмент, инвентарь и принадлежности – 86 тыс. рублей, рабочий скот и животные основного стада – 0 тыс. рублей, прочие основные средства – 0 тыс. рублей.</w:t>
      </w:r>
    </w:p>
    <w:p w:rsidR="00EE3EA1" w:rsidRPr="00EE3EA1" w:rsidP="00EE3EA1">
      <w:pPr>
        <w:ind w:firstLine="567"/>
        <w:jc w:val="both"/>
      </w:pPr>
      <w:r w:rsidRPr="00EE3EA1">
        <w:t>Суммы начисленной амортизации за отчетный период – 1154 тыс. рублей, в том числе: здания и сооружения – 762 тыс. рублей, передаточные устройства – 0 тыс. рублей, машины и оборудование –395 тыс. рублей, транспортные средства – 6 тыс. рублей, инструмент, инвентарь и принадлежности – (- 9) тыс. рублей, рабочий скот и животные основного стада – 0 тыс. рублей, прочие основные средства – 0 тыс. рублей.</w:t>
      </w:r>
    </w:p>
    <w:p w:rsidR="00EE3EA1" w:rsidRPr="00EE3EA1" w:rsidP="00EE3EA1">
      <w:pPr>
        <w:ind w:firstLine="567"/>
        <w:jc w:val="both"/>
      </w:pPr>
      <w:r w:rsidRPr="00EE3EA1">
        <w:t>Изменения амортизации в результате переоценки в соответствии с законодательством – 651 тыс. рублей, в том числе: здания и сооружения – 651тыс. рублей.</w:t>
      </w:r>
    </w:p>
    <w:p w:rsidR="00EE3EA1" w:rsidRPr="00EE3EA1" w:rsidP="00EE3EA1">
      <w:pPr>
        <w:ind w:firstLine="567"/>
        <w:jc w:val="both"/>
      </w:pPr>
      <w:r w:rsidRPr="00EE3EA1">
        <w:t>Суммы списанной амортизации по выбывшим в отчетном периоде основным средствам - 570 тыс. рублей, в том числе: здания и сооружения – 106 тыс. рублей, передаточные устройства – 0 тыс. рублей, машины и оборудование – 414 тыс. рублей, транспортные средства – 43 тыс. рублей, инструмент, инвентарь и принадлежности – 7 тыс. рублей, рабочий скот и животные основного стада – 0 тыс. рублей, прочие основные средства – 0 тыс. рублей.</w:t>
      </w:r>
    </w:p>
    <w:p w:rsidR="00EE3EA1" w:rsidRPr="00EE3EA1" w:rsidP="00EE3EA1">
      <w:pPr>
        <w:ind w:firstLine="567"/>
        <w:jc w:val="both"/>
      </w:pPr>
      <w:r w:rsidRPr="00EE3EA1">
        <w:t>Суммы обесценения, отраженные в бухгалтерском учете в составе расходов – 0 тыс. рублей, в том числе: здания и сооружения – 0 тыс. рублей, передаточные устройства – 0 тыс. рублей, машины и оборудование – 0 тыс. рублей, транспортные средства – 0 тыс. рублей, инструмент, инвентарь и принадлежности – 0 тыс. рублей, рабочий скот и животные основного стада – 0 тыс. рублей, прочие основные средства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обесценения, восстановленные в составе доходов и (или) добавочном капитале – 0 тыс. рублей, в том числе: здания и сооружения – 0 тыс. рублей, передаточные устройства – 0 тыс. рублей, машины и оборудование – 0 тыс. рублей, транспортные средства – 0 тыс. рублей, инструмент, инвентарь и принадлежности – 0 тыс. рублей, рабочий скот и животные основного стада – 0 тыс. рублей, прочие основные средства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E3EA1">
        <w:rPr>
          <w:color w:val="000000"/>
        </w:rPr>
        <w:t>Остаточная стоимость основных средств, переданных в залог, на конец отчетного периода - 0тыс.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E3EA1">
        <w:rPr>
          <w:color w:val="000000"/>
        </w:rPr>
        <w:t>Остаточная стоимость временно не используемых основных средств на конец отчетного периода - 0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E3EA1">
        <w:rPr>
          <w:color w:val="000000"/>
        </w:rPr>
        <w:t xml:space="preserve">Первоначальная (переоцененная) стоимость находящихся в эксплуатации полностью </w:t>
      </w:r>
      <w:r w:rsidRPr="00EE3EA1">
        <w:rPr>
          <w:color w:val="000000"/>
        </w:rPr>
        <w:t>самортизированных</w:t>
      </w:r>
      <w:r w:rsidRPr="00EE3EA1">
        <w:rPr>
          <w:color w:val="000000"/>
        </w:rPr>
        <w:t xml:space="preserve"> основных средств на конец отчетного периода – 4779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E3EA1">
        <w:rPr>
          <w:color w:val="000000"/>
        </w:rPr>
        <w:t>Нематериальные активы в обществе по состоянию на 31.12.2025г-отсутствуют.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Инвестиционная недвижимость на балансе общества отсутствует.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Способы оценки запасов по их группам (видам):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 - материалы – по ценам приобретения;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- животные на выращивании и откорме – по плановой;</w:t>
      </w:r>
    </w:p>
    <w:p w:rsidR="00EE3EA1" w:rsidRPr="00EE3EA1" w:rsidP="00EE3EA1">
      <w:pPr>
        <w:tabs>
          <w:tab w:val="center" w:pos="5089"/>
        </w:tabs>
        <w:autoSpaceDE w:val="0"/>
        <w:autoSpaceDN w:val="0"/>
        <w:adjustRightInd w:val="0"/>
        <w:ind w:firstLine="540"/>
        <w:jc w:val="both"/>
      </w:pPr>
      <w:r w:rsidRPr="00EE3EA1">
        <w:t>-незавершенное производство – по полной производственной себестоимости;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- готовая продукция – по плановым ценам;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Влияние изменения способов оценки запасов на показатели бухгалтерской </w:t>
      </w:r>
      <w:r w:rsidRPr="00EE3EA1">
        <w:t>отчетности:нет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Фактическая себестоимость запасов, показанных в бухгалтерской отчетности по чистой стоимости реализации на конец предыдущего года – 7527 тыс. рублей, отчетного периода – 8304тыс.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резервов под снижение стоимости запасов на конец предыдущего года – 0 тыс. рублей,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созданных в отчетном периоде резервов под снижение стоимости запасов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увеличения созданных в предыдущих периодах резервов под снижение стоимости запасов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восстановленных в отчетном периоде резервов под снижение стоимости запасов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Обстоятельства, обусловившие восстановление резервов под снижение стоимости запасов в отчетном периоде -нет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Стоимость запасов, переданных в залог, на конец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Состав долгосрочных активов и выбывающих групп, признанных предназначенными для реализации, на конец предыдущего года – 0 тыс. рублей, в том числе: группа 1 – 0 тыс. рублей, группа 2 – 0 тыс. рублей…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 Состав долгосрочных активов и выбывающих групп, признанных предназначенными для реализации, на конец отчетного года – 0 тыс. рублей, в том числе: группа 1 – 0 тыс. рублей, группа 2 – 0 тыс. рублей…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Обстоятельства реализации или ведущие к предполагаемой реализации долгосрочных активов и выбывающих групп, предполагаемые способ и дата этой </w:t>
      </w:r>
      <w:r w:rsidRPr="00EE3EA1">
        <w:t>реализации:нет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первоначального обесценения долгосрочных активов и выбывающих групп, признанных предназначенными для реализации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последующего обесценения долгосрочных активов и выбывающих групп, признанных предназначенными для реализации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восстановления обесценения долгосрочных активов, признанных предназначенными для реализации, за отчетный период – 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Суммы восстановления обесценения долгосрочных активов, признанных предназначенными для реализации, входящих в выбывающие группы, за отчетный период – </w:t>
      </w:r>
      <w:r w:rsidRPr="00EE3EA1">
        <w:t>0  тыс.</w:t>
      </w:r>
      <w:r w:rsidRPr="00EE3EA1">
        <w:t xml:space="preserve">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Дебиторская задолженность, погашение которой ожидается более чем через 12 месяцев после отчетной даты, на конец предыдущего года – 212 тыс. рублей, в том числе: поставщиков, подрядчиков, исполнителей – 0тыс. рублей, покупателей и заказчиков – 0 тыс. рублей, по налогам и сборам – 0 тыс. рублей, по социальному страхованию и обеспечению –0  тыс. рублей, по оплате труда – 0 тыс. рублей, по лизинговым платежам – 0 тыс. рублей, собственника имущества (учредителя, участника) – 0 тыс. рублей, прочих дебиторов – 212 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Дебиторская задолженность, погашение которой ожидается более чем через 12 месяцев после отчетной даты, на конец отчетного года – 300 тыс. рублей, в том числе: поставщиков, подрядчиков, исполнителей – 0 тыс. рублей, покупателей и заказчиков – 0 тыс. рублей, по налогам и сборам – 0 тыс. рублей, по социальному страхованию и обеспечению – 0 тыс. рублей, по оплате труда – 0 тыс. рублей, по лизинговым платежам – 0 </w:t>
      </w:r>
      <w:r w:rsidRPr="00EE3EA1">
        <w:t>тыс.рублей</w:t>
      </w:r>
      <w:r w:rsidRPr="00EE3EA1">
        <w:t>, собственника имущества (учредителя, участника) – 0 тыс. рублей, прочих дебиторов – 300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Дебиторская задолженность, погашение которой ожидается в течение 12 месяцев после отчетной даты, на конец предыдущего года – 4185 тыс. рублей, в том числе: поставщиков, подрядчиков, исполнителей – 2965 тыс. рублей, покупателей и заказчиков – 503 тыс. рублей, по </w:t>
      </w:r>
      <w:r w:rsidRPr="00EE3EA1">
        <w:t>налогам и сборам – 716 тыс. рублей, по социальному страхованию и обеспечению – 0 тыс. рублей, по оплате труда – 0 тыс. рублей, по лизинговым платежам – 0 тыс. рублей, собственника имущества (учредителя, участника) – 0 тыс. рублей, прочих дебиторов – 1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Дебиторская задолженность, погашение которой ожидается в течение 12 месяцев после отчетной даты, на конец отчетного года – 2259тыс. рублей, в том числе: поставщиков, подрядчиков, исполнителей – 538 тыс. рублей, покупателей и заказчиков – 952 тыс. рублей, по налогам и сборам – 768 тыс. рублей, по социальному страхованию и обеспечению – 0 тыс. рублей, по оплате труда –0 тыс. рублей, по лизинговым платежам – 0 тыс. рублей, собственника имущества (учредителя, участника) – 0 тыс. рублей, прочих дебиторов – 1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резервов по сомнительным долгам на конец предыдущего года – 0 тыс. рублей, отчетного периода – 0 тыс. рублей, суммы созданных в отчетном периоде резервов по сомнительным долгам – 0 тыс. рублей, суммы увеличения созданных в предыдущих периодах резервов по сомнительным долгам – 0 тыс. рублей, суммы списанной в отчетном периоде за счет резервов по сомнительным долгам безнадежной к получению дебиторской задолженности – 0 тыс. рублей, суммы неиспользованных резервов по сомнительным долгам, присоединенных к доходу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финансовых вложений в ценные бумаги других организаций – 0 тыс. рублей, в том числе: вид 1 – 0 тыс. рублей, вид 2 – 0 тыс. рублей…, по сроку погашения 1 – 0 тыс. рублей, по сроку погашения 2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финансовых вложений в ценные бумаги других организаций, относящихся к категориям «Финансовые активы, учитываемые по амортизированной стоимости» - 0 тыс. рублей, «Финансовые активы, учитываемые по справедливой стоимости» - 0 тыс. рублей на конец предыдущего года.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 Суммы финансовых вложений в ценные бумаги других организаций, относящихся к категориям «Финансовые активы, учитываемые по амортизированной стоимости» - 0 тыс. рублей, «Финансовые активы, учитываемые по справедливой стоимости» - 0 тыс. рублей на конец отчетного года.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начисленных процентов по финансовым вложениям, относящимся к категории «Финансовые активы, учитываемые по амортизированной стоимости», за отчетный период – 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Сумма полученных процентов по финансовым вложениям, относящимся к категории «Финансовые активы, учитываемые по амортизированной стоимости», за отчетный период – </w:t>
      </w:r>
      <w:r w:rsidRPr="00EE3EA1">
        <w:t>0  тыс.</w:t>
      </w:r>
      <w:r w:rsidRPr="00EE3EA1">
        <w:t xml:space="preserve">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изменений справедливой стоимости финансовых вложений, относящихся к категории «Финансовые активы, учитываемые по справедливой стоимости», за отчетный период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Стоимость производных финансовых инструментов, являющихся финансовыми активами, на конец предыдущего года – 0 тыс. рублей,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Сумма изменений справедливой стоимости производных финансовых инструментов, являющихся финансовыми активами, относящиеся к эффективной части хеджирования денежных потоков, за отчетный период – </w:t>
      </w:r>
      <w:r w:rsidRPr="00EE3EA1">
        <w:t>0  тыс.</w:t>
      </w:r>
      <w:r w:rsidRPr="00EE3EA1">
        <w:t xml:space="preserve">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предоставленных другим организациям займов на сроки до 12 месяцев на конец предыдущего года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предоставленных другим организациям займов на сроки до 12 месяцев на конец отчетного года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предоставленных другим организациям займов на срок более 12 месяцев на конец предыдущего года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предоставленных другим организациям займов на срок более 12 месяцев на конец отчетного года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вкладов участников договора о совместной деятельности в общее имущество простого товарищества на конец предыдущего года – 0 тыс. рублей,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резервов под обесценение долгосрочных и краткосрочных финансовых вложений на конец предыдущего года – 0 тыс. рублей,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созданных в отчетном периоде резервов под обесценение долгосрочных и краткосрочных финансовых вложений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увеличения созданных в предыдущих периодах резервов под обесценение долгосрочных и краткосрочных финансовых вложений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восстановленных в отчетном периоде резервов под обесценение долгосрочных и краткосрочных финансовых вложений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Обстоятельства, обусловившие восстановление резервов под обесценение долгосрочных и краткосрочных финансовых вложений в отчетном </w:t>
      </w:r>
      <w:r w:rsidRPr="00EE3EA1">
        <w:t>периоде:нет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Движение денежных средств, относящихся к прекращенной деятельности: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Постоянные разницы, возникшие в отчетном периоде и повлекшие корректировку расхода (дохода) по налогу на прибыль отчетного периода – 0 тыс. рублей, рассчитанные на их основе постоянные налоговые активы – 0 тыс. рублей и обязательства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Временные разницы, возникшие в отчетном периоде и повлекшие корректировку расхода (дохода) по налогу на прибыль отчетного периода – 0 тыс. рублей, рассчитанные на их основе отложенные налоговые активы – 0 тыс. рублей и обязательства – </w:t>
      </w:r>
      <w:r w:rsidRPr="00EE3EA1">
        <w:t>0  тыс.</w:t>
      </w:r>
      <w:r w:rsidRPr="00EE3EA1">
        <w:t xml:space="preserve">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Постоянные разницы, возникшие в предыдущих периодах и повлекшие корректировку расхода (дохода) по налогу на прибыль отчетного периода – 0 тыс. рублей, рассчитанные на их основе постоянные налоговые активы – 0 тыс. рублей и обязательства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Временные разницы, возникшие в предыдущих периодах и повлекшие корректировку расхода (дохода) по налогу на прибыль отчетного периода – 0 тыс. рублей, рассчитанные на их основе отложенные налоговые активы – 0 тыс. рублей и обязательства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финансовых обязательств, относящихся к категории «Финансовые обязательства, учитываемые по амортизированной стоимости» - 9749 тыс. рублей, и финансовых обязательств, относящихся к категории «Финансовые обязательства, учитываемые по справедливой стоимости» - 0 тыс. рублей, на конец предыдущего года.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Суммы финансовых обязательств, относящихся к категории «Финансовые обязательства, учитываемые по амортизированной стоимости» - 19099 тыс. рублей, и финансовых обязательств, относящихся к категории «Финансовые обязательства, учитываемые по справедливой стоимости» - 0 тыс. рублей, на конец отчетного года.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начисленных процентов по финансовым обязательствам, относящимся к категории «Финансовые обязательства, учитываемые по амортизированной стоимости», за отчетный период – 479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уплаченных процентов по финансовым обязательствам, относящимся к категории «Финансовые обязательства, учитываемые по амортизированной стоимости», за отчетный период –479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изменений справедливой стоимости финансовых обязательств, относящихся к категории «Финансовые обязательства, учитываемые по справедливой стоимости», за отчетный период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Стоимость производных финансовых инструментов, являющихся финансовыми обязательствами, на конец предыдущего года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 Стоимость производных финансовых инструментов, являющихся финансовыми обязательствами, на конец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Сумма изменения справедливой стоимости производных финансовых инструментов, являющихся финансовыми обязательствами, относящиеся к эффективной части хеджирования денежных потоков, за отчетный период – </w:t>
      </w:r>
      <w:r w:rsidRPr="00EE3EA1">
        <w:t>0  тыс.</w:t>
      </w:r>
      <w:r w:rsidRPr="00EE3EA1">
        <w:t xml:space="preserve">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Долгосрочные обязательства на конец предыдущего года – 6710 тыс. рублей, в том числе: поставщикам, подрядчикам, исполнителям – 0 тыс. рублей, </w:t>
      </w:r>
      <w:r w:rsidRPr="00EE3EA1">
        <w:t>по авансам</w:t>
      </w:r>
      <w:r w:rsidRPr="00EE3EA1">
        <w:t xml:space="preserve"> полученным – 0 тыс. рублей, по налогам и сборам – 0 тыс. рублей, по социальному страхованию и обеспечению – 0 тыс. рублей, по оплате труда – 0 тыс. рублей, по лизинговым платежам – 1187 тыс. рублей, собственнику имущества (учредителю, участнику) – 0 тыс. рублей, прочим кредиторам – 5523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Долгосрочные обязательства на конец предыдущего года, погашение которых ожидается в течение 12 месяцев после отчетной даты – 627 тыс. рублей, в том числе: поставщикам, подрядчикам, исполнителям – 0 тыс. рублей, по авансам полученным – 0 тыс. рублей, по налогам и сборам – 0 тыс. рублей, по социальному страхованию и обеспечению – 0 тыс. рублей, по оплате труда – 0 тыс. рублей, по лизинговым платежам – 481 тыс. рублей, собственнику имущества (учредителю, участнику) – 0 тыс. рублей, прочим кредиторам – 146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Долгосрочные обязательства на конец отчетного года – 15938 тыс. рублей, в том числе: поставщикам, подрядчикам, исполнителям – 0 тыс. рублей, </w:t>
      </w:r>
      <w:r w:rsidRPr="00EE3EA1">
        <w:t>по авансам</w:t>
      </w:r>
      <w:r w:rsidRPr="00EE3EA1">
        <w:t xml:space="preserve"> полученным – 0 тыс. рублей, по налогам и сборам – 0 тыс. рублей, по социальному страхованию и обеспечению – 0 тыс. </w:t>
      </w:r>
      <w:r w:rsidRPr="00EE3EA1">
        <w:t>рублей, по оплате труда –0 тыс. рублей, по лизинговым платежам – 2962 тыс. рублей, собственнику имущества (учредителю, участнику) – 0 тыс. рублей, прочим кредиторам – 12976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 Долгосрочные обязательства на конец отчетного года, погашение которых ожидается в течение 12 месяцев после отчетной даты – 979 тыс. рублей, в том числе: поставщикам, подрядчикам, исполнителям – 0 тыс. рублей, по авансам полученным – 0 тыс. рублей, по налогам и сборам – 0 тыс. рублей, по социальному страхованию и обеспечению – 0 тыс. рублей, по оплате труда –0  тыс. рублей, по лизинговым платежам – 834 тыс. рублей, собственнику имущества (учредителю, участнику) – 0 тыс. рублей, прочим кредиторам – 145 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обязательств по приобретению основных средств на конец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резервов предстоящих платежей на конец предыдущего года – 0 тыс. рублей и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созданных в отчетном периоде резервов предстоящих платежей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увеличения созданных в предыдущих периодах резервов предстоящих платежей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использованных в отчетном периоде резервов предстоящих платежей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неиспользованных резервов предстоящих платежей, присоединенных к доходу отчетного периода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Срок предоставления и </w:t>
      </w:r>
      <w:r w:rsidRPr="00EE3EA1">
        <w:t>суммы</w:t>
      </w:r>
      <w:r w:rsidRPr="00EE3EA1">
        <w:t xml:space="preserve"> полученной в отчетном периоде государственной поддержки в соответствии с законодательством: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доходов по товарообменным операциям – 0 тыс. рублей, расходов – 0 тыс. рублей за предыдущий год.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доходов по товарообменным операциям – 0 тыс. рублей, расходов – 0 тыс. рублей за отчетный год.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затрат на выполнение научно-исследовательских, опытно-конструкторских и опытно-технологических работ, признанных расходами в отчетном периоде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затрат на содержание инвестиционной недвижимости, признанных расходами в отчетном периоде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доходов от сдачи в аренду инвестиционной недвижимости за отчетный период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Сумма прибыли (убытка) от прекращенной деятельности до налогообложения – 0 тыс. рублей, расхода по </w:t>
      </w:r>
      <w:r>
        <w:fldChar w:fldCharType="begin"/>
      </w:r>
      <w:r>
        <w:instrText xml:space="preserve"> HYPERLINK "consultantplus://offline/ref=84EF876D3701F692EFDCCBBFFC62FB68D5FD6AB4293BFBC32674E0049016E28EAD7D2D21085E4C7A2E6ABD74980A3E5355E52F758724DA19C73C737BE6r4BBL" </w:instrText>
      </w:r>
      <w:r>
        <w:fldChar w:fldCharType="separate"/>
      </w:r>
      <w:r w:rsidRPr="00EE3EA1">
        <w:t>налогу</w:t>
      </w:r>
      <w:r>
        <w:fldChar w:fldCharType="end"/>
      </w:r>
      <w:r w:rsidRPr="00EE3EA1">
        <w:t xml:space="preserve"> на прибыль – 0 тыс. рублей, чистой прибыли (убытка) от прекращенной деятельности – 0 тыс. рублей, прибыли (убытка) от выбытия долгосрочных активов или выбывающей группы в составе прекращенной деятельности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доходы по текущей деятельности за предыдущий год – 881 тыс. рублей, в том числе: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 доход «Надбавка молоко» –268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«Субсидии на текущую деятельность» – 515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«Питание» –</w:t>
      </w:r>
      <w:r w:rsidRPr="00EE3EA1">
        <w:t>16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«Безвозмездно полученные семена» – 40 тыс.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доход «Удешевление семян» –</w:t>
      </w:r>
      <w:r w:rsidRPr="00EE3EA1">
        <w:t>5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«Проценты </w:t>
      </w:r>
      <w:r w:rsidRPr="00EE3EA1">
        <w:t>банка »</w:t>
      </w:r>
      <w:r w:rsidRPr="00EE3EA1">
        <w:t xml:space="preserve"> -1 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«Премия» – </w:t>
      </w:r>
      <w:r w:rsidRPr="00EE3EA1">
        <w:t>5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«Спонсорская помощь» – </w:t>
      </w:r>
      <w:r w:rsidRPr="00EE3EA1">
        <w:t>31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Прочие расходы по текущей деятельности за предыдущий год – 347тыс. рублей, в том числе: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«выплаты </w:t>
      </w:r>
      <w:r w:rsidRPr="00EE3EA1">
        <w:t>компенсирующего,стимулирующего</w:t>
      </w:r>
      <w:r w:rsidRPr="00EE3EA1">
        <w:t xml:space="preserve">  характера» – 226 тыс. рублей,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расход «питание» – 17 тыс.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«спонсорская помощь» – 13 тыс. рублей,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расход «комиссия банка» – 70 тыс.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«вознаграждение представителю государства и наблюдательному </w:t>
      </w:r>
      <w:r w:rsidRPr="00EE3EA1">
        <w:t>совету »</w:t>
      </w:r>
      <w:r w:rsidRPr="00EE3EA1">
        <w:t xml:space="preserve"> – 6  тыс. рублей,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«материальное стимулирование» – </w:t>
      </w:r>
      <w:r w:rsidRPr="00EE3EA1">
        <w:t>15  тыс.</w:t>
      </w:r>
      <w:r w:rsidRPr="00EE3EA1">
        <w:t xml:space="preserve">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Прочие доходы по текущей деятельности за отчетный год – 1134 тыс. рублей, в том числе: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доход «Надбавка молоко» –340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«Субсидии на текущую деятельность» – 711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«Питание» –</w:t>
      </w:r>
      <w:r w:rsidRPr="00EE3EA1">
        <w:t>15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«Безвозмездно полученные семена» – 48 тыс.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доход «Удешевление семян» –</w:t>
      </w:r>
      <w:r w:rsidRPr="00EE3EA1">
        <w:t>11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«Оприходованные излишки </w:t>
      </w:r>
      <w:r w:rsidRPr="00EE3EA1">
        <w:t>ТМЦ »</w:t>
      </w:r>
      <w:r w:rsidRPr="00EE3EA1">
        <w:t xml:space="preserve"> – 2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«Проценты </w:t>
      </w:r>
      <w:r w:rsidRPr="00EE3EA1">
        <w:t>банка »</w:t>
      </w:r>
      <w:r w:rsidRPr="00EE3EA1">
        <w:t xml:space="preserve"> –3  тыс. рублей;</w:t>
      </w:r>
    </w:p>
    <w:p w:rsidR="00EE3EA1" w:rsidRPr="00EE3EA1" w:rsidP="00EE3EA1">
      <w:pPr>
        <w:autoSpaceDE w:val="0"/>
        <w:autoSpaceDN w:val="0"/>
        <w:adjustRightInd w:val="0"/>
        <w:jc w:val="both"/>
      </w:pPr>
      <w:r w:rsidRPr="00EE3EA1">
        <w:t xml:space="preserve">       доход «Премия» – </w:t>
      </w:r>
      <w:r w:rsidRPr="00EE3EA1">
        <w:t>4  тыс.</w:t>
      </w:r>
      <w:r w:rsidRPr="00EE3EA1">
        <w:t xml:space="preserve">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расходы по текущей деятельности за отчетный год – 451 тыс. рублей, в том числе: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«выплаты </w:t>
      </w:r>
      <w:r w:rsidRPr="00EE3EA1">
        <w:t>компенсирующего,стимулирующего</w:t>
      </w:r>
      <w:r w:rsidRPr="00EE3EA1">
        <w:t xml:space="preserve">  характера» – 303 тыс. рублей,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расход «питание» – 17 тыс.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«спонсорская помощь» – 9 тыс. рублей,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расход «комиссия банка» – 93 тыс. рублей;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«вознаграждение представителю государства и наблюдательному </w:t>
      </w:r>
      <w:r w:rsidRPr="00EE3EA1">
        <w:t>совету »</w:t>
      </w:r>
      <w:r w:rsidRPr="00EE3EA1">
        <w:t xml:space="preserve"> – 12  тыс. рублей, 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расход «материальное стимулирование» – </w:t>
      </w:r>
      <w:r w:rsidRPr="00EE3EA1">
        <w:t>17  тыс.</w:t>
      </w:r>
      <w:r w:rsidRPr="00EE3EA1">
        <w:t xml:space="preserve"> </w:t>
      </w:r>
      <w:r w:rsidRPr="00EE3EA1">
        <w:t>рубл</w:t>
      </w:r>
      <w:r w:rsidRPr="00EE3EA1">
        <w:t>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Прочие доходы по инвестиционной деятельности за предыдущий год – 601 тыс. рублей, в том числе: доход «мелиорация»– 593 тыс. рублей, доход «ТМЦ и </w:t>
      </w:r>
      <w:r w:rsidRPr="00EE3EA1">
        <w:t>зап.части</w:t>
      </w:r>
      <w:r w:rsidRPr="00EE3EA1">
        <w:t xml:space="preserve"> от списания основных средств» – 8 тыс. рублей…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расходы по инвестиционной деятельности за предыдущий год – 24 тыс. рублей, в том числе: расход «выбытия из основного стада по причине падежа» – 24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Прочие доходы по инвестиционной деятельности за отчетный год – 90 тыс. рублей, в том числе: доход «ТМЦ и </w:t>
      </w:r>
      <w:r w:rsidRPr="00EE3EA1">
        <w:t>зап.части</w:t>
      </w:r>
      <w:r w:rsidRPr="00EE3EA1">
        <w:t xml:space="preserve"> от списания основных средств»  – 52 тыс. рублей, доход «оприходованы излишки основных средств» – 38 тыс. рублей…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расходы по инвестиционной деятельности за отчетный год – 51 тыс. рублей, в том числе: расход «выбытия из основного стада по причине падежа» – 51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доходы по финансовой деятельности за предыдущий год – 15 тыс. рублей, в том числе: доход «субсидия на уплату части процентов по кредитам» – 15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расходы по финансовой деятельности за предыдущий год – 0 тыс. рублей, в том числе: расход 1 – 0 тыс. рублей, расход 0 – Х тыс. рублей…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доходы по финансовой деятельности за отчетный год – 13 тыс. рублей, в том числе: доход «субсидия на уплату части процентов по кредитам» – 13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Прочие расходы по финансовой деятельности за отчетный год – 0 тыс. рублей, в том числе: расход 1 – 0 тыс. рублей, расход 2 – 0 тыс. рублей…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События, произошедшие после отчетной даты и до даты утверждения бухгалтерской отчетности, существенно повлиявшие на сумму активов, обязательств, собственного капитала, доходов, расходов </w:t>
      </w:r>
      <w:r w:rsidRPr="00EE3EA1">
        <w:t>организации:нет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совершенных в отчетном периоде хозяйственных операций со связанными сторонами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числящихся на конец отчетного периода активов – 0 тыс. рублей, обязательств – 0 тыс. рублей, собственного капитала – 0 тыс. рублей, возникших в связи с совершением хозяйственных операций со связанными сторонами.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Условия осуществления хозяйственных операций со связанными </w:t>
      </w:r>
      <w:r w:rsidRPr="00EE3EA1">
        <w:t>сторонами:нет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Предоставленные связанным сторонам </w:t>
      </w:r>
      <w:r w:rsidRPr="00EE3EA1">
        <w:t>гарантии:нет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Полученные от связанных сторон </w:t>
      </w:r>
      <w:r w:rsidRPr="00EE3EA1">
        <w:t>гарантии:нет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резервов по сомнительным долгам на конец отчетного периода, относящиеся к дебиторской задолженности связанных сторон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Сумма списанной в отчетном периоде за счет резервов по сомнительным долгам и (или) на расходы безнадежной к получению дебиторской задолженности связанных сторон – 0 тыс. рублей.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Условные активы и условные обязательства на конец отчетного </w:t>
      </w:r>
      <w:r w:rsidRPr="00EE3EA1">
        <w:t>года:нет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Применение профессионального суждения в соответствии с </w:t>
      </w:r>
      <w:r w:rsidRPr="00EE3EA1">
        <w:t>законодательством:нет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Количество акций, выпущенных акционерным обществом – 63990 штук, полностью оплаченных – 63990 штук.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>Количество акций, выпущенных акционерным обществом, не оплаченных или оплаченных частично – 0 штук.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Количество акций акционерного общества в обращении на конец предыдущего года – </w:t>
      </w:r>
      <w:r w:rsidRPr="00EE3EA1">
        <w:t>63990  штук</w:t>
      </w:r>
      <w:r w:rsidRPr="00EE3EA1">
        <w:t xml:space="preserve"> и отчетного периода – 63990  штук.</w:t>
      </w:r>
    </w:p>
    <w:p w:rsidR="00EE3EA1" w:rsidRPr="00EE3EA1" w:rsidP="00EE3EA1">
      <w:pPr>
        <w:autoSpaceDE w:val="0"/>
        <w:autoSpaceDN w:val="0"/>
        <w:adjustRightInd w:val="0"/>
        <w:ind w:firstLine="540"/>
        <w:jc w:val="both"/>
      </w:pPr>
      <w:r w:rsidRPr="00EE3EA1">
        <w:t xml:space="preserve">Номинальная стоимость акции акционерного общества – </w:t>
      </w:r>
      <w:r w:rsidRPr="00EE3EA1">
        <w:t>100  рублей</w:t>
      </w:r>
      <w:r w:rsidRPr="00EE3EA1">
        <w:t>.</w:t>
      </w:r>
    </w:p>
    <w:p w:rsidR="00EE3EA1" w:rsidRPr="00EE3EA1" w:rsidP="00EE3EA1"/>
    <w:p w:rsidR="00EE3EA1" w:rsidRPr="00EE3EA1" w:rsidP="00EE3EA1">
      <w:pPr>
        <w:rPr>
          <w:sz w:val="20"/>
        </w:rPr>
      </w:pPr>
      <w:r w:rsidRPr="00EE3EA1">
        <w:rPr>
          <w:sz w:val="20"/>
        </w:rPr>
        <w:t xml:space="preserve">Директор                                                                  </w:t>
      </w:r>
      <w:r w:rsidRPr="00EE3EA1">
        <w:rPr>
          <w:sz w:val="20"/>
        </w:rPr>
        <w:t>П.П.Дылюк</w:t>
      </w:r>
    </w:p>
    <w:p w:rsidR="00EE3EA1" w:rsidRPr="00EE3EA1" w:rsidP="00EE3EA1">
      <w:pPr>
        <w:rPr>
          <w:snapToGrid w:val="0"/>
          <w:sz w:val="20"/>
        </w:rPr>
      </w:pPr>
      <w:r w:rsidRPr="00EE3EA1">
        <w:rPr>
          <w:sz w:val="20"/>
        </w:rPr>
        <w:t xml:space="preserve">                                                                                    </w:t>
      </w:r>
    </w:p>
    <w:p w:rsidR="00EE3EA1" w:rsidRPr="00EE3EA1" w:rsidP="00EE3EA1">
      <w:pPr>
        <w:rPr>
          <w:sz w:val="20"/>
        </w:rPr>
      </w:pPr>
      <w:r w:rsidRPr="00EE3EA1">
        <w:rPr>
          <w:sz w:val="20"/>
        </w:rPr>
        <w:t xml:space="preserve">Главный бухгалтер                                                  </w:t>
      </w:r>
      <w:r w:rsidRPr="00EE3EA1">
        <w:rPr>
          <w:sz w:val="20"/>
        </w:rPr>
        <w:t>Е.Г.Крук</w:t>
      </w:r>
    </w:p>
    <w:p w:rsidR="00EE3EA1" w:rsidRPr="00EE3EA1" w:rsidP="00EE3EA1">
      <w:pPr>
        <w:rPr>
          <w:sz w:val="28"/>
          <w:szCs w:val="28"/>
        </w:rPr>
      </w:pPr>
    </w:p>
    <w:p w:rsidR="00EE3EA1" w:rsidRPr="00EE3EA1" w:rsidP="00EE3EA1">
      <w:pPr>
        <w:rPr>
          <w:sz w:val="28"/>
          <w:szCs w:val="28"/>
        </w:rPr>
      </w:pPr>
    </w:p>
    <w:p w:rsidR="00EE3EA1" w:rsidRPr="00EE3EA1" w:rsidP="00EE3EA1">
      <w:pPr>
        <w:jc w:val="center"/>
      </w:pPr>
    </w:p>
    <w:p w:rsidR="00EE3EA1" w:rsidRPr="00EE3EA1" w:rsidP="00862F7A"/>
    <w:p w:rsidR="001D3FB8" w:rsidRPr="00EE3EA1" w:rsidP="00D42C14">
      <w:pPr>
        <w:pStyle w:val="NormalWeb"/>
        <w:rPr>
          <w:color w:val="000000"/>
          <w:szCs w:val="27"/>
        </w:rPr>
      </w:pPr>
      <w:r w:rsidRPr="00EE3EA1">
        <w:rPr>
          <w:noProof/>
        </w:rPr>
        <w:drawing>
          <wp:inline distT="0" distB="0" distL="0" distR="0">
            <wp:extent cx="6390640" cy="798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FB8" w:rsidRPr="00EE3EA1" w:rsidP="00D42C14">
      <w:pPr>
        <w:pStyle w:val="NormalWeb"/>
        <w:rPr>
          <w:color w:val="000000"/>
          <w:szCs w:val="27"/>
        </w:rPr>
      </w:pPr>
    </w:p>
    <w:p w:rsidR="005212CA" w:rsidRPr="00EE3EA1" w:rsidP="00D42C14">
      <w:pPr>
        <w:pStyle w:val="NormalWeb"/>
        <w:rPr>
          <w:color w:val="000000"/>
          <w:szCs w:val="27"/>
        </w:rPr>
      </w:pPr>
    </w:p>
    <w:p w:rsidR="005212CA" w:rsidRPr="00EE3EA1" w:rsidP="00D42C14">
      <w:pPr>
        <w:pStyle w:val="NormalWeb"/>
        <w:rPr>
          <w:color w:val="000000"/>
          <w:szCs w:val="27"/>
        </w:rPr>
      </w:pPr>
    </w:p>
    <w:p w:rsidR="00A7120C" w:rsidRPr="00EE3EA1" w:rsidP="00D42C14">
      <w:pPr>
        <w:pStyle w:val="NormalWeb"/>
        <w:rPr>
          <w:color w:val="000000"/>
          <w:szCs w:val="27"/>
        </w:rPr>
      </w:pPr>
    </w:p>
    <w:p w:rsidR="00A7120C" w:rsidRPr="00EE3EA1" w:rsidP="00D42C14">
      <w:pPr>
        <w:pStyle w:val="NormalWeb"/>
        <w:rPr>
          <w:color w:val="000000"/>
          <w:szCs w:val="27"/>
        </w:rPr>
      </w:pPr>
    </w:p>
    <w:p w:rsidR="00A7120C" w:rsidRPr="00EE3EA1" w:rsidP="00D42C14">
      <w:pPr>
        <w:pStyle w:val="NormalWeb"/>
        <w:rPr>
          <w:color w:val="000000"/>
          <w:szCs w:val="27"/>
        </w:rPr>
      </w:pPr>
    </w:p>
    <w:p w:rsidR="00A7120C" w:rsidRPr="00EE3EA1" w:rsidP="00A7120C">
      <w:pPr>
        <w:pStyle w:val="NormalWeb"/>
        <w:tabs>
          <w:tab w:val="left" w:pos="3407"/>
        </w:tabs>
        <w:rPr>
          <w:color w:val="000000"/>
          <w:szCs w:val="27"/>
        </w:rPr>
      </w:pPr>
      <w:r w:rsidRPr="00EE3EA1">
        <w:rPr>
          <w:color w:val="000000"/>
          <w:szCs w:val="27"/>
        </w:rPr>
        <w:tab/>
      </w:r>
      <w:r w:rsidRPr="00EE3EA1">
        <w:rPr>
          <w:noProof/>
        </w:rPr>
        <w:drawing>
          <wp:inline distT="0" distB="0" distL="0" distR="0">
            <wp:extent cx="6390640" cy="7988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2CA" w:rsidRPr="00EE3EA1" w:rsidP="00D42C14">
      <w:pPr>
        <w:pStyle w:val="NormalWeb"/>
        <w:rPr>
          <w:color w:val="000000"/>
          <w:szCs w:val="27"/>
        </w:rPr>
      </w:pPr>
    </w:p>
    <w:p w:rsidR="005212CA" w:rsidRPr="00EE3EA1" w:rsidP="00D42C14">
      <w:pPr>
        <w:pStyle w:val="NormalWeb"/>
        <w:rPr>
          <w:color w:val="000000"/>
          <w:szCs w:val="27"/>
        </w:rPr>
      </w:pPr>
    </w:p>
    <w:p w:rsidR="005212CA" w:rsidRPr="00EE3EA1" w:rsidP="00D42C14">
      <w:pPr>
        <w:pStyle w:val="NormalWeb"/>
        <w:rPr>
          <w:color w:val="000000"/>
          <w:szCs w:val="27"/>
        </w:rPr>
      </w:pPr>
    </w:p>
    <w:p w:rsidR="005212CA" w:rsidRPr="00EE3EA1" w:rsidP="00D42C14">
      <w:pPr>
        <w:pStyle w:val="NormalWeb"/>
        <w:rPr>
          <w:color w:val="000000"/>
          <w:szCs w:val="27"/>
        </w:rPr>
      </w:pPr>
    </w:p>
    <w:p w:rsidR="001D3FB8" w:rsidRPr="00EE3EA1" w:rsidP="00D42C14">
      <w:pPr>
        <w:pStyle w:val="NormalWeb"/>
        <w:rPr>
          <w:color w:val="000000"/>
          <w:szCs w:val="27"/>
        </w:rPr>
      </w:pPr>
    </w:p>
    <w:p w:rsidR="00D318F2" w:rsidRPr="00EE3EA1" w:rsidP="00D42C14">
      <w:pPr>
        <w:pStyle w:val="NormalWeb"/>
        <w:rPr>
          <w:color w:val="000000"/>
          <w:szCs w:val="27"/>
        </w:rPr>
      </w:pPr>
      <w:r w:rsidRPr="00EE3EA1">
        <w:rPr>
          <w:noProof/>
        </w:rPr>
        <w:drawing>
          <wp:inline distT="0" distB="0" distL="0" distR="0">
            <wp:extent cx="6390640" cy="7988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8F2" w:rsidRPr="00EE3EA1" w:rsidP="00D42C14">
      <w:pPr>
        <w:pStyle w:val="NormalWeb"/>
        <w:rPr>
          <w:color w:val="000000"/>
          <w:szCs w:val="27"/>
        </w:rPr>
      </w:pPr>
    </w:p>
    <w:p w:rsidR="001D3FB8" w:rsidRPr="00EE3EA1" w:rsidP="00D42C14">
      <w:pPr>
        <w:pStyle w:val="NormalWeb"/>
        <w:rPr>
          <w:color w:val="000000"/>
          <w:szCs w:val="27"/>
        </w:rPr>
      </w:pPr>
    </w:p>
    <w:p w:rsidR="00BA771D" w:rsidRPr="00EE3EA1" w:rsidP="00D42C14">
      <w:pPr>
        <w:pStyle w:val="NormalWeb"/>
        <w:rPr>
          <w:color w:val="000000"/>
          <w:szCs w:val="27"/>
        </w:rPr>
      </w:pPr>
    </w:p>
    <w:p w:rsidR="00BA771D" w:rsidRPr="00EE3EA1" w:rsidP="00D42C14">
      <w:pPr>
        <w:pStyle w:val="NormalWeb"/>
        <w:rPr>
          <w:color w:val="000000"/>
          <w:szCs w:val="27"/>
        </w:rPr>
      </w:pPr>
    </w:p>
    <w:p w:rsidR="00BA771D" w:rsidP="00D42C14">
      <w:pPr>
        <w:pStyle w:val="NormalWeb"/>
        <w:rPr>
          <w:color w:val="000000"/>
          <w:szCs w:val="27"/>
        </w:rPr>
      </w:pPr>
      <w:r w:rsidRPr="00EE3EA1">
        <w:rPr>
          <w:noProof/>
        </w:rPr>
        <w:drawing>
          <wp:inline distT="0" distB="0" distL="0" distR="0">
            <wp:extent cx="6407623" cy="800952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48857" cy="8061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C14" w:rsidRPr="00EE3EA1" w:rsidP="00D42C14">
      <w:pPr>
        <w:pStyle w:val="NormalWeb"/>
        <w:rPr>
          <w:color w:val="000000"/>
          <w:szCs w:val="27"/>
        </w:rPr>
      </w:pPr>
      <w:bookmarkStart w:id="110" w:name="_GoBack"/>
      <w:bookmarkEnd w:id="110"/>
      <w:r w:rsidRPr="00EE3EA1">
        <w:rPr>
          <w:color w:val="000000"/>
          <w:szCs w:val="27"/>
        </w:rPr>
        <w:t xml:space="preserve">Руководитель ______________________ </w:t>
      </w:r>
      <w:r w:rsidRPr="00EE3EA1">
        <w:rPr>
          <w:color w:val="000000"/>
          <w:szCs w:val="27"/>
        </w:rPr>
        <w:t>П.П. Дылюк</w:t>
      </w:r>
    </w:p>
    <w:p w:rsidR="00D42C14" w:rsidRPr="00EE3EA1" w:rsidP="00D42C14">
      <w:pPr>
        <w:pStyle w:val="NormalWeb"/>
        <w:rPr>
          <w:color w:val="000000"/>
          <w:szCs w:val="27"/>
        </w:rPr>
      </w:pPr>
      <w:r w:rsidRPr="00EE3EA1">
        <w:rPr>
          <w:color w:val="000000"/>
          <w:szCs w:val="27"/>
        </w:rPr>
        <w:t xml:space="preserve">Гл. бухгалтер _______________________ </w:t>
      </w:r>
      <w:r w:rsidRPr="00EE3EA1">
        <w:rPr>
          <w:color w:val="000000"/>
          <w:szCs w:val="27"/>
        </w:rPr>
        <w:t>Е</w:t>
      </w:r>
      <w:r w:rsidRPr="00EE3EA1">
        <w:rPr>
          <w:color w:val="000000"/>
          <w:szCs w:val="27"/>
        </w:rPr>
        <w:t>.</w:t>
      </w:r>
      <w:r w:rsidRPr="00EE3EA1">
        <w:rPr>
          <w:color w:val="000000"/>
          <w:szCs w:val="27"/>
        </w:rPr>
        <w:t>Г</w:t>
      </w:r>
      <w:r w:rsidRPr="00EE3EA1">
        <w:rPr>
          <w:color w:val="000000"/>
          <w:szCs w:val="27"/>
        </w:rPr>
        <w:t xml:space="preserve">. </w:t>
      </w:r>
      <w:r w:rsidRPr="00EE3EA1">
        <w:rPr>
          <w:color w:val="000000"/>
          <w:szCs w:val="27"/>
        </w:rPr>
        <w:t>Крук</w:t>
      </w:r>
    </w:p>
    <w:p w:rsidR="00D42C14" w:rsidRPr="00EE3EA1" w:rsidP="00B32AF5">
      <w:pPr>
        <w:pStyle w:val="NormalWeb"/>
        <w:tabs>
          <w:tab w:val="left" w:pos="8707"/>
        </w:tabs>
        <w:rPr>
          <w:color w:val="000000"/>
          <w:szCs w:val="27"/>
        </w:rPr>
      </w:pPr>
      <w:r w:rsidRPr="00EE3EA1">
        <w:rPr>
          <w:color w:val="000000"/>
          <w:szCs w:val="27"/>
        </w:rPr>
        <w:t>Лицо, ответственное</w:t>
      </w:r>
      <w:r w:rsidRPr="00EE3EA1">
        <w:rPr>
          <w:color w:val="000000"/>
          <w:szCs w:val="27"/>
        </w:rPr>
        <w:t xml:space="preserve"> </w:t>
      </w:r>
      <w:r w:rsidRPr="00EE3EA1">
        <w:rPr>
          <w:color w:val="000000"/>
          <w:szCs w:val="27"/>
        </w:rPr>
        <w:t>за подготовку отчёта __________________ А.А.Саганович</w:t>
      </w:r>
      <w:r w:rsidRPr="00EE3EA1">
        <w:rPr>
          <w:color w:val="000000"/>
          <w:szCs w:val="27"/>
        </w:rPr>
        <w:tab/>
      </w:r>
    </w:p>
    <w:p w:rsidR="00D42C14" w:rsidRPr="00EE3EA1" w:rsidP="00D42C14">
      <w:pPr>
        <w:pStyle w:val="NormalWeb"/>
        <w:rPr>
          <w:sz w:val="22"/>
        </w:rPr>
      </w:pPr>
      <w:r w:rsidRPr="00EE3EA1">
        <w:rPr>
          <w:color w:val="000000"/>
          <w:szCs w:val="27"/>
        </w:rPr>
        <w:t xml:space="preserve">8 (01645) </w:t>
      </w:r>
      <w:r w:rsidRPr="00EE3EA1">
        <w:rPr>
          <w:color w:val="000000"/>
          <w:szCs w:val="27"/>
        </w:rPr>
        <w:t>60088</w:t>
      </w:r>
    </w:p>
    <w:sectPr w:rsidSect="0079098B">
      <w:footerReference w:type="even" r:id="rId9"/>
      <w:footerReference w:type="default" r:id="rId10"/>
      <w:pgSz w:w="11905" w:h="16837" w:code="9"/>
      <w:pgMar w:top="567" w:right="990" w:bottom="284" w:left="851" w:header="340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120C" w:rsidP="002B57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7120C" w:rsidP="002B57E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120C" w:rsidP="002B57E0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FA2E3F"/>
    <w:multiLevelType w:val="hybridMultilevel"/>
    <w:tmpl w:val="9F805780"/>
    <w:lvl w:ilvl="0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2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3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F23623"/>
    <w:multiLevelType w:val="hybridMultilevel"/>
    <w:tmpl w:val="E28A8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F2528F7"/>
    <w:multiLevelType w:val="hybridMultilevel"/>
    <w:tmpl w:val="ED5A2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3BA6C9D"/>
    <w:multiLevelType w:val="hybridMultilevel"/>
    <w:tmpl w:val="3A8EB822"/>
    <w:lvl w:ilvl="0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1C063ACD"/>
    <w:multiLevelType w:val="hybridMultilevel"/>
    <w:tmpl w:val="C93A5984"/>
    <w:lvl w:ilvl="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0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1741F7"/>
    <w:multiLevelType w:val="hybridMultilevel"/>
    <w:tmpl w:val="F932A62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544446"/>
    <w:multiLevelType w:val="hybridMultilevel"/>
    <w:tmpl w:val="1A1C1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7A92BD0"/>
    <w:multiLevelType w:val="hybridMultilevel"/>
    <w:tmpl w:val="5ACA8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C438D"/>
    <w:multiLevelType w:val="hybrid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B78CB"/>
    <w:multiLevelType w:val="hybridMultilevel"/>
    <w:tmpl w:val="FF46B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4A3CCC"/>
    <w:multiLevelType w:val="hybrid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2E203AC5"/>
    <w:multiLevelType w:val="hybridMultilevel"/>
    <w:tmpl w:val="BFE0813A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9">
    <w:nsid w:val="2F1445B2"/>
    <w:multiLevelType w:val="hybridMultilevel"/>
    <w:tmpl w:val="9E70D9CC"/>
    <w:lvl w:ilvl="0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1">
    <w:nsid w:val="35EF5524"/>
    <w:multiLevelType w:val="hybridMultilevel"/>
    <w:tmpl w:val="7F08C0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D55691"/>
    <w:multiLevelType w:val="hybridMultilevel"/>
    <w:tmpl w:val="AF362184"/>
    <w:lvl w:ilvl="0">
      <w:start w:val="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A21973"/>
    <w:multiLevelType w:val="hybridMultilevel"/>
    <w:tmpl w:val="76229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BA3A7C"/>
    <w:multiLevelType w:val="hybridMultilevel"/>
    <w:tmpl w:val="625AAE9A"/>
    <w:lvl w:ilvl="0">
      <w:start w:val="0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BA66F26"/>
    <w:multiLevelType w:val="singleLevel"/>
    <w:tmpl w:val="ADA65DB8"/>
    <w:lvl w:ilvl="0">
      <w:start w:val="0"/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7">
    <w:nsid w:val="4E402229"/>
    <w:multiLevelType w:val="hybridMultilevel"/>
    <w:tmpl w:val="32CAD13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8">
    <w:nsid w:val="57AA5335"/>
    <w:multiLevelType w:val="hybridMultilevel"/>
    <w:tmpl w:val="86F0275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C028B2"/>
    <w:multiLevelType w:val="hybridMultilevel"/>
    <w:tmpl w:val="D82253A4"/>
    <w:lvl w:ilvl="0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DF6558"/>
    <w:multiLevelType w:val="singleLevel"/>
    <w:tmpl w:val="C9D44C02"/>
    <w:lvl w:ilvl="0">
      <w:start w:val="1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2">
    <w:nsid w:val="5F2C5E75"/>
    <w:multiLevelType w:val="hybridMultilevel"/>
    <w:tmpl w:val="F048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E716C4"/>
    <w:multiLevelType w:val="hybridMultilevel"/>
    <w:tmpl w:val="466C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5">
    <w:nsid w:val="6C4F4FF5"/>
    <w:multiLevelType w:val="hybridMultilevel"/>
    <w:tmpl w:val="0586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7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>
    <w:nsid w:val="76126EA0"/>
    <w:multiLevelType w:val="hybridMultilevel"/>
    <w:tmpl w:val="09EE529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81D3D01"/>
    <w:multiLevelType w:val="hybridMultilevel"/>
    <w:tmpl w:val="A4B8A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8"/>
  </w:num>
  <w:num w:numId="5">
    <w:abstractNumId w:val="29"/>
  </w:num>
  <w:num w:numId="6">
    <w:abstractNumId w:val="7"/>
  </w:num>
  <w:num w:numId="7">
    <w:abstractNumId w:val="37"/>
  </w:num>
  <w:num w:numId="8">
    <w:abstractNumId w:val="21"/>
  </w:num>
  <w:num w:numId="9">
    <w:abstractNumId w:val="28"/>
  </w:num>
  <w:num w:numId="10">
    <w:abstractNumId w:val="27"/>
  </w:num>
  <w:num w:numId="11">
    <w:abstractNumId w:val="3"/>
  </w:num>
  <w:num w:numId="12">
    <w:abstractNumId w:val="31"/>
  </w:num>
  <w:num w:numId="13">
    <w:abstractNumId w:val="34"/>
  </w:num>
  <w:num w:numId="14">
    <w:abstractNumId w:val="1"/>
  </w:num>
  <w:num w:numId="15">
    <w:abstractNumId w:val="6"/>
  </w:num>
  <w:num w:numId="16">
    <w:abstractNumId w:val="36"/>
  </w:num>
  <w:num w:numId="17">
    <w:abstractNumId w:val="20"/>
  </w:num>
  <w:num w:numId="18">
    <w:abstractNumId w:val="4"/>
  </w:num>
  <w:num w:numId="19">
    <w:abstractNumId w:val="13"/>
  </w:num>
  <w:num w:numId="20">
    <w:abstractNumId w:val="26"/>
  </w:num>
  <w:num w:numId="21">
    <w:abstractNumId w:val="10"/>
  </w:num>
  <w:num w:numId="22">
    <w:abstractNumId w:val="30"/>
  </w:num>
  <w:num w:numId="23">
    <w:abstractNumId w:val="2"/>
  </w:num>
  <w:num w:numId="24">
    <w:abstractNumId w:val="24"/>
  </w:num>
  <w:num w:numId="25">
    <w:abstractNumId w:val="31"/>
    <w:lvlOverride w:ilvl="0">
      <w:startOverride w:val="1"/>
    </w:lvlOverride>
  </w:num>
  <w:num w:numId="26">
    <w:abstractNumId w:val="34"/>
  </w:num>
  <w:num w:numId="27">
    <w:abstractNumId w:val="9"/>
  </w:num>
  <w:num w:numId="28">
    <w:abstractNumId w:val="11"/>
  </w:num>
  <w:num w:numId="29">
    <w:abstractNumId w:val="16"/>
  </w:num>
  <w:num w:numId="30">
    <w:abstractNumId w:val="35"/>
  </w:num>
  <w:num w:numId="31">
    <w:abstractNumId w:val="39"/>
  </w:num>
  <w:num w:numId="32">
    <w:abstractNumId w:val="19"/>
  </w:num>
  <w:num w:numId="33">
    <w:abstractNumId w:val="0"/>
  </w:num>
  <w:num w:numId="34">
    <w:abstractNumId w:val="31"/>
    <w:lvlOverride w:ilvl="0">
      <w:startOverride w:val="1"/>
    </w:lvlOverride>
  </w:num>
  <w:num w:numId="35">
    <w:abstractNumId w:val="34"/>
  </w:num>
  <w:num w:numId="36">
    <w:abstractNumId w:val="8"/>
  </w:num>
  <w:num w:numId="37">
    <w:abstractNumId w:val="31"/>
    <w:lvlOverride w:ilvl="0">
      <w:startOverride w:val="1"/>
    </w:lvlOverride>
  </w:num>
  <w:num w:numId="38">
    <w:abstractNumId w:val="34"/>
  </w:num>
  <w:num w:numId="39">
    <w:abstractNumId w:val="31"/>
    <w:lvlOverride w:ilvl="0">
      <w:startOverride w:val="1"/>
    </w:lvlOverride>
  </w:num>
  <w:num w:numId="40">
    <w:abstractNumId w:val="34"/>
  </w:num>
  <w:num w:numId="41">
    <w:abstractNumId w:val="33"/>
  </w:num>
  <w:num w:numId="42">
    <w:abstractNumId w:val="32"/>
  </w:num>
  <w:num w:numId="43">
    <w:abstractNumId w:val="25"/>
  </w:num>
  <w:num w:numId="44">
    <w:abstractNumId w:val="12"/>
  </w:num>
  <w:num w:numId="45">
    <w:abstractNumId w:val="23"/>
  </w:num>
  <w:num w:numId="46">
    <w:abstractNumId w:val="38"/>
  </w:num>
  <w:num w:numId="47">
    <w:abstractNumId w:val="14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6D6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6F0323"/>
    <w:pPr>
      <w:keepNext/>
      <w:outlineLvl w:val="0"/>
    </w:pPr>
    <w:rPr>
      <w:b/>
      <w:sz w:val="18"/>
      <w:szCs w:val="20"/>
    </w:rPr>
  </w:style>
  <w:style w:type="paragraph" w:styleId="Heading2">
    <w:name w:val="heading 2"/>
    <w:basedOn w:val="Normal"/>
    <w:next w:val="Normal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link w:val="3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Heading4">
    <w:name w:val="heading 4"/>
    <w:basedOn w:val="Normal"/>
    <w:next w:val="Normal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Heading5">
    <w:name w:val="heading 5"/>
    <w:basedOn w:val="Normal"/>
    <w:next w:val="Normal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6F0323"/>
    <w:pPr>
      <w:keepNext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6F0323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оловок 3 Знак"/>
    <w:link w:val="Heading3"/>
    <w:rsid w:val="001F0441"/>
    <w:rPr>
      <w:b/>
      <w:lang w:val="ru-RU" w:eastAsia="ru-RU" w:bidi="ar-SA"/>
    </w:rPr>
  </w:style>
  <w:style w:type="paragraph" w:styleId="PlainText">
    <w:name w:val="Plain Text"/>
    <w:basedOn w:val="Normal"/>
    <w:link w:val="a"/>
    <w:rsid w:val="002A7685"/>
    <w:rPr>
      <w:rFonts w:ascii="Courier New" w:hAnsi="Courier New"/>
      <w:sz w:val="20"/>
      <w:szCs w:val="20"/>
    </w:rPr>
  </w:style>
  <w:style w:type="character" w:customStyle="1" w:styleId="a">
    <w:name w:val="Текст Знак"/>
    <w:link w:val="PlainText"/>
    <w:rsid w:val="008C798C"/>
    <w:rPr>
      <w:rFonts w:ascii="Courier New" w:hAnsi="Courier New"/>
      <w:lang w:val="ru-RU" w:eastAsia="ru-RU" w:bidi="ar-SA"/>
    </w:rPr>
  </w:style>
  <w:style w:type="table" w:styleId="TableGrid">
    <w:name w:val="Table Grid"/>
    <w:basedOn w:val="TableNormal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0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0">
    <w:name w:val="Верхний колонтитул Знак"/>
    <w:link w:val="Header"/>
    <w:rsid w:val="008C798C"/>
    <w:rPr>
      <w:lang w:val="ru-RU" w:eastAsia="ru-RU" w:bidi="ar-SA"/>
    </w:rPr>
  </w:style>
  <w:style w:type="paragraph" w:styleId="Footer">
    <w:name w:val="footer"/>
    <w:basedOn w:val="Normal"/>
    <w:link w:val="a1"/>
    <w:rsid w:val="009A5F56"/>
    <w:pPr>
      <w:tabs>
        <w:tab w:val="center" w:pos="4677"/>
        <w:tab w:val="right" w:pos="9355"/>
      </w:tabs>
    </w:pPr>
  </w:style>
  <w:style w:type="character" w:customStyle="1" w:styleId="a1">
    <w:name w:val="Нижний колонтитул Знак"/>
    <w:link w:val="Footer"/>
    <w:rsid w:val="008C798C"/>
    <w:rPr>
      <w:sz w:val="24"/>
      <w:szCs w:val="24"/>
      <w:lang w:val="ru-RU" w:eastAsia="ru-RU" w:bidi="ar-SA"/>
    </w:rPr>
  </w:style>
  <w:style w:type="paragraph" w:styleId="Title">
    <w:name w:val="Title"/>
    <w:basedOn w:val="Normal"/>
    <w:qFormat/>
    <w:rsid w:val="00285275"/>
    <w:pPr>
      <w:jc w:val="center"/>
    </w:pPr>
    <w:rPr>
      <w:sz w:val="28"/>
      <w:szCs w:val="20"/>
    </w:rPr>
  </w:style>
  <w:style w:type="paragraph" w:styleId="BodyText">
    <w:name w:val="Body Text"/>
    <w:basedOn w:val="Normal"/>
    <w:rsid w:val="006F0323"/>
    <w:rPr>
      <w:sz w:val="16"/>
      <w:szCs w:val="20"/>
    </w:rPr>
  </w:style>
  <w:style w:type="paragraph" w:styleId="BodyText2">
    <w:name w:val="Body Text 2"/>
    <w:basedOn w:val="Normal"/>
    <w:rsid w:val="006F0323"/>
    <w:pPr>
      <w:jc w:val="center"/>
    </w:pPr>
    <w:rPr>
      <w:b/>
      <w:sz w:val="18"/>
      <w:szCs w:val="20"/>
    </w:rPr>
  </w:style>
  <w:style w:type="character" w:styleId="PageNumber">
    <w:name w:val="page number"/>
    <w:basedOn w:val="DefaultParagraphFont"/>
    <w:rsid w:val="006F0323"/>
  </w:style>
  <w:style w:type="paragraph" w:styleId="BodyText3">
    <w:name w:val="Body Text 3"/>
    <w:basedOn w:val="Normal"/>
    <w:rsid w:val="006F0323"/>
    <w:pPr>
      <w:spacing w:after="12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F07ECF"/>
    <w:pPr>
      <w:jc w:val="center"/>
    </w:pPr>
    <w:rPr>
      <w:b/>
      <w:sz w:val="18"/>
      <w:szCs w:val="20"/>
    </w:rPr>
  </w:style>
  <w:style w:type="character" w:styleId="CommentReference">
    <w:name w:val="annotation reference"/>
    <w:semiHidden/>
    <w:rsid w:val="00C82253"/>
    <w:rPr>
      <w:sz w:val="16"/>
      <w:szCs w:val="16"/>
    </w:rPr>
  </w:style>
  <w:style w:type="paragraph" w:styleId="CommentText">
    <w:name w:val="annotation text"/>
    <w:basedOn w:val="Normal"/>
    <w:semiHidden/>
    <w:rsid w:val="00C82253"/>
    <w:rPr>
      <w:sz w:val="20"/>
      <w:szCs w:val="20"/>
    </w:rPr>
  </w:style>
  <w:style w:type="character" w:customStyle="1" w:styleId="30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">
    <w:name w:val="Знак Знак7"/>
    <w:rsid w:val="001F0441"/>
    <w:rPr>
      <w:rFonts w:ascii="Courier New" w:hAnsi="Courier New"/>
    </w:rPr>
  </w:style>
  <w:style w:type="character" w:customStyle="1" w:styleId="4">
    <w:name w:val="Знак Знак4"/>
    <w:rsid w:val="00276EA6"/>
    <w:rPr>
      <w:b/>
      <w:lang w:val="ru-RU" w:eastAsia="ru-RU" w:bidi="ar-SA"/>
    </w:rPr>
  </w:style>
  <w:style w:type="paragraph" w:styleId="BalloonText">
    <w:name w:val="Balloon Text"/>
    <w:basedOn w:val="Normal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0">
    <w:name w:val="Знак Знак3_0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Normal"/>
    <w:rsid w:val="00276EA6"/>
    <w:rPr>
      <w:sz w:val="16"/>
      <w:szCs w:val="16"/>
    </w:rPr>
  </w:style>
  <w:style w:type="paragraph" w:customStyle="1" w:styleId="ConsPlusNormal">
    <w:name w:val="ConsPlusNormal"/>
    <w:rsid w:val="001D33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newncpi0">
    <w:name w:val="newncpi0"/>
    <w:basedOn w:val="Normal"/>
    <w:rsid w:val="00A64CE7"/>
    <w:pPr>
      <w:spacing w:before="160" w:after="160"/>
      <w:jc w:val="both"/>
    </w:pPr>
  </w:style>
  <w:style w:type="paragraph" w:customStyle="1" w:styleId="table10">
    <w:name w:val="table10"/>
    <w:basedOn w:val="Normal"/>
    <w:rsid w:val="00A64CE7"/>
    <w:rPr>
      <w:sz w:val="20"/>
      <w:szCs w:val="20"/>
    </w:rPr>
  </w:style>
  <w:style w:type="paragraph" w:customStyle="1" w:styleId="undline">
    <w:name w:val="undline"/>
    <w:basedOn w:val="Normal"/>
    <w:rsid w:val="00A64CE7"/>
    <w:pPr>
      <w:spacing w:before="160" w:after="160"/>
      <w:jc w:val="both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D42C14"/>
    <w:pPr>
      <w:spacing w:before="100" w:beforeAutospacing="1" w:after="100" w:afterAutospacing="1"/>
    </w:pPr>
  </w:style>
  <w:style w:type="character" w:customStyle="1" w:styleId="input-disabled-value">
    <w:name w:val="input-disabled-value"/>
    <w:basedOn w:val="DefaultParagraphFont"/>
    <w:rsid w:val="00155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footer" Target="footer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D:\Mshp\TEMPLATE\&#1073;&#1083;&#1072;&#1085;&#1082;_20150sx.dot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06689-EE7A-4A3D-8046-C8A24A70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бланк_20150sx.dot</Template>
  <TotalTime>571</TotalTime>
  <Pages>21</Pages>
  <Words>6979</Words>
  <Characters>39784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46670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Admin</dc:creator>
  <cp:lastModifiedBy>Пользователь</cp:lastModifiedBy>
  <cp:revision>164</cp:revision>
  <cp:lastPrinted>2018-04-20T05:58:00Z</cp:lastPrinted>
  <dcterms:created xsi:type="dcterms:W3CDTF">2018-04-18T13:33:00Z</dcterms:created>
  <dcterms:modified xsi:type="dcterms:W3CDTF">2026-04-03T12:33:00Z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795144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S10.3.1</vt:lpwstr>
  </property>
</Properties>
</file>