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F64" w:rsidRPr="006A7F64" w:rsidRDefault="006A7F64" w:rsidP="003D088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95365" w:rsidRDefault="00D95365" w:rsidP="007F275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Информация для раскрытия в составе годового отчета </w:t>
      </w:r>
    </w:p>
    <w:p w:rsidR="007F2755" w:rsidRDefault="00D95365" w:rsidP="007F275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открытого акционерного общества</w:t>
      </w:r>
    </w:p>
    <w:p w:rsidR="007F2755" w:rsidRDefault="007F2755" w:rsidP="007F27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4253" w:rsidRDefault="00674253" w:rsidP="002C63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7F2755">
        <w:rPr>
          <w:rFonts w:ascii="Times New Roman" w:hAnsi="Times New Roman" w:cs="Times New Roman"/>
          <w:sz w:val="24"/>
          <w:szCs w:val="24"/>
        </w:rPr>
        <w:t>одовой отчет открытого акционерного общества «</w:t>
      </w:r>
      <w:r w:rsidR="00E347E4">
        <w:rPr>
          <w:rFonts w:ascii="Times New Roman" w:hAnsi="Times New Roman" w:cs="Times New Roman"/>
          <w:sz w:val="24"/>
          <w:szCs w:val="24"/>
        </w:rPr>
        <w:t>НеоТрейдЗапад</w:t>
      </w:r>
      <w:r w:rsidR="007F2755">
        <w:rPr>
          <w:rFonts w:ascii="Times New Roman" w:hAnsi="Times New Roman" w:cs="Times New Roman"/>
          <w:sz w:val="24"/>
          <w:szCs w:val="24"/>
        </w:rPr>
        <w:t>»</w:t>
      </w:r>
      <w:r w:rsidR="002C6396">
        <w:rPr>
          <w:rFonts w:ascii="Times New Roman" w:hAnsi="Times New Roman" w:cs="Times New Roman"/>
          <w:sz w:val="24"/>
          <w:szCs w:val="24"/>
        </w:rPr>
        <w:t>,</w:t>
      </w:r>
      <w:r w:rsidR="00797865">
        <w:rPr>
          <w:rFonts w:ascii="Times New Roman" w:hAnsi="Times New Roman" w:cs="Times New Roman"/>
          <w:sz w:val="24"/>
          <w:szCs w:val="24"/>
        </w:rPr>
        <w:t xml:space="preserve"> </w:t>
      </w:r>
      <w:r w:rsidR="007F2755">
        <w:rPr>
          <w:rFonts w:ascii="Times New Roman" w:hAnsi="Times New Roman" w:cs="Times New Roman"/>
          <w:sz w:val="24"/>
          <w:szCs w:val="24"/>
        </w:rPr>
        <w:t xml:space="preserve">УНП </w:t>
      </w:r>
      <w:r w:rsidR="00E347E4">
        <w:rPr>
          <w:rFonts w:ascii="Times New Roman" w:hAnsi="Times New Roman" w:cs="Times New Roman"/>
          <w:sz w:val="24"/>
          <w:szCs w:val="24"/>
        </w:rPr>
        <w:t>500167057</w:t>
      </w:r>
    </w:p>
    <w:p w:rsidR="007F2755" w:rsidRPr="00EE508E" w:rsidRDefault="00674253" w:rsidP="002C63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508E">
        <w:rPr>
          <w:rFonts w:ascii="Times New Roman" w:hAnsi="Times New Roman" w:cs="Times New Roman"/>
          <w:sz w:val="24"/>
          <w:szCs w:val="24"/>
        </w:rPr>
        <w:t>за 202</w:t>
      </w:r>
      <w:r w:rsidR="009B5290">
        <w:rPr>
          <w:rFonts w:ascii="Times New Roman" w:hAnsi="Times New Roman" w:cs="Times New Roman"/>
          <w:sz w:val="24"/>
          <w:szCs w:val="24"/>
        </w:rPr>
        <w:t>5</w:t>
      </w:r>
      <w:r w:rsidRPr="00EE508E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7F2755" w:rsidRDefault="007F2755" w:rsidP="002C6396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(пункты 4 - </w:t>
      </w:r>
      <w:r w:rsidR="004B0AB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6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,</w:t>
      </w:r>
      <w:r w:rsidR="0067425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10</w:t>
      </w:r>
      <w:r w:rsidR="002C639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, 13, 14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формы 1 «Информация об акционерном обществе и его деятельности»)</w:t>
      </w:r>
    </w:p>
    <w:p w:rsidR="00897FB2" w:rsidRDefault="00897FB2" w:rsidP="002C6396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t>К</w:t>
      </w:r>
      <w:r w:rsidRPr="000E0607">
        <w:t xml:space="preserve">оличество простых (обыкновенных) акций, выпущенных Обществом - </w:t>
      </w:r>
      <w:r w:rsidRPr="000E0607">
        <w:rPr>
          <w:color w:val="000000"/>
        </w:rPr>
        <w:t>139 343</w:t>
      </w:r>
      <w:r w:rsidRPr="000E0607">
        <w:t xml:space="preserve">  шт.,</w:t>
      </w:r>
    </w:p>
    <w:tbl>
      <w:tblPr>
        <w:tblW w:w="9405" w:type="dxa"/>
        <w:tblLayout w:type="fixed"/>
        <w:tblLook w:val="04A0" w:firstRow="1" w:lastRow="0" w:firstColumn="1" w:lastColumn="0" w:noHBand="0" w:noVBand="1"/>
      </w:tblPr>
      <w:tblGrid>
        <w:gridCol w:w="3640"/>
        <w:gridCol w:w="1038"/>
        <w:gridCol w:w="1276"/>
        <w:gridCol w:w="1583"/>
        <w:gridCol w:w="968"/>
        <w:gridCol w:w="472"/>
        <w:gridCol w:w="237"/>
        <w:gridCol w:w="138"/>
        <w:gridCol w:w="8"/>
        <w:gridCol w:w="45"/>
      </w:tblGrid>
      <w:tr w:rsidR="007F2755" w:rsidTr="00480D87">
        <w:trPr>
          <w:gridAfter w:val="2"/>
          <w:wAfter w:w="53" w:type="dxa"/>
        </w:trPr>
        <w:tc>
          <w:tcPr>
            <w:tcW w:w="8505" w:type="dxa"/>
            <w:gridSpan w:val="5"/>
            <w:vAlign w:val="center"/>
            <w:hideMark/>
          </w:tcPr>
          <w:p w:rsidR="007F2755" w:rsidRDefault="004F4DC4" w:rsidP="002C6396">
            <w:pPr>
              <w:spacing w:before="120" w:after="0" w:line="240" w:lineRule="auto"/>
              <w:ind w:right="-102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4. </w:t>
            </w:r>
            <w:r w:rsidR="007F27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Доля государства в уставном фонде эмитента (всего в </w:t>
            </w:r>
            <w:r w:rsidR="00480D8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процентах</w:t>
            </w:r>
            <w:r w:rsidR="007F27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):</w:t>
            </w:r>
            <w:r w:rsidR="00480D8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E347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right w:val="nil"/>
            </w:tcBorders>
            <w:noWrap/>
            <w:vAlign w:val="center"/>
          </w:tcPr>
          <w:p w:rsidR="007F2755" w:rsidRDefault="007F2755" w:rsidP="00480D87">
            <w:pPr>
              <w:spacing w:after="0" w:line="240" w:lineRule="auto"/>
              <w:ind w:left="2874" w:right="-3094" w:hanging="28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480D87" w:rsidTr="00480D87">
        <w:trPr>
          <w:gridAfter w:val="2"/>
          <w:wAfter w:w="53" w:type="dxa"/>
        </w:trPr>
        <w:tc>
          <w:tcPr>
            <w:tcW w:w="8505" w:type="dxa"/>
            <w:gridSpan w:val="5"/>
            <w:vAlign w:val="center"/>
          </w:tcPr>
          <w:p w:rsidR="00480D87" w:rsidRDefault="00480D87" w:rsidP="002C6396">
            <w:pPr>
              <w:spacing w:before="120" w:after="0" w:line="240" w:lineRule="auto"/>
              <w:ind w:right="-102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5. Количество акционеров </w:t>
            </w:r>
            <w:r w:rsidR="00E347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всего</w:t>
            </w:r>
            <w:r w:rsidR="00E347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E347E4" w:rsidRPr="009B52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767</w:t>
            </w:r>
          </w:p>
        </w:tc>
        <w:tc>
          <w:tcPr>
            <w:tcW w:w="847" w:type="dxa"/>
            <w:gridSpan w:val="3"/>
            <w:tcBorders>
              <w:top w:val="nil"/>
              <w:left w:val="nil"/>
              <w:right w:val="nil"/>
            </w:tcBorders>
            <w:noWrap/>
            <w:vAlign w:val="center"/>
          </w:tcPr>
          <w:p w:rsidR="00480D87" w:rsidRPr="00480D87" w:rsidRDefault="00480D87" w:rsidP="002C6396">
            <w:pPr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F2755" w:rsidTr="00480D87">
        <w:trPr>
          <w:gridAfter w:val="4"/>
          <w:wAfter w:w="428" w:type="dxa"/>
        </w:trPr>
        <w:tc>
          <w:tcPr>
            <w:tcW w:w="8977" w:type="dxa"/>
            <w:gridSpan w:val="6"/>
            <w:noWrap/>
            <w:vAlign w:val="center"/>
            <w:hideMark/>
          </w:tcPr>
          <w:p w:rsidR="007F2755" w:rsidRDefault="007F2755" w:rsidP="002C639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6. Информация о дивидендах и акциях:</w:t>
            </w:r>
          </w:p>
        </w:tc>
      </w:tr>
      <w:tr w:rsidR="007F2755" w:rsidTr="00480D87">
        <w:trPr>
          <w:gridAfter w:val="3"/>
          <w:wAfter w:w="191" w:type="dxa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2755" w:rsidRDefault="00480D87" w:rsidP="002C6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п</w:t>
            </w:r>
            <w:r w:rsidR="007F27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оказател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F2755" w:rsidRDefault="007F2755" w:rsidP="002C6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2755" w:rsidRDefault="004B0ABB" w:rsidP="002C6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 отчетную дату</w:t>
            </w:r>
          </w:p>
        </w:tc>
        <w:tc>
          <w:tcPr>
            <w:tcW w:w="1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F2755" w:rsidRDefault="004B0ABB" w:rsidP="002C6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 </w:t>
            </w:r>
            <w:r w:rsidR="007F27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аналогичн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ую дату про</w:t>
            </w:r>
            <w:r w:rsidR="007F27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шлого года</w:t>
            </w:r>
          </w:p>
        </w:tc>
      </w:tr>
      <w:tr w:rsidR="007F2755" w:rsidTr="00480D87">
        <w:trPr>
          <w:gridAfter w:val="3"/>
          <w:wAfter w:w="191" w:type="dxa"/>
        </w:trPr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755" w:rsidRDefault="007F2755" w:rsidP="002C6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Начислено на выплату дивидендов в данном отчетном периоде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2755" w:rsidRDefault="007F2755" w:rsidP="002C6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755" w:rsidRDefault="00E347E4" w:rsidP="002C6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755" w:rsidRDefault="00E347E4" w:rsidP="002C6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7F2755" w:rsidTr="00480D87">
        <w:trPr>
          <w:gridAfter w:val="3"/>
          <w:wAfter w:w="191" w:type="dxa"/>
        </w:trPr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755" w:rsidRDefault="007F2755" w:rsidP="002C63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 выплаченные дивиденды в данном отчетном периоде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2755" w:rsidRDefault="007F2755" w:rsidP="002C6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755" w:rsidRDefault="00E347E4" w:rsidP="002C6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755" w:rsidRDefault="00E347E4" w:rsidP="002C6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7F2755" w:rsidTr="00480D87">
        <w:trPr>
          <w:gridAfter w:val="3"/>
          <w:wAfter w:w="191" w:type="dxa"/>
        </w:trPr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755" w:rsidRDefault="007F2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Дивиденды, приходящиеся на одну простую (обыкновенную) акцию (включая налоги)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2755" w:rsidRDefault="007F2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755" w:rsidRDefault="00E347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755" w:rsidRDefault="00E347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75408A" w:rsidTr="00496735">
        <w:trPr>
          <w:gridAfter w:val="3"/>
          <w:wAfter w:w="191" w:type="dxa"/>
        </w:trPr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08A" w:rsidRDefault="0075408A" w:rsidP="00754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Дивиденды, приходящиеся на одну привилегированную акцию (включая налоги)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75408A" w:rsidRDefault="0075408A" w:rsidP="0075408A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408A" w:rsidRDefault="0075408A" w:rsidP="0075408A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408A" w:rsidRDefault="0075408A" w:rsidP="0075408A">
            <w:pPr>
              <w:spacing w:before="120" w:after="1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75408A" w:rsidTr="00480D87">
        <w:trPr>
          <w:gridAfter w:val="3"/>
          <w:wAfter w:w="191" w:type="dxa"/>
        </w:trPr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8A" w:rsidRDefault="00754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типа __________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5408A" w:rsidRDefault="00754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08A" w:rsidRDefault="00E347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08A" w:rsidRDefault="00E347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7F2755" w:rsidTr="00480D87">
        <w:trPr>
          <w:gridAfter w:val="3"/>
          <w:wAfter w:w="191" w:type="dxa"/>
        </w:trPr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755" w:rsidRDefault="00754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="007F27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ипа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__________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2755" w:rsidRDefault="007F2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755" w:rsidRDefault="00E347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755" w:rsidRDefault="00E347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7F2755" w:rsidTr="00480D87">
        <w:trPr>
          <w:gridAfter w:val="3"/>
          <w:wAfter w:w="191" w:type="dxa"/>
        </w:trPr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755" w:rsidRDefault="007F2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2755" w:rsidRDefault="007F2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755" w:rsidRDefault="00E347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755" w:rsidRDefault="00E347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7F2755" w:rsidTr="00480D87">
        <w:trPr>
          <w:gridAfter w:val="3"/>
          <w:wAfter w:w="191" w:type="dxa"/>
        </w:trPr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755" w:rsidRDefault="007F2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Дивиденды, фактически выплаченные на одну привилегированную акцию (включая налоги)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2755" w:rsidRDefault="0075408A" w:rsidP="0075408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755" w:rsidRDefault="0075408A" w:rsidP="0075408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755" w:rsidRDefault="0075408A" w:rsidP="0075408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75408A" w:rsidTr="00480D87">
        <w:trPr>
          <w:gridAfter w:val="3"/>
          <w:wAfter w:w="191" w:type="dxa"/>
        </w:trPr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408A" w:rsidRDefault="0075408A" w:rsidP="00754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типа __________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5408A" w:rsidRDefault="0075408A" w:rsidP="00754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08A" w:rsidRDefault="00E347E4" w:rsidP="00754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08A" w:rsidRDefault="00E347E4" w:rsidP="00754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75408A" w:rsidTr="00480D87">
        <w:trPr>
          <w:gridAfter w:val="3"/>
          <w:wAfter w:w="191" w:type="dxa"/>
        </w:trPr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08A" w:rsidRDefault="0075408A" w:rsidP="00754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типа __________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5408A" w:rsidRDefault="0075408A" w:rsidP="00754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08A" w:rsidRDefault="00E347E4" w:rsidP="00754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408A" w:rsidRDefault="00E347E4" w:rsidP="007540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7F2755" w:rsidTr="00480D87">
        <w:trPr>
          <w:gridAfter w:val="3"/>
          <w:wAfter w:w="191" w:type="dxa"/>
        </w:trPr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755" w:rsidRDefault="007F2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Период, за который выплачивались дивиденды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2755" w:rsidRDefault="0071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15A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первый квартал, полугодие, девять месяцев, год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755" w:rsidRDefault="0096541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2755" w:rsidRDefault="00754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7F2755" w:rsidTr="00480D87">
        <w:trPr>
          <w:gridAfter w:val="3"/>
          <w:wAfter w:w="191" w:type="dxa"/>
        </w:trPr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755" w:rsidRDefault="007F2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(даты) принятия решений о выплате дивидендов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2755" w:rsidRDefault="007F2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число, месяц, год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755" w:rsidRDefault="007F2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E347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2755" w:rsidRDefault="00754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7F2755" w:rsidTr="00480D87">
        <w:trPr>
          <w:gridAfter w:val="3"/>
          <w:wAfter w:w="191" w:type="dxa"/>
        </w:trPr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755" w:rsidRDefault="007F2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(сроки) выплаты дивидендов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2755" w:rsidRDefault="007F2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число, месяц, год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755" w:rsidRDefault="007F2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E347E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2755" w:rsidRDefault="00754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7F2755" w:rsidTr="00480D87">
        <w:trPr>
          <w:gridAfter w:val="3"/>
          <w:wAfter w:w="191" w:type="dxa"/>
        </w:trPr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755" w:rsidRDefault="007F2755" w:rsidP="004B0ABB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Обеспеченность акции имуществом общества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2755" w:rsidRDefault="007F2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755" w:rsidRPr="009B5290" w:rsidRDefault="00965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9B5290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4,</w:t>
            </w:r>
            <w:r w:rsidR="003A311D" w:rsidRPr="009B5290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2</w:t>
            </w:r>
            <w:r w:rsidR="00897FB2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4</w:t>
            </w:r>
          </w:p>
        </w:tc>
        <w:tc>
          <w:tcPr>
            <w:tcW w:w="16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755" w:rsidRPr="009B5290" w:rsidRDefault="00965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9B5290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4,</w:t>
            </w:r>
            <w:r w:rsidR="00897FB2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27</w:t>
            </w:r>
          </w:p>
        </w:tc>
      </w:tr>
      <w:tr w:rsidR="007F2755" w:rsidTr="00480D87">
        <w:trPr>
          <w:gridAfter w:val="3"/>
          <w:wAfter w:w="191" w:type="dxa"/>
        </w:trPr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755" w:rsidRDefault="007F2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акций, находящихся на балансе общества, -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F2755" w:rsidRDefault="007F2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755" w:rsidRDefault="00E347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2755" w:rsidRDefault="00E347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F2755" w:rsidTr="00480D87">
        <w:trPr>
          <w:gridAfter w:val="3"/>
          <w:wAfter w:w="191" w:type="dxa"/>
        </w:trPr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755" w:rsidRDefault="00C402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том числе:</w:t>
            </w:r>
            <w:r w:rsidR="007F27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поступившие в распоряжение общества</w:t>
            </w:r>
            <w:r w:rsidR="007540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755" w:rsidRDefault="007F275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C402B4" w:rsidTr="00480D87">
        <w:trPr>
          <w:gridAfter w:val="3"/>
          <w:wAfter w:w="191" w:type="dxa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2B4" w:rsidRDefault="00C4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зачисления акций на счет "депо" общества</w:t>
            </w:r>
          </w:p>
        </w:tc>
        <w:tc>
          <w:tcPr>
            <w:tcW w:w="2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2B4" w:rsidRDefault="00C4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акций, штук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B4" w:rsidRDefault="000D17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  <w:r w:rsidR="00C402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рок реализации акций, поступивших в распоряжение общества</w:t>
            </w:r>
          </w:p>
        </w:tc>
      </w:tr>
      <w:tr w:rsidR="00C402B4" w:rsidTr="00480D87">
        <w:trPr>
          <w:gridAfter w:val="3"/>
          <w:wAfter w:w="191" w:type="dxa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B4" w:rsidRDefault="00C4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B4" w:rsidRDefault="00C4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2B4" w:rsidRDefault="00C4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02B4" w:rsidTr="00480D87">
        <w:trPr>
          <w:gridAfter w:val="3"/>
          <w:wAfter w:w="191" w:type="dxa"/>
          <w:trHeight w:val="264"/>
        </w:trPr>
        <w:tc>
          <w:tcPr>
            <w:tcW w:w="92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2B4" w:rsidRDefault="00C402B4" w:rsidP="00C40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приобретенные в целях сокращения общего количества акций</w:t>
            </w:r>
            <w:r w:rsidR="0075408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</w:t>
            </w:r>
          </w:p>
        </w:tc>
      </w:tr>
      <w:tr w:rsidR="00C402B4" w:rsidTr="00480D87">
        <w:trPr>
          <w:gridAfter w:val="3"/>
          <w:wAfter w:w="191" w:type="dxa"/>
          <w:trHeight w:val="264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2B4" w:rsidRDefault="00C402B4" w:rsidP="00C4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зачисления акций на счет "депо" общества</w:t>
            </w:r>
          </w:p>
        </w:tc>
        <w:tc>
          <w:tcPr>
            <w:tcW w:w="2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2B4" w:rsidRDefault="00C402B4" w:rsidP="00C4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акций, штук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2B4" w:rsidRDefault="00C402B4" w:rsidP="00C4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C402B4" w:rsidTr="00480D87">
        <w:trPr>
          <w:gridAfter w:val="3"/>
          <w:wAfter w:w="191" w:type="dxa"/>
          <w:trHeight w:val="264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2B4" w:rsidRDefault="00C402B4" w:rsidP="00C4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2B4" w:rsidRDefault="00C402B4" w:rsidP="00C4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02B4" w:rsidRDefault="00C402B4" w:rsidP="00C40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C402B4" w:rsidTr="00480D87">
        <w:tc>
          <w:tcPr>
            <w:tcW w:w="9405" w:type="dxa"/>
            <w:gridSpan w:val="10"/>
            <w:vAlign w:val="center"/>
            <w:hideMark/>
          </w:tcPr>
          <w:p w:rsidR="00C402B4" w:rsidRDefault="00C402B4" w:rsidP="00C402B4">
            <w:pPr>
              <w:spacing w:before="120" w:after="0" w:line="240" w:lineRule="auto"/>
              <w:jc w:val="both"/>
              <w:rPr>
                <w:rStyle w:val="h-consnonformat"/>
                <w:rFonts w:ascii="Courier New" w:hAnsi="Courier New" w:cs="Courier New"/>
                <w:color w:val="242424"/>
                <w:sz w:val="18"/>
                <w:szCs w:val="18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10. </w:t>
            </w:r>
            <w:r w:rsidRPr="00715A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проведения годового общего собрания акционеров, на котором утверждены годовой отчет, бухгалтерский баланс, отчет о прибылях и убытках за отчетный </w:t>
            </w:r>
            <w:r w:rsidR="0049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9B52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49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15A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год:</w:t>
            </w:r>
            <w:r w:rsidR="007D6F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9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9B52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49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марта</w:t>
            </w:r>
            <w:r w:rsidR="00ED7EB8">
              <w:rPr>
                <w:rStyle w:val="h-consnonformat"/>
                <w:rFonts w:ascii="Courier New" w:hAnsi="Courier New" w:cs="Courier New"/>
                <w:color w:val="242424"/>
                <w:sz w:val="18"/>
                <w:szCs w:val="18"/>
                <w:bdr w:val="none" w:sz="0" w:space="0" w:color="auto" w:frame="1"/>
              </w:rPr>
              <w:t xml:space="preserve"> 20</w:t>
            </w:r>
            <w:r w:rsidR="00496735">
              <w:rPr>
                <w:rStyle w:val="h-consnonformat"/>
                <w:rFonts w:ascii="Courier New" w:hAnsi="Courier New" w:cs="Courier New"/>
                <w:color w:val="242424"/>
                <w:sz w:val="18"/>
                <w:szCs w:val="18"/>
                <w:bdr w:val="none" w:sz="0" w:space="0" w:color="auto" w:frame="1"/>
              </w:rPr>
              <w:t>2</w:t>
            </w:r>
            <w:r w:rsidR="009B5290">
              <w:rPr>
                <w:rStyle w:val="h-consnonformat"/>
                <w:rFonts w:ascii="Courier New" w:hAnsi="Courier New" w:cs="Courier New"/>
                <w:color w:val="242424"/>
                <w:sz w:val="18"/>
                <w:szCs w:val="18"/>
                <w:bdr w:val="none" w:sz="0" w:space="0" w:color="auto" w:frame="1"/>
              </w:rPr>
              <w:t>6</w:t>
            </w:r>
            <w:r w:rsidR="00ED7EB8">
              <w:rPr>
                <w:rStyle w:val="h-consnonformat"/>
                <w:rFonts w:ascii="Courier New" w:hAnsi="Courier New" w:cs="Courier New"/>
                <w:color w:val="242424"/>
                <w:sz w:val="18"/>
                <w:szCs w:val="18"/>
                <w:bdr w:val="none" w:sz="0" w:space="0" w:color="auto" w:frame="1"/>
              </w:rPr>
              <w:t xml:space="preserve"> г.</w:t>
            </w:r>
          </w:p>
          <w:p w:rsidR="00A4100A" w:rsidRDefault="00A4100A" w:rsidP="00C402B4">
            <w:pPr>
              <w:spacing w:before="120" w:after="0" w:line="240" w:lineRule="auto"/>
              <w:jc w:val="both"/>
              <w:rPr>
                <w:rStyle w:val="h-consnonformat"/>
                <w:rFonts w:ascii="Courier New" w:hAnsi="Courier New" w:cs="Courier New"/>
                <w:color w:val="242424"/>
                <w:sz w:val="18"/>
                <w:szCs w:val="18"/>
                <w:bdr w:val="none" w:sz="0" w:space="0" w:color="auto" w:frame="1"/>
              </w:rPr>
            </w:pPr>
          </w:p>
          <w:p w:rsidR="00A4100A" w:rsidRDefault="00A4100A" w:rsidP="00C402B4">
            <w:pPr>
              <w:spacing w:before="120" w:after="0" w:line="240" w:lineRule="auto"/>
              <w:jc w:val="both"/>
              <w:rPr>
                <w:rStyle w:val="h-consnonformat"/>
                <w:rFonts w:ascii="Courier New" w:hAnsi="Courier New" w:cs="Courier New"/>
                <w:color w:val="242424"/>
                <w:sz w:val="18"/>
                <w:szCs w:val="18"/>
                <w:bdr w:val="none" w:sz="0" w:space="0" w:color="auto" w:frame="1"/>
              </w:rPr>
            </w:pPr>
          </w:p>
          <w:p w:rsidR="00A4100A" w:rsidRDefault="00A4100A" w:rsidP="00C402B4">
            <w:pPr>
              <w:spacing w:before="120" w:after="0" w:line="240" w:lineRule="auto"/>
              <w:jc w:val="both"/>
              <w:rPr>
                <w:rStyle w:val="h-consnonformat"/>
                <w:rFonts w:ascii="Courier New" w:hAnsi="Courier New" w:cs="Courier New"/>
                <w:color w:val="242424"/>
                <w:sz w:val="18"/>
                <w:szCs w:val="18"/>
                <w:bdr w:val="none" w:sz="0" w:space="0" w:color="auto" w:frame="1"/>
              </w:rPr>
            </w:pPr>
          </w:p>
          <w:p w:rsidR="007E71FC" w:rsidRDefault="007E71FC" w:rsidP="00C402B4">
            <w:pPr>
              <w:spacing w:before="120" w:after="0" w:line="240" w:lineRule="auto"/>
              <w:jc w:val="both"/>
              <w:rPr>
                <w:rStyle w:val="h-consnonformat"/>
                <w:rFonts w:ascii="Courier New" w:hAnsi="Courier New" w:cs="Courier New"/>
                <w:color w:val="242424"/>
                <w:sz w:val="18"/>
                <w:szCs w:val="18"/>
                <w:bdr w:val="none" w:sz="0" w:space="0" w:color="auto" w:frame="1"/>
              </w:rPr>
            </w:pPr>
            <w:r>
              <w:rPr>
                <w:rStyle w:val="h-consnonformat"/>
                <w:rFonts w:ascii="Courier New" w:hAnsi="Courier New" w:cs="Courier New"/>
                <w:color w:val="242424"/>
                <w:sz w:val="18"/>
                <w:szCs w:val="18"/>
                <w:bdr w:val="none" w:sz="0" w:space="0" w:color="auto" w:frame="1"/>
              </w:rPr>
              <w:t>ЗАКРЫТИЕ РЕЕСТРА 0</w:t>
            </w:r>
            <w:r w:rsidR="009B5290">
              <w:rPr>
                <w:rStyle w:val="h-consnonformat"/>
                <w:rFonts w:ascii="Courier New" w:hAnsi="Courier New" w:cs="Courier New"/>
                <w:color w:val="242424"/>
                <w:sz w:val="18"/>
                <w:szCs w:val="18"/>
                <w:bdr w:val="none" w:sz="0" w:space="0" w:color="auto" w:frame="1"/>
              </w:rPr>
              <w:t>2</w:t>
            </w:r>
            <w:r>
              <w:rPr>
                <w:rStyle w:val="h-consnonformat"/>
                <w:rFonts w:ascii="Courier New" w:hAnsi="Courier New" w:cs="Courier New"/>
                <w:color w:val="242424"/>
                <w:sz w:val="18"/>
                <w:szCs w:val="18"/>
                <w:bdr w:val="none" w:sz="0" w:space="0" w:color="auto" w:frame="1"/>
              </w:rPr>
              <w:t>.03.202</w:t>
            </w:r>
            <w:r w:rsidR="009B5290">
              <w:rPr>
                <w:rStyle w:val="h-consnonformat"/>
                <w:rFonts w:ascii="Courier New" w:hAnsi="Courier New" w:cs="Courier New"/>
                <w:color w:val="242424"/>
                <w:sz w:val="18"/>
                <w:szCs w:val="18"/>
                <w:bdr w:val="none" w:sz="0" w:space="0" w:color="auto" w:frame="1"/>
              </w:rPr>
              <w:t>6</w:t>
            </w:r>
          </w:p>
          <w:p w:rsidR="007E71FC" w:rsidRPr="007E71FC" w:rsidRDefault="007E71FC" w:rsidP="00C402B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C402B4" w:rsidTr="00480D87">
        <w:tc>
          <w:tcPr>
            <w:tcW w:w="9405" w:type="dxa"/>
            <w:gridSpan w:val="10"/>
            <w:shd w:val="clear" w:color="auto" w:fill="FFFFFF"/>
            <w:vAlign w:val="center"/>
            <w:hideMark/>
          </w:tcPr>
          <w:p w:rsidR="00A4100A" w:rsidRDefault="00A4100A" w:rsidP="00C402B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4100A" w:rsidRDefault="00A4100A" w:rsidP="00C402B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АУДИТОР</w:t>
            </w:r>
          </w:p>
          <w:p w:rsidR="00ED7EB8" w:rsidRDefault="00C402B4" w:rsidP="00C402B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715A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удиторское заключение по бухгалтерской и (или) финансовой отчетности подготовлено: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C402B4" w:rsidRDefault="00A4100A" w:rsidP="00C402B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Style w:val="h-consnonformat"/>
                <w:rFonts w:ascii="Cambria Math" w:hAnsi="Cambria Math" w:cs="Cambria Math"/>
                <w:color w:val="242424"/>
                <w:sz w:val="18"/>
                <w:szCs w:val="18"/>
                <w:bdr w:val="none" w:sz="0" w:space="0" w:color="auto" w:frame="1"/>
              </w:rPr>
              <w:t>1</w:t>
            </w:r>
            <w:r w:rsidR="00496735">
              <w:rPr>
                <w:rStyle w:val="h-consnonformat"/>
                <w:rFonts w:ascii="Cambria Math" w:hAnsi="Cambria Math" w:cs="Cambria Math"/>
                <w:color w:val="242424"/>
                <w:sz w:val="18"/>
                <w:szCs w:val="18"/>
                <w:bdr w:val="none" w:sz="0" w:space="0" w:color="auto" w:frame="1"/>
              </w:rPr>
              <w:t xml:space="preserve">3 </w:t>
            </w:r>
            <w:r>
              <w:rPr>
                <w:rStyle w:val="h-consnonformat"/>
                <w:rFonts w:ascii="Cambria Math" w:hAnsi="Cambria Math" w:cs="Cambria Math"/>
                <w:color w:val="242424"/>
                <w:sz w:val="18"/>
                <w:szCs w:val="18"/>
                <w:bdr w:val="none" w:sz="0" w:space="0" w:color="auto" w:frame="1"/>
              </w:rPr>
              <w:t xml:space="preserve"> февраля</w:t>
            </w:r>
            <w:r w:rsidR="00ED7EB8">
              <w:rPr>
                <w:rStyle w:val="h-consnonformat"/>
                <w:rFonts w:ascii="Cambria Math" w:hAnsi="Cambria Math" w:cs="Cambria Math"/>
                <w:color w:val="242424"/>
                <w:sz w:val="18"/>
                <w:szCs w:val="18"/>
                <w:bdr w:val="none" w:sz="0" w:space="0" w:color="auto" w:frame="1"/>
              </w:rPr>
              <w:t>​</w:t>
            </w:r>
            <w:r w:rsidR="00ED7EB8">
              <w:rPr>
                <w:rStyle w:val="h-consnonformat"/>
                <w:rFonts w:ascii="Courier New" w:hAnsi="Courier New" w:cs="Courier New"/>
                <w:color w:val="242424"/>
                <w:sz w:val="18"/>
                <w:szCs w:val="18"/>
                <w:bdr w:val="none" w:sz="0" w:space="0" w:color="auto" w:frame="1"/>
              </w:rPr>
              <w:t xml:space="preserve"> 20</w:t>
            </w:r>
            <w:r w:rsidR="00496735">
              <w:rPr>
                <w:rStyle w:val="h-consnonformat"/>
                <w:rFonts w:ascii="Courier New" w:hAnsi="Courier New" w:cs="Courier New"/>
                <w:color w:val="242424"/>
                <w:sz w:val="18"/>
                <w:szCs w:val="18"/>
                <w:bdr w:val="none" w:sz="0" w:space="0" w:color="auto" w:frame="1"/>
              </w:rPr>
              <w:t>2</w:t>
            </w:r>
            <w:r w:rsidR="009B5290">
              <w:rPr>
                <w:rStyle w:val="h-consnonformat"/>
                <w:rFonts w:ascii="Courier New" w:hAnsi="Courier New" w:cs="Courier New"/>
                <w:color w:val="242424"/>
                <w:sz w:val="18"/>
                <w:szCs w:val="18"/>
                <w:bdr w:val="none" w:sz="0" w:space="0" w:color="auto" w:frame="1"/>
              </w:rPr>
              <w:t>6</w:t>
            </w:r>
            <w:r w:rsidR="00ED7EB8">
              <w:rPr>
                <w:rStyle w:val="h-consnonformat"/>
                <w:rFonts w:ascii="Courier New" w:hAnsi="Courier New" w:cs="Courier New"/>
                <w:color w:val="242424"/>
                <w:sz w:val="18"/>
                <w:szCs w:val="18"/>
                <w:bdr w:val="none" w:sz="0" w:space="0" w:color="auto" w:frame="1"/>
              </w:rPr>
              <w:t xml:space="preserve"> г.</w:t>
            </w:r>
            <w:r w:rsidR="00ED7EB8" w:rsidRPr="007D6F20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C402B4" w:rsidTr="00480D87">
        <w:tc>
          <w:tcPr>
            <w:tcW w:w="9405" w:type="dxa"/>
            <w:gridSpan w:val="10"/>
            <w:shd w:val="clear" w:color="auto" w:fill="FFFFFF"/>
            <w:vAlign w:val="center"/>
            <w:hideMark/>
          </w:tcPr>
          <w:p w:rsidR="00A4100A" w:rsidRDefault="00A4100A" w:rsidP="00496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496735" w:rsidRPr="00496735" w:rsidRDefault="00ED7EB8" w:rsidP="00496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ova Light" w:eastAsia="Times New Roman" w:hAnsi="Arial Nova Light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="00496735" w:rsidRPr="00496735">
              <w:rPr>
                <w:rFonts w:ascii="Arial Nova Light" w:eastAsia="Times New Roman" w:hAnsi="Arial Nova Light"/>
                <w:b/>
                <w:color w:val="000000"/>
                <w:sz w:val="20"/>
                <w:szCs w:val="20"/>
                <w:lang w:eastAsia="ru-RU"/>
              </w:rPr>
              <w:t xml:space="preserve">Аудитор - индивидуальный предприниматель Копть Владимир Фёдорович </w:t>
            </w:r>
          </w:p>
          <w:p w:rsidR="00496735" w:rsidRPr="00496735" w:rsidRDefault="00496735" w:rsidP="00496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ova Light" w:eastAsia="Times New Roman" w:hAnsi="Arial Nova Light"/>
                <w:color w:val="000000"/>
                <w:sz w:val="20"/>
                <w:szCs w:val="20"/>
                <w:lang w:eastAsia="ru-RU"/>
              </w:rPr>
            </w:pPr>
            <w:r w:rsidRPr="00496735">
              <w:rPr>
                <w:rFonts w:ascii="Arial Nova Light" w:eastAsia="Times New Roman" w:hAnsi="Arial Nova Light"/>
                <w:color w:val="000000"/>
                <w:sz w:val="20"/>
                <w:szCs w:val="20"/>
                <w:lang w:eastAsia="ru-RU"/>
              </w:rPr>
              <w:t>Место нахождения:</w:t>
            </w:r>
            <w:r w:rsidRPr="00496735">
              <w:rPr>
                <w:rFonts w:ascii="Arial Nova Light" w:hAnsi="Arial Nova Light"/>
                <w:sz w:val="20"/>
                <w:szCs w:val="20"/>
              </w:rPr>
              <w:t xml:space="preserve"> </w:t>
            </w:r>
            <w:r w:rsidRPr="00496735">
              <w:rPr>
                <w:rFonts w:ascii="Arial Nova Light" w:eastAsia="Times New Roman" w:hAnsi="Arial Nova Light"/>
                <w:color w:val="000000"/>
                <w:sz w:val="20"/>
                <w:szCs w:val="20"/>
                <w:lang w:eastAsia="ru-RU"/>
              </w:rPr>
              <w:t>Республика Беларусь, 230003, г. Гродно, ул. Магистральная, д. 12А, кв. 45 Дата государственной регистрации: зарегистрирован администрацией Октябрьского района г. Гродно. Свидетельство о государственной регистрации ИП №0832406 от 05 октября 2023 года</w:t>
            </w:r>
          </w:p>
          <w:p w:rsidR="00496735" w:rsidRPr="00496735" w:rsidRDefault="00496735" w:rsidP="004967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ova Light" w:hAnsi="Arial Nova Light" w:cs="Gotham Pro Light"/>
                <w:sz w:val="20"/>
                <w:szCs w:val="20"/>
              </w:rPr>
            </w:pPr>
            <w:r w:rsidRPr="00496735">
              <w:rPr>
                <w:rFonts w:ascii="Arial Nova Light" w:eastAsia="Times New Roman" w:hAnsi="Arial Nova Light"/>
                <w:color w:val="000000"/>
                <w:sz w:val="20"/>
                <w:szCs w:val="20"/>
                <w:lang w:eastAsia="ru-RU"/>
              </w:rPr>
              <w:t>Регистрационный номер в Едином государственном регистре юридических лиц и индивидуальных предпринимателей: 590955437,</w:t>
            </w:r>
            <w:r w:rsidRPr="00496735">
              <w:rPr>
                <w:rFonts w:ascii="Arial Nova Light" w:hAnsi="Arial Nova Light"/>
                <w:color w:val="000000"/>
                <w:sz w:val="20"/>
                <w:szCs w:val="20"/>
              </w:rPr>
              <w:t xml:space="preserve"> УНП – </w:t>
            </w:r>
            <w:r w:rsidRPr="00496735">
              <w:rPr>
                <w:rFonts w:ascii="Arial Nova Light" w:eastAsia="Times New Roman" w:hAnsi="Arial Nova Light"/>
                <w:color w:val="000000"/>
                <w:sz w:val="20"/>
                <w:szCs w:val="20"/>
                <w:lang w:eastAsia="ru-RU"/>
              </w:rPr>
              <w:t>590955437.</w:t>
            </w:r>
          </w:p>
          <w:p w:rsidR="00496735" w:rsidRPr="00496735" w:rsidRDefault="00496735" w:rsidP="00496735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496735"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  <w:t>Регистрационный номер записи в реестре аудиторов – индивидуальных предпринимателей: 21453</w:t>
            </w:r>
          </w:p>
          <w:p w:rsidR="00ED7EB8" w:rsidRPr="007D6F20" w:rsidRDefault="00ED7EB8" w:rsidP="00C402B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C402B4" w:rsidTr="00480D87">
        <w:tc>
          <w:tcPr>
            <w:tcW w:w="9405" w:type="dxa"/>
            <w:gridSpan w:val="10"/>
            <w:shd w:val="clear" w:color="auto" w:fill="FFFFFF"/>
            <w:vAlign w:val="center"/>
            <w:hideMark/>
          </w:tcPr>
          <w:p w:rsidR="00C402B4" w:rsidRDefault="00C402B4" w:rsidP="00C402B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37A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Период, за который проводился аудит:</w:t>
            </w:r>
            <w:r w:rsidR="00ED7E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49673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 202</w:t>
            </w:r>
            <w:r w:rsidR="00A410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  <w:r w:rsidR="0049673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C402B4" w:rsidTr="00480D87">
        <w:tc>
          <w:tcPr>
            <w:tcW w:w="9405" w:type="dxa"/>
            <w:gridSpan w:val="10"/>
            <w:vAlign w:val="center"/>
            <w:hideMark/>
          </w:tcPr>
          <w:p w:rsidR="00A4100A" w:rsidRPr="00A4100A" w:rsidRDefault="00A4100A" w:rsidP="00A4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Light" w:eastAsia="Times New Roman" w:hAnsi="Arial Nova Light" w:cs="Gotham Pro"/>
                <w:b/>
                <w:sz w:val="20"/>
                <w:szCs w:val="20"/>
                <w:lang w:eastAsia="ru-RU"/>
              </w:rPr>
            </w:pPr>
            <w:r w:rsidRPr="00A4100A">
              <w:rPr>
                <w:rFonts w:ascii="Arial Nova Light" w:eastAsia="Times New Roman" w:hAnsi="Arial Nova Light" w:cs="Gotham Pro"/>
                <w:b/>
                <w:sz w:val="20"/>
                <w:szCs w:val="20"/>
                <w:lang w:eastAsia="ru-RU"/>
              </w:rPr>
              <w:t>АУДИТОРСКОЕ ЗАКЛЮЧЕНИЕ</w:t>
            </w:r>
          </w:p>
          <w:p w:rsidR="00A4100A" w:rsidRPr="00A4100A" w:rsidRDefault="00A4100A" w:rsidP="00A4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</w:pPr>
          </w:p>
          <w:p w:rsidR="00A4100A" w:rsidRPr="00A4100A" w:rsidRDefault="00A4100A" w:rsidP="00A4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828"/>
              <w:jc w:val="both"/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</w:pPr>
            <w:r w:rsidRPr="00A4100A">
              <w:rPr>
                <w:rFonts w:ascii="Arial Nova Light" w:eastAsia="Times New Roman" w:hAnsi="Arial Nova Light" w:cs="Gotham Pro Light"/>
                <w:color w:val="00000A"/>
                <w:kern w:val="1"/>
                <w:sz w:val="20"/>
                <w:szCs w:val="20"/>
                <w:lang w:eastAsia="ru-RU"/>
              </w:rPr>
              <w:t>Директору ОАО «НеоТрейдЗапад» Б.А. Черномырдину</w:t>
            </w:r>
          </w:p>
          <w:p w:rsidR="00A4100A" w:rsidRPr="00A4100A" w:rsidRDefault="00A4100A" w:rsidP="00A4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</w:pPr>
          </w:p>
          <w:p w:rsidR="00A4100A" w:rsidRPr="00A4100A" w:rsidRDefault="00A4100A" w:rsidP="00A4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</w:pPr>
            <w:r w:rsidRPr="00A4100A"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  <w:t>исх. №8</w:t>
            </w:r>
          </w:p>
          <w:p w:rsidR="00A4100A" w:rsidRPr="00A4100A" w:rsidRDefault="00A4100A" w:rsidP="00A4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</w:pPr>
            <w:r w:rsidRPr="00A4100A"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  <w:t xml:space="preserve">от «13» февраля 2026 г. </w:t>
            </w:r>
            <w:r w:rsidRPr="00A4100A"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  <w:tab/>
            </w:r>
            <w:r w:rsidRPr="00A4100A"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  <w:tab/>
            </w:r>
            <w:r w:rsidRPr="00A4100A"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  <w:tab/>
            </w:r>
            <w:r w:rsidRPr="00A4100A"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  <w:tab/>
            </w:r>
            <w:r w:rsidRPr="00A4100A"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  <w:tab/>
            </w:r>
            <w:r w:rsidRPr="00A4100A"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  <w:tab/>
            </w:r>
            <w:r w:rsidRPr="00A4100A"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  <w:tab/>
            </w:r>
            <w:r w:rsidRPr="00A4100A"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  <w:tab/>
            </w:r>
            <w:r w:rsidRPr="00A4100A"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  <w:tab/>
              <w:t>г. Гродно</w:t>
            </w:r>
          </w:p>
          <w:p w:rsidR="00A4100A" w:rsidRPr="00A4100A" w:rsidRDefault="00A4100A" w:rsidP="00A4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</w:pPr>
          </w:p>
          <w:p w:rsidR="00A4100A" w:rsidRPr="00A4100A" w:rsidRDefault="00A4100A" w:rsidP="00A4100A">
            <w:pPr>
              <w:pStyle w:val="ConsPlusNonformat"/>
              <w:ind w:firstLine="709"/>
              <w:jc w:val="center"/>
              <w:rPr>
                <w:rFonts w:ascii="Arial Nova Light" w:hAnsi="Arial Nova Light" w:cs="Gotham Pro"/>
                <w:b/>
                <w:bCs/>
              </w:rPr>
            </w:pPr>
          </w:p>
          <w:p w:rsidR="00A4100A" w:rsidRPr="00A4100A" w:rsidRDefault="00A4100A" w:rsidP="00A4100A">
            <w:pPr>
              <w:pStyle w:val="ConsPlusNonformat"/>
              <w:ind w:firstLine="709"/>
              <w:jc w:val="center"/>
              <w:rPr>
                <w:rFonts w:ascii="Arial Nova Light" w:hAnsi="Arial Nova Light" w:cs="Gotham Pro"/>
              </w:rPr>
            </w:pPr>
            <w:r w:rsidRPr="00A4100A">
              <w:rPr>
                <w:rFonts w:ascii="Arial Nova Light" w:hAnsi="Arial Nova Light" w:cs="Gotham Pro"/>
                <w:b/>
                <w:bCs/>
              </w:rPr>
              <w:t>АУДИТОРСКОЕ МНЕНИЕ</w:t>
            </w:r>
          </w:p>
          <w:p w:rsidR="00A4100A" w:rsidRPr="00A4100A" w:rsidRDefault="00A4100A" w:rsidP="00A4100A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ova Light" w:eastAsia="Times New Roman" w:hAnsi="Arial Nova Light" w:cs="Gotham Pro Light"/>
                <w:iCs/>
                <w:color w:val="00000A"/>
                <w:kern w:val="1"/>
                <w:sz w:val="20"/>
                <w:szCs w:val="20"/>
                <w:lang w:eastAsia="ru-RU"/>
              </w:rPr>
            </w:pPr>
            <w:r w:rsidRPr="00A4100A"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  <w:t xml:space="preserve">Аудируемое лицо: </w:t>
            </w:r>
            <w:r w:rsidRPr="00A4100A">
              <w:rPr>
                <w:rFonts w:ascii="Arial Nova Light" w:eastAsia="Times New Roman" w:hAnsi="Arial Nova Light" w:cs="Gotham Pro Light"/>
                <w:iCs/>
                <w:color w:val="00000A"/>
                <w:kern w:val="1"/>
                <w:sz w:val="20"/>
                <w:szCs w:val="20"/>
                <w:lang w:eastAsia="ru-RU"/>
              </w:rPr>
              <w:t>Открытое акционерное общество «НеоТрейдЗапад»</w:t>
            </w:r>
          </w:p>
          <w:p w:rsidR="00A4100A" w:rsidRPr="00A4100A" w:rsidRDefault="00A4100A" w:rsidP="00A4100A">
            <w:pPr>
              <w:pStyle w:val="ConsPlusNonformat"/>
              <w:jc w:val="both"/>
              <w:rPr>
                <w:rFonts w:ascii="Arial Nova Light" w:hAnsi="Arial Nova Light" w:cs="Gotham Pro Light"/>
                <w:iCs/>
                <w:color w:val="00000A"/>
                <w:kern w:val="1"/>
              </w:rPr>
            </w:pPr>
            <w:r w:rsidRPr="00A4100A">
              <w:rPr>
                <w:rFonts w:ascii="Arial Nova Light" w:hAnsi="Arial Nova Light" w:cs="Gotham Pro Light"/>
                <w:iCs/>
                <w:color w:val="00000A"/>
                <w:kern w:val="1"/>
              </w:rPr>
              <w:t>Местонахождение: Республика Беларусь, 230005 г. Гродно, ул. Гаспадарчая, д. 8</w:t>
            </w:r>
          </w:p>
          <w:p w:rsidR="00A4100A" w:rsidRPr="00A4100A" w:rsidRDefault="00A4100A" w:rsidP="00A4100A">
            <w:pPr>
              <w:pStyle w:val="ConsPlusNonformat"/>
              <w:jc w:val="both"/>
              <w:rPr>
                <w:rFonts w:ascii="Arial Nova Light" w:hAnsi="Arial Nova Light" w:cs="Gotham Pro Light"/>
                <w:iCs/>
                <w:color w:val="00000A"/>
                <w:kern w:val="1"/>
              </w:rPr>
            </w:pPr>
            <w:r w:rsidRPr="00A4100A">
              <w:rPr>
                <w:rFonts w:ascii="Arial Nova Light" w:hAnsi="Arial Nova Light" w:cs="Gotham Pro Light"/>
                <w:iCs/>
                <w:color w:val="00000A"/>
                <w:kern w:val="1"/>
              </w:rPr>
              <w:t>Сведения о государственной регистрации: Зарегистрировано Гродненским городским исполнительным комитетом. Свидетельство о государственной регистрации от 28.12.2011г. №0038403; регистрационный номер в ЕГР 500167057</w:t>
            </w:r>
          </w:p>
          <w:p w:rsidR="00A4100A" w:rsidRPr="00A4100A" w:rsidRDefault="00A4100A" w:rsidP="00A4100A">
            <w:pPr>
              <w:pStyle w:val="ConsPlusNonformat"/>
              <w:jc w:val="both"/>
              <w:rPr>
                <w:rFonts w:ascii="Arial Nova Light" w:hAnsi="Arial Nova Light" w:cs="Gotham Pro Light"/>
                <w:iCs/>
                <w:color w:val="00000A"/>
                <w:kern w:val="1"/>
              </w:rPr>
            </w:pPr>
            <w:r w:rsidRPr="00A4100A">
              <w:rPr>
                <w:rFonts w:ascii="Arial Nova Light" w:hAnsi="Arial Nova Light" w:cs="Gotham Pro Light"/>
                <w:iCs/>
                <w:color w:val="00000A"/>
                <w:kern w:val="1"/>
              </w:rPr>
              <w:t>УНП 500167057</w:t>
            </w:r>
          </w:p>
          <w:p w:rsidR="00A4100A" w:rsidRPr="00A4100A" w:rsidRDefault="00A4100A" w:rsidP="00A4100A">
            <w:pPr>
              <w:pStyle w:val="ConsPlusNonformat"/>
              <w:jc w:val="both"/>
              <w:rPr>
                <w:rFonts w:ascii="Arial Nova Light" w:hAnsi="Arial Nova Light" w:cs="Gotham Pro Light"/>
              </w:rPr>
            </w:pPr>
          </w:p>
          <w:p w:rsidR="00A4100A" w:rsidRPr="00A4100A" w:rsidRDefault="00A4100A" w:rsidP="00A4100A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</w:pPr>
            <w:r w:rsidRPr="00A4100A"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  <w:t xml:space="preserve">Мной проведен аудит прилагаемой бухгалтерской отчётности </w:t>
            </w:r>
            <w:r w:rsidRPr="00A4100A">
              <w:rPr>
                <w:rFonts w:ascii="Arial Nova Light" w:eastAsia="Times New Roman" w:hAnsi="Arial Nova Light" w:cs="Gotham Pro Light"/>
                <w:iCs/>
                <w:color w:val="00000A"/>
                <w:kern w:val="1"/>
                <w:sz w:val="20"/>
                <w:szCs w:val="20"/>
                <w:lang w:eastAsia="ru-RU"/>
              </w:rPr>
              <w:t>ОАО «НеоТрейдЗапад»</w:t>
            </w:r>
            <w:r w:rsidRPr="00A4100A"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  <w:t>, состоящей из:</w:t>
            </w:r>
          </w:p>
          <w:p w:rsidR="00A4100A" w:rsidRPr="00A4100A" w:rsidRDefault="00A4100A" w:rsidP="00A4100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</w:pPr>
            <w:r w:rsidRPr="00A4100A"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  <w:t>бухгалтерского баланса на 31 декабря 2025 г.;</w:t>
            </w:r>
          </w:p>
          <w:p w:rsidR="00A4100A" w:rsidRPr="00A4100A" w:rsidRDefault="00A4100A" w:rsidP="00A4100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</w:pPr>
            <w:r w:rsidRPr="00A4100A"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  <w:t>отчёта о прибылях и убытках, отчёта об изменении собственного капитала, отчёта о движении денежных средств за год, закончившийся на указанную дату;</w:t>
            </w:r>
          </w:p>
          <w:p w:rsidR="00A4100A" w:rsidRPr="00A4100A" w:rsidRDefault="00A4100A" w:rsidP="00A4100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</w:pPr>
            <w:r w:rsidRPr="00A4100A"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  <w:t>примечаний к бухгалтерской отчётности.</w:t>
            </w:r>
          </w:p>
          <w:p w:rsidR="00A4100A" w:rsidRPr="00A4100A" w:rsidRDefault="00A4100A" w:rsidP="00A4100A">
            <w:pPr>
              <w:pStyle w:val="ConsPlusNonformat"/>
              <w:ind w:firstLine="720"/>
              <w:jc w:val="both"/>
              <w:rPr>
                <w:rFonts w:ascii="Arial Nova Light" w:hAnsi="Arial Nova Light" w:cs="Gotham Pro Light"/>
              </w:rPr>
            </w:pPr>
            <w:r w:rsidRPr="00A4100A">
              <w:rPr>
                <w:rFonts w:ascii="Arial Nova Light" w:hAnsi="Arial Nova Light" w:cs="Gotham Pro Light"/>
              </w:rPr>
              <w:t>По моему мнению, прилагаемая бухгалтерская отчётность ОАО «НеоТрейдЗапад» достоверно во всех существенных аспектах отражает финансовое положение ОАО «НеоТрейдЗапад» на 31.12.2025, а также финансовые результаты деятельности и изменения финансового положения ОАО «НеоТрейдЗапад», в том числе движение денежных средств, за год, закончившийся на указанную дату, в соответствии с законодательством Республики Беларусь.</w:t>
            </w:r>
          </w:p>
          <w:p w:rsidR="00A4100A" w:rsidRPr="00A4100A" w:rsidRDefault="00A4100A" w:rsidP="00A4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Light" w:eastAsia="Times New Roman" w:hAnsi="Arial Nova Light" w:cs="Gotham Pro"/>
                <w:b/>
                <w:sz w:val="20"/>
                <w:szCs w:val="20"/>
                <w:lang w:eastAsia="ru-RU"/>
              </w:rPr>
            </w:pPr>
          </w:p>
          <w:p w:rsidR="00A4100A" w:rsidRPr="00A4100A" w:rsidRDefault="00A4100A" w:rsidP="00A4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Light" w:eastAsia="Times New Roman" w:hAnsi="Arial Nova Light" w:cs="Gotham Pro"/>
                <w:b/>
                <w:sz w:val="20"/>
                <w:szCs w:val="20"/>
                <w:lang w:eastAsia="ru-RU"/>
              </w:rPr>
            </w:pPr>
            <w:r w:rsidRPr="00A4100A">
              <w:rPr>
                <w:rFonts w:ascii="Arial Nova Light" w:eastAsia="Times New Roman" w:hAnsi="Arial Nova Light" w:cs="Gotham Pro"/>
                <w:b/>
                <w:sz w:val="20"/>
                <w:szCs w:val="20"/>
                <w:lang w:eastAsia="ru-RU"/>
              </w:rPr>
              <w:t>ОСНОВАНИЯ ДЛЯ ВЫРАЖЕНИЯ АУДИТОРСКОГО МНЕНИЯ</w:t>
            </w:r>
          </w:p>
          <w:p w:rsidR="00A4100A" w:rsidRPr="00A4100A" w:rsidRDefault="00A4100A" w:rsidP="00A4100A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 Nova Light" w:hAnsi="Arial Nova Light" w:cs="Gotham Pro Light"/>
                <w:bCs/>
                <w:sz w:val="20"/>
                <w:szCs w:val="20"/>
                <w:lang w:eastAsia="ru-RU"/>
              </w:rPr>
            </w:pPr>
            <w:r w:rsidRPr="00A4100A">
              <w:rPr>
                <w:rFonts w:ascii="Arial Nova Light" w:hAnsi="Arial Nova Light" w:cs="Gotham Pro Light"/>
                <w:sz w:val="20"/>
                <w:szCs w:val="20"/>
              </w:rPr>
              <w:t xml:space="preserve">Мной проведен аудит в соответствии с требованиями </w:t>
            </w:r>
            <w:hyperlink r:id="rId8" w:tooltip="Закон Республики Беларусь от 12.07.2013 N 56-З &quot;Об аудиторской деятельности&quot;{КонсультантПлюс}" w:history="1">
              <w:r w:rsidRPr="00A4100A">
                <w:rPr>
                  <w:rFonts w:ascii="Arial Nova Light" w:hAnsi="Arial Nova Light" w:cs="Gotham Pro Light"/>
                  <w:sz w:val="20"/>
                  <w:szCs w:val="20"/>
                </w:rPr>
                <w:t>Закона</w:t>
              </w:r>
            </w:hyperlink>
            <w:r w:rsidRPr="00A4100A">
              <w:rPr>
                <w:rFonts w:ascii="Arial Nova Light" w:hAnsi="Arial Nova Light" w:cs="Gotham Pro Light"/>
                <w:sz w:val="20"/>
                <w:szCs w:val="20"/>
              </w:rPr>
              <w:t xml:space="preserve"> Республики Беларусь от 12 июля 2013 года «Об аудиторской деятельности» и национальных правил аудиторской деятельности. Мои обязанности, предусмотренные законодательством Республики Беларусь, более подробно рассматриваются в разделе «</w:t>
            </w:r>
            <w:r w:rsidRPr="00A4100A">
              <w:rPr>
                <w:rFonts w:ascii="Arial Nova Light" w:hAnsi="Arial Nova Light" w:cs="Gotham Pro Light"/>
                <w:bCs/>
                <w:sz w:val="20"/>
                <w:szCs w:val="20"/>
                <w:lang w:eastAsia="ru-RU"/>
              </w:rPr>
              <w:t xml:space="preserve">Обязанности аудитора – индивидуального предпринимателя по проведению аудита бухгалтерской отчётности» настоящего заключения. Мной проведен аудит, соблюдая принцип независимости по отношению к аудируемому лицу согласно требованиям </w:t>
            </w:r>
            <w:hyperlink r:id="rId9" w:history="1">
              <w:r w:rsidRPr="00A4100A">
                <w:rPr>
                  <w:rFonts w:ascii="Arial Nova Light" w:hAnsi="Arial Nova Light" w:cs="Gotham Pro Light"/>
                  <w:bCs/>
                  <w:sz w:val="20"/>
                  <w:szCs w:val="20"/>
                  <w:lang w:eastAsia="ru-RU"/>
                </w:rPr>
                <w:t>законодательства</w:t>
              </w:r>
            </w:hyperlink>
            <w:r w:rsidRPr="00A4100A">
              <w:rPr>
                <w:rFonts w:ascii="Arial Nova Light" w:hAnsi="Arial Nova Light" w:cs="Gotham Pro Light"/>
                <w:bCs/>
                <w:sz w:val="20"/>
                <w:szCs w:val="20"/>
                <w:lang w:eastAsia="ru-RU"/>
              </w:rPr>
              <w:t xml:space="preserve"> Республики Беларусь и </w:t>
            </w:r>
            <w:hyperlink r:id="rId10" w:history="1">
              <w:r w:rsidRPr="00A4100A">
                <w:rPr>
                  <w:rFonts w:ascii="Arial Nova Light" w:hAnsi="Arial Nova Light" w:cs="Gotham Pro Light"/>
                  <w:bCs/>
                  <w:sz w:val="20"/>
                  <w:szCs w:val="20"/>
                  <w:lang w:eastAsia="ru-RU"/>
                </w:rPr>
                <w:t>нормам</w:t>
              </w:r>
            </w:hyperlink>
            <w:r w:rsidRPr="00A4100A">
              <w:rPr>
                <w:rFonts w:ascii="Arial Nova Light" w:hAnsi="Arial Nova Light" w:cs="Gotham Pro Light"/>
                <w:bCs/>
                <w:sz w:val="20"/>
                <w:szCs w:val="20"/>
                <w:lang w:eastAsia="ru-RU"/>
              </w:rPr>
              <w:t xml:space="preserve"> профессиональной этики. </w:t>
            </w:r>
          </w:p>
          <w:p w:rsidR="00A4100A" w:rsidRPr="00A4100A" w:rsidRDefault="00A4100A" w:rsidP="00A4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</w:pPr>
            <w:r w:rsidRPr="00A4100A"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  <w:t>Я считаю, что в ходе аудита мной были получены достаточные и надлежащие аудиторские доказательства, которые могут являться основанием для выражения аудиторского мнения.</w:t>
            </w:r>
          </w:p>
          <w:p w:rsidR="00A4100A" w:rsidRPr="00A4100A" w:rsidRDefault="00A4100A" w:rsidP="00A41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Light" w:hAnsi="Arial Nova Light" w:cs="Gotham Pro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100A">
              <w:rPr>
                <w:rFonts w:ascii="Arial Nova Light" w:hAnsi="Arial Nova Light" w:cs="Gotham Pro"/>
                <w:b/>
                <w:bCs/>
                <w:color w:val="000000"/>
                <w:sz w:val="20"/>
                <w:szCs w:val="20"/>
                <w:lang w:eastAsia="ru-RU"/>
              </w:rPr>
              <w:t>КЛЮЧЕВЫЕ ВОПРОСЫ АУДИТА</w:t>
            </w:r>
          </w:p>
          <w:p w:rsidR="00A4100A" w:rsidRPr="00A4100A" w:rsidRDefault="00A4100A" w:rsidP="00A4100A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 Nova Light" w:hAnsi="Arial Nova Light" w:cs="Gotham Pro Light"/>
                <w:bCs/>
                <w:sz w:val="20"/>
                <w:szCs w:val="20"/>
                <w:lang w:eastAsia="ru-RU"/>
              </w:rPr>
            </w:pPr>
            <w:r w:rsidRPr="00A4100A">
              <w:rPr>
                <w:rFonts w:ascii="Arial Nova Light" w:hAnsi="Arial Nova Light" w:cs="Gotham Pro Light"/>
                <w:bCs/>
                <w:sz w:val="20"/>
                <w:szCs w:val="20"/>
                <w:lang w:eastAsia="ru-RU"/>
              </w:rPr>
              <w:t>Ключевые вопросы аудита – это вопросы, которые согласно моему профессиональному суждению, являлись наиболее значимыми для проводимого аудита.</w:t>
            </w:r>
          </w:p>
          <w:p w:rsidR="00A4100A" w:rsidRPr="00A4100A" w:rsidRDefault="00A4100A" w:rsidP="00A4100A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 Nova Light" w:hAnsi="Arial Nova Light" w:cs="Gotham Pro Light"/>
                <w:bCs/>
                <w:sz w:val="20"/>
                <w:szCs w:val="20"/>
                <w:lang w:eastAsia="ru-RU"/>
              </w:rPr>
            </w:pPr>
            <w:r w:rsidRPr="00A4100A">
              <w:rPr>
                <w:rFonts w:ascii="Arial Nova Light" w:hAnsi="Arial Nova Light" w:cs="Gotham Pro Light"/>
                <w:bCs/>
                <w:sz w:val="20"/>
                <w:szCs w:val="20"/>
                <w:lang w:eastAsia="ru-RU"/>
              </w:rPr>
              <w:t>Мной рассмотрены ключевые вопросы аудита в контексте аудита бухгалтерской отчетности в целом, а также при формировании аудиторского мнения об этой отчетности, и мы не выражаем отдельного мнения по этим вопросам.</w:t>
            </w:r>
          </w:p>
          <w:p w:rsidR="00A4100A" w:rsidRPr="00A4100A" w:rsidRDefault="00A4100A" w:rsidP="00A4100A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 Nova Light" w:hAnsi="Arial Nova Light" w:cs="Gotham Pro Light"/>
                <w:bCs/>
                <w:sz w:val="20"/>
                <w:szCs w:val="20"/>
                <w:lang w:eastAsia="ru-RU"/>
              </w:rPr>
            </w:pPr>
            <w:r w:rsidRPr="00A4100A">
              <w:rPr>
                <w:rFonts w:ascii="Arial Nova Light" w:hAnsi="Arial Nova Light" w:cs="Gotham Pro Light"/>
                <w:bCs/>
                <w:sz w:val="20"/>
                <w:szCs w:val="20"/>
                <w:lang w:eastAsia="ru-RU"/>
              </w:rPr>
              <w:t>По моему мнению, к ключевым вопросам относились:</w:t>
            </w:r>
          </w:p>
          <w:p w:rsidR="00A4100A" w:rsidRPr="00A4100A" w:rsidRDefault="00A4100A" w:rsidP="00A4100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 Nova Light" w:hAnsi="Arial Nova Light" w:cs="Gotham Pro Light"/>
                <w:bCs/>
                <w:sz w:val="20"/>
                <w:szCs w:val="20"/>
                <w:lang w:eastAsia="ru-RU"/>
              </w:rPr>
            </w:pPr>
            <w:r w:rsidRPr="00A4100A">
              <w:rPr>
                <w:rFonts w:ascii="Arial Nova Light" w:hAnsi="Arial Nova Light" w:cs="Gotham Pro Light"/>
                <w:bCs/>
                <w:sz w:val="20"/>
                <w:szCs w:val="20"/>
                <w:lang w:eastAsia="ru-RU"/>
              </w:rPr>
              <w:t>полнота и правильность отражения в бухгалтерском учете операций по аренде;</w:t>
            </w:r>
          </w:p>
          <w:p w:rsidR="00A4100A" w:rsidRPr="00A4100A" w:rsidRDefault="00A4100A" w:rsidP="00A4100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ind w:firstLine="720"/>
              <w:jc w:val="both"/>
              <w:rPr>
                <w:rFonts w:ascii="Arial Nova Light" w:hAnsi="Arial Nova Light" w:cs="Gotham Pro Light"/>
                <w:bCs/>
                <w:sz w:val="20"/>
                <w:szCs w:val="20"/>
                <w:lang w:eastAsia="ru-RU"/>
              </w:rPr>
            </w:pPr>
            <w:r w:rsidRPr="00A4100A">
              <w:rPr>
                <w:rFonts w:ascii="Arial Nova Light" w:hAnsi="Arial Nova Light" w:cs="Gotham Pro Light"/>
                <w:bCs/>
                <w:sz w:val="20"/>
                <w:szCs w:val="20"/>
                <w:lang w:eastAsia="ru-RU"/>
              </w:rPr>
              <w:t>полнота и правильность исчисления налогов и сборов.</w:t>
            </w:r>
          </w:p>
          <w:p w:rsidR="00A4100A" w:rsidRPr="00A4100A" w:rsidRDefault="00A4100A" w:rsidP="00A4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Light" w:eastAsia="Times New Roman" w:hAnsi="Arial Nova Light" w:cs="Gotham Pro Light"/>
                <w:b/>
                <w:sz w:val="20"/>
                <w:szCs w:val="20"/>
                <w:lang w:eastAsia="ru-RU"/>
              </w:rPr>
            </w:pPr>
            <w:r w:rsidRPr="00A4100A">
              <w:rPr>
                <w:rFonts w:ascii="Arial Nova Light" w:eastAsia="Times New Roman" w:hAnsi="Arial Nova Light" w:cs="Gotham Pro Light"/>
                <w:b/>
                <w:sz w:val="20"/>
                <w:szCs w:val="20"/>
                <w:lang w:eastAsia="ru-RU"/>
              </w:rPr>
              <w:t xml:space="preserve">Аудит полноты и правильности </w:t>
            </w:r>
            <w:r w:rsidRPr="00A4100A">
              <w:rPr>
                <w:rFonts w:ascii="Arial Nova Light" w:hAnsi="Arial Nova Light" w:cs="Gotham Pro Light"/>
                <w:b/>
                <w:bCs/>
                <w:sz w:val="20"/>
                <w:szCs w:val="20"/>
                <w:lang w:eastAsia="ru-RU"/>
              </w:rPr>
              <w:t>отражения в бухгалтерском учете операций по аренде</w:t>
            </w:r>
          </w:p>
          <w:p w:rsidR="00A4100A" w:rsidRPr="00A4100A" w:rsidRDefault="00A4100A" w:rsidP="00A4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</w:pPr>
            <w:r w:rsidRPr="00A4100A"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  <w:lastRenderedPageBreak/>
              <w:t>Мной данный вопрос был отнесен к ключевому в связи с его существенным значением в отчете о прибылях и убытках ОАО «НеоТрейдЗапад»</w:t>
            </w:r>
          </w:p>
          <w:p w:rsidR="00A4100A" w:rsidRPr="00A4100A" w:rsidRDefault="00A4100A" w:rsidP="00A4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</w:pPr>
            <w:r w:rsidRPr="00A4100A"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  <w:t>Мной при проведении аудита данного вопроса применены следующие аудиторские процедуры, в результате которых мной получены аудиторские доказательства, позволяющие выразить мнение о достоверности бухгалтерской отчетности:</w:t>
            </w:r>
          </w:p>
          <w:p w:rsidR="00A4100A" w:rsidRPr="00A4100A" w:rsidRDefault="00A4100A" w:rsidP="00A4100A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720"/>
              <w:jc w:val="both"/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</w:pPr>
            <w:r w:rsidRPr="00A4100A"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  <w:t xml:space="preserve">сверка данных бухгалтерского учета с данными первичных документов; </w:t>
            </w:r>
          </w:p>
          <w:p w:rsidR="00A4100A" w:rsidRPr="00A4100A" w:rsidRDefault="00A4100A" w:rsidP="00A4100A">
            <w:pPr>
              <w:pStyle w:val="ab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 w:firstLine="720"/>
              <w:jc w:val="both"/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</w:pPr>
            <w:r w:rsidRPr="00A4100A"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  <w:t>аудит полноты и своевременности расчетов с дебиторами.</w:t>
            </w:r>
          </w:p>
          <w:p w:rsidR="00A4100A" w:rsidRPr="00A4100A" w:rsidRDefault="00A4100A" w:rsidP="00A4100A">
            <w:pPr>
              <w:pStyle w:val="ab"/>
              <w:widowControl w:val="0"/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</w:pPr>
          </w:p>
          <w:p w:rsidR="00A4100A" w:rsidRPr="00A4100A" w:rsidRDefault="00A4100A" w:rsidP="00A4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Light" w:eastAsia="Times New Roman" w:hAnsi="Arial Nova Light" w:cs="Gotham Pro Light"/>
                <w:b/>
                <w:sz w:val="20"/>
                <w:szCs w:val="20"/>
                <w:lang w:eastAsia="ru-RU"/>
              </w:rPr>
            </w:pPr>
            <w:r w:rsidRPr="00A4100A">
              <w:rPr>
                <w:rFonts w:ascii="Arial Nova Light" w:eastAsia="Times New Roman" w:hAnsi="Arial Nova Light" w:cs="Gotham Pro Light"/>
                <w:b/>
                <w:sz w:val="20"/>
                <w:szCs w:val="20"/>
                <w:lang w:eastAsia="ru-RU"/>
              </w:rPr>
              <w:t>Аудит полноты и правильности исчисления налогов</w:t>
            </w:r>
          </w:p>
          <w:p w:rsidR="00A4100A" w:rsidRPr="00A4100A" w:rsidRDefault="00A4100A" w:rsidP="00A4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</w:pPr>
            <w:r w:rsidRPr="00A4100A"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  <w:t>Мной данный вопрос был отнесен к ключевому в связи с тем, что, по моему мнению, нарушения в части исчисления налогов являются областью значимых рисков искажения отчетности.</w:t>
            </w:r>
          </w:p>
          <w:p w:rsidR="00A4100A" w:rsidRPr="00A4100A" w:rsidRDefault="00A4100A" w:rsidP="00A4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</w:pPr>
            <w:r w:rsidRPr="00A4100A"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  <w:t>Мной при проведении аудита данного вопроса применены следующие аудиторские процедуры, в результате которых мной получены аудиторские доказательства, позволяющие выразить мнение о достоверности бухгалтерской отчетности:</w:t>
            </w:r>
          </w:p>
          <w:p w:rsidR="00A4100A" w:rsidRPr="00A4100A" w:rsidRDefault="00A4100A" w:rsidP="00A4100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</w:pPr>
            <w:r w:rsidRPr="00A4100A"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  <w:t>анализ правильности расчета налоговой базы по налогу на добавленную стоимость, налогу на прибыль, налогу на недвижимость, земельному налогу, транспортному налогу;</w:t>
            </w:r>
          </w:p>
          <w:p w:rsidR="00A4100A" w:rsidRPr="00A4100A" w:rsidRDefault="00A4100A" w:rsidP="00A4100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firstLine="0"/>
              <w:jc w:val="both"/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</w:pPr>
            <w:r w:rsidRPr="00A4100A"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  <w:t xml:space="preserve">сопоставление данных налогового учета с данными бухгалтерского учета. </w:t>
            </w:r>
          </w:p>
          <w:p w:rsidR="00A4100A" w:rsidRPr="00A4100A" w:rsidRDefault="00A4100A" w:rsidP="00A4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ova Light" w:eastAsia="Times New Roman" w:hAnsi="Arial Nova Light" w:cs="Gotham Pro Light"/>
                <w:sz w:val="20"/>
                <w:szCs w:val="20"/>
                <w:lang w:eastAsia="ru-RU"/>
              </w:rPr>
            </w:pPr>
          </w:p>
          <w:p w:rsidR="00A4100A" w:rsidRPr="00A4100A" w:rsidRDefault="00A4100A" w:rsidP="00A41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Light" w:hAnsi="Arial Nova Light" w:cs="Gotham Pro"/>
                <w:sz w:val="20"/>
                <w:szCs w:val="20"/>
                <w:lang w:eastAsia="ru-RU"/>
              </w:rPr>
            </w:pPr>
            <w:r w:rsidRPr="00A4100A">
              <w:rPr>
                <w:rFonts w:ascii="Arial Nova Light" w:hAnsi="Arial Nova Light" w:cs="Gotham Pro"/>
                <w:b/>
                <w:bCs/>
                <w:sz w:val="20"/>
                <w:szCs w:val="20"/>
                <w:lang w:eastAsia="ru-RU"/>
              </w:rPr>
              <w:t>ОБЯЗАННОСТИ АУДИРУЕМОГО ЛИЦА ПО ПОДГОТОВКЕ БУХГАЛТЕРСКОЙ ОТЧЁТНОСТИ</w:t>
            </w:r>
          </w:p>
          <w:p w:rsidR="00A4100A" w:rsidRPr="00A4100A" w:rsidRDefault="00A4100A" w:rsidP="00A4100A">
            <w:pPr>
              <w:pStyle w:val="ConsPlusNonformat"/>
              <w:tabs>
                <w:tab w:val="left" w:pos="1134"/>
              </w:tabs>
              <w:ind w:firstLine="720"/>
              <w:jc w:val="both"/>
              <w:rPr>
                <w:rFonts w:ascii="Arial Nova Light" w:hAnsi="Arial Nova Light" w:cs="Gotham Pro Light"/>
              </w:rPr>
            </w:pPr>
            <w:r w:rsidRPr="00A4100A">
              <w:rPr>
                <w:rFonts w:ascii="Arial Nova Light" w:hAnsi="Arial Nova Light" w:cs="Gotham Pro Light"/>
              </w:rPr>
              <w:t>Руководство аудируемого лица несёт ответственность:</w:t>
            </w:r>
          </w:p>
          <w:p w:rsidR="00A4100A" w:rsidRPr="00A4100A" w:rsidRDefault="00A4100A" w:rsidP="00A4100A">
            <w:pPr>
              <w:pStyle w:val="ConsPlusNonformat"/>
              <w:numPr>
                <w:ilvl w:val="0"/>
                <w:numId w:val="1"/>
              </w:numPr>
              <w:tabs>
                <w:tab w:val="left" w:pos="1418"/>
              </w:tabs>
              <w:ind w:firstLine="720"/>
              <w:jc w:val="both"/>
              <w:rPr>
                <w:rFonts w:ascii="Arial Nova Light" w:hAnsi="Arial Nova Light" w:cs="Gotham Pro Light"/>
              </w:rPr>
            </w:pPr>
            <w:r w:rsidRPr="00A4100A">
              <w:rPr>
                <w:rFonts w:ascii="Arial Nova Light" w:hAnsi="Arial Nova Light" w:cs="Gotham Pro Light"/>
              </w:rPr>
              <w:t>за подготовку и представление бухгалтерской отчётности в соответствии с законодательством Республики Беларусь по бухгалтерскому учёту и отчётности и организацию системы внутреннего контроля, необходимой для составления бухгалтерской отчётности, не содержащей существенных искажений, допущенных вследствие недобросовестных действий или ошибок;</w:t>
            </w:r>
          </w:p>
          <w:p w:rsidR="00A4100A" w:rsidRPr="00A4100A" w:rsidRDefault="00A4100A" w:rsidP="00A4100A">
            <w:pPr>
              <w:pStyle w:val="ConsPlusNonformat"/>
              <w:numPr>
                <w:ilvl w:val="0"/>
                <w:numId w:val="1"/>
              </w:numPr>
              <w:tabs>
                <w:tab w:val="left" w:pos="1418"/>
              </w:tabs>
              <w:ind w:firstLine="720"/>
              <w:jc w:val="both"/>
              <w:rPr>
                <w:rFonts w:ascii="Arial Nova Light" w:hAnsi="Arial Nova Light" w:cs="Gotham Pro Light"/>
              </w:rPr>
            </w:pPr>
            <w:r w:rsidRPr="00A4100A">
              <w:rPr>
                <w:rFonts w:ascii="Arial Nova Light" w:hAnsi="Arial Nova Light" w:cs="Gotham Pro Light"/>
                <w:bCs/>
              </w:rPr>
              <w:t>за оценку способности аудируемого лица продолжать свою деятельность непрерывно и уместности применения принципа непрерывности деятельности при подготовке отчётности, а также за надлежащее раскрытие в отчётности в соответствующих случаях сведений, относящихся к непрерывности деятельности, за исключением случаев, когда руководство намеревается ликвидировать аудируемое лицо, прекратить его деятельность или когда у него отсутствует какая-либо иная реальная альтернатива, кроме ликвидации или прекращения деятельности;</w:t>
            </w:r>
          </w:p>
          <w:p w:rsidR="00A4100A" w:rsidRPr="00A4100A" w:rsidRDefault="00A4100A" w:rsidP="00A4100A">
            <w:pPr>
              <w:pStyle w:val="ConsPlusNonformat"/>
              <w:numPr>
                <w:ilvl w:val="0"/>
                <w:numId w:val="1"/>
              </w:numPr>
              <w:tabs>
                <w:tab w:val="left" w:pos="1418"/>
              </w:tabs>
              <w:ind w:firstLine="720"/>
              <w:jc w:val="both"/>
              <w:rPr>
                <w:rFonts w:ascii="Arial Nova Light" w:hAnsi="Arial Nova Light" w:cs="Gotham Pro Light"/>
              </w:rPr>
            </w:pPr>
            <w:r w:rsidRPr="00A4100A">
              <w:rPr>
                <w:rFonts w:ascii="Arial Nova Light" w:hAnsi="Arial Nova Light" w:cs="Gotham Pro Light"/>
                <w:bCs/>
              </w:rPr>
              <w:t>за надзор за процессом подготовки бухгалтерской отчётности.</w:t>
            </w:r>
          </w:p>
          <w:p w:rsidR="00A4100A" w:rsidRPr="00A4100A" w:rsidRDefault="00A4100A" w:rsidP="00A41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Light" w:hAnsi="Arial Nova Light" w:cs="Gotham Pro"/>
                <w:b/>
                <w:bCs/>
                <w:sz w:val="20"/>
                <w:szCs w:val="20"/>
                <w:lang w:eastAsia="ru-RU"/>
              </w:rPr>
            </w:pPr>
          </w:p>
          <w:p w:rsidR="00A4100A" w:rsidRPr="00A4100A" w:rsidRDefault="00A4100A" w:rsidP="00A41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ova Light" w:hAnsi="Arial Nova Light" w:cs="Gotham Pro"/>
                <w:sz w:val="20"/>
                <w:szCs w:val="20"/>
                <w:lang w:eastAsia="ru-RU"/>
              </w:rPr>
            </w:pPr>
            <w:r w:rsidRPr="00A4100A">
              <w:rPr>
                <w:rFonts w:ascii="Arial Nova Light" w:hAnsi="Arial Nova Light" w:cs="Gotham Pro"/>
                <w:b/>
                <w:bCs/>
                <w:sz w:val="20"/>
                <w:szCs w:val="20"/>
                <w:lang w:eastAsia="ru-RU"/>
              </w:rPr>
              <w:t xml:space="preserve">ОБЯЗАННОСТИ АУДИТОРА - ИНДИВИДУАЛЬНОГО ПРЕДПРИНИМАТЕЛЯ </w:t>
            </w:r>
            <w:r w:rsidRPr="00A4100A">
              <w:rPr>
                <w:rFonts w:ascii="Arial Nova Light" w:hAnsi="Arial Nova Light" w:cs="Gotham Pro"/>
                <w:b/>
                <w:bCs/>
                <w:caps/>
                <w:sz w:val="20"/>
                <w:szCs w:val="20"/>
                <w:lang w:eastAsia="ru-RU"/>
              </w:rPr>
              <w:t>по проведению аудита бухгалтерской отчЁтности</w:t>
            </w:r>
          </w:p>
          <w:p w:rsidR="00A4100A" w:rsidRPr="00A4100A" w:rsidRDefault="00A4100A" w:rsidP="00A4100A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 Nova Light" w:hAnsi="Arial Nova Light" w:cs="Gotham Pro Light"/>
                <w:bCs/>
                <w:sz w:val="20"/>
                <w:szCs w:val="20"/>
                <w:lang w:eastAsia="ru-RU"/>
              </w:rPr>
            </w:pPr>
            <w:r w:rsidRPr="00A4100A">
              <w:rPr>
                <w:rFonts w:ascii="Arial Nova Light" w:hAnsi="Arial Nova Light" w:cs="Gotham Pro Light"/>
                <w:bCs/>
                <w:sz w:val="20"/>
                <w:szCs w:val="20"/>
                <w:lang w:eastAsia="ru-RU"/>
              </w:rPr>
              <w:t>Цель моего аудита состоит в получении разумной уверенности в том, что бухгалтерская отчётность аудируемого лица не содержит существенных искажений вследствие ошибок и (или) недобросовестных действий, и составлении аудиторского заключения, включающего выраженное в установленной форме аудиторское мнение.</w:t>
            </w:r>
          </w:p>
          <w:p w:rsidR="00A4100A" w:rsidRPr="00A4100A" w:rsidRDefault="00A4100A" w:rsidP="00A4100A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 Nova Light" w:hAnsi="Arial Nova Light" w:cs="Gotham Pro Light"/>
                <w:bCs/>
                <w:sz w:val="20"/>
                <w:szCs w:val="20"/>
                <w:lang w:eastAsia="ru-RU"/>
              </w:rPr>
            </w:pPr>
            <w:r w:rsidRPr="00A4100A">
              <w:rPr>
                <w:rFonts w:ascii="Arial Nova Light" w:hAnsi="Arial Nova Light" w:cs="Gotham Pro Light"/>
                <w:bCs/>
                <w:sz w:val="20"/>
                <w:szCs w:val="20"/>
                <w:lang w:eastAsia="ru-RU"/>
              </w:rPr>
              <w:t>Разумная уверенность представляет собой высокую степень уверенности, но не является гарантией того, что аудит, проведённый в соответствии с национальными правилами аудиторской деятельности или иными стандартами аудита, позволяет выявить все имеющиеся существенные искажения.</w:t>
            </w:r>
          </w:p>
          <w:p w:rsidR="00A4100A" w:rsidRPr="00A4100A" w:rsidRDefault="00A4100A" w:rsidP="00A4100A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 Nova Light" w:hAnsi="Arial Nova Light" w:cs="Gotham Pro Light"/>
                <w:bCs/>
                <w:sz w:val="20"/>
                <w:szCs w:val="20"/>
                <w:lang w:eastAsia="ru-RU"/>
              </w:rPr>
            </w:pPr>
            <w:r w:rsidRPr="00A4100A">
              <w:rPr>
                <w:rFonts w:ascii="Arial Nova Light" w:hAnsi="Arial Nova Light" w:cs="Gotham Pro Light"/>
                <w:bCs/>
                <w:sz w:val="20"/>
                <w:szCs w:val="20"/>
                <w:lang w:eastAsia="ru-RU"/>
              </w:rPr>
              <w:t>Искажения могут возникать в результате ошибок и (или) недобросовестных действий. Искажения считаются существенными, если можно обоснованно предположить, что в отдельности или в совокупности они могут повлиять на экономические решения пользователей отчётности, принимаемые на её основе, либо дать иное определение или описание существенности в соответствии с применимой основой составления и представления отчётности.</w:t>
            </w:r>
          </w:p>
          <w:p w:rsidR="00A4100A" w:rsidRPr="00A4100A" w:rsidRDefault="00A4100A" w:rsidP="00A4100A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 Nova Light" w:hAnsi="Arial Nova Light" w:cs="Gotham Pro Light"/>
                <w:bCs/>
                <w:sz w:val="20"/>
                <w:szCs w:val="20"/>
                <w:lang w:eastAsia="ru-RU"/>
              </w:rPr>
            </w:pPr>
            <w:r w:rsidRPr="00A4100A">
              <w:rPr>
                <w:rFonts w:ascii="Arial Nova Light" w:hAnsi="Arial Nova Light" w:cs="Gotham Pro Light"/>
                <w:bCs/>
                <w:sz w:val="20"/>
                <w:szCs w:val="20"/>
                <w:lang w:eastAsia="ru-RU"/>
              </w:rPr>
              <w:t>В рамках аудита, проводимого в соответствии с национальными правилами аудиторской деятельности, я применяю профессиональное суждение и сохраняю профессиональный скептицизм на протяжении всего аудита.</w:t>
            </w:r>
          </w:p>
          <w:p w:rsidR="00A4100A" w:rsidRPr="00A4100A" w:rsidRDefault="00A4100A" w:rsidP="00A4100A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 Nova Light" w:hAnsi="Arial Nova Light" w:cs="Gotham Pro Light"/>
                <w:bCs/>
                <w:sz w:val="20"/>
                <w:szCs w:val="20"/>
                <w:lang w:eastAsia="ru-RU"/>
              </w:rPr>
            </w:pPr>
            <w:r w:rsidRPr="00A4100A">
              <w:rPr>
                <w:rFonts w:ascii="Arial Nova Light" w:hAnsi="Arial Nova Light" w:cs="Gotham Pro Light"/>
                <w:bCs/>
                <w:sz w:val="20"/>
                <w:szCs w:val="20"/>
                <w:lang w:eastAsia="ru-RU"/>
              </w:rPr>
              <w:t>В процессе проведения аудита я:</w:t>
            </w:r>
          </w:p>
          <w:p w:rsidR="00A4100A" w:rsidRPr="00A4100A" w:rsidRDefault="00A4100A" w:rsidP="00A4100A"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720"/>
              <w:jc w:val="both"/>
              <w:rPr>
                <w:rFonts w:ascii="Arial Nova Light" w:hAnsi="Arial Nova Light" w:cs="Gotham Pro Light"/>
                <w:bCs/>
                <w:sz w:val="20"/>
                <w:szCs w:val="20"/>
                <w:lang w:eastAsia="ru-RU"/>
              </w:rPr>
            </w:pPr>
            <w:r w:rsidRPr="00A4100A">
              <w:rPr>
                <w:rFonts w:ascii="Arial Nova Light" w:hAnsi="Arial Nova Light" w:cs="Gotham Pro Light"/>
                <w:bCs/>
                <w:sz w:val="20"/>
                <w:szCs w:val="20"/>
                <w:lang w:eastAsia="ru-RU"/>
              </w:rPr>
              <w:t>выявляю и оцениваю риски существенного искажения отчётности вследствие ошибок и (или) недобросовестных действий; разрабатываю и выполняю аудиторские процедуры в соответствии с оценёнными рисками; получаю аудиторские доказательства, являющиеся достаточными и надлежащими, чтобы служить основанием для выражения аудиторского мнения. При этом риск необнаружения существенных искажений отчётности в результате недобросовестных действий выше риска необнаружения искажений в результате ошибок, так как недобросовестные действия, как правило, подразумевают наличие специально разработанных мер, направленных на их сокрытие (сговор, подлог, подделка документов, предоставление недостоверных сведений и т.п.);</w:t>
            </w:r>
          </w:p>
          <w:p w:rsidR="00A4100A" w:rsidRPr="00A4100A" w:rsidRDefault="00A4100A" w:rsidP="00A4100A"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720"/>
              <w:jc w:val="both"/>
              <w:rPr>
                <w:rFonts w:ascii="Arial Nova Light" w:hAnsi="Arial Nova Light" w:cs="Gotham Pro Light"/>
                <w:bCs/>
                <w:sz w:val="20"/>
                <w:szCs w:val="20"/>
                <w:lang w:eastAsia="ru-RU"/>
              </w:rPr>
            </w:pPr>
            <w:r w:rsidRPr="00A4100A">
              <w:rPr>
                <w:rFonts w:ascii="Arial Nova Light" w:hAnsi="Arial Nova Light" w:cs="Gotham Pro Light"/>
                <w:bCs/>
                <w:sz w:val="20"/>
                <w:szCs w:val="20"/>
                <w:lang w:eastAsia="ru-RU"/>
              </w:rPr>
              <w:t xml:space="preserve">получаю понимание системы внутреннего контроля аудируемого лица, имеющей значение для аудита, с целью планирования аудиторских процедур, соответствующих обстоятельствам аудита, но не с целью выражения мнения относительно эффективности функционирования этой системы; </w:t>
            </w:r>
          </w:p>
          <w:p w:rsidR="00A4100A" w:rsidRPr="00A4100A" w:rsidRDefault="00A4100A" w:rsidP="00A4100A"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720"/>
              <w:jc w:val="both"/>
              <w:rPr>
                <w:rFonts w:ascii="Arial Nova Light" w:hAnsi="Arial Nova Light" w:cs="Gotham Pro Light"/>
                <w:bCs/>
                <w:sz w:val="20"/>
                <w:szCs w:val="20"/>
                <w:lang w:eastAsia="ru-RU"/>
              </w:rPr>
            </w:pPr>
            <w:r w:rsidRPr="00A4100A">
              <w:rPr>
                <w:rFonts w:ascii="Arial Nova Light" w:hAnsi="Arial Nova Light" w:cs="Gotham Pro Light"/>
                <w:bCs/>
                <w:sz w:val="20"/>
                <w:szCs w:val="20"/>
                <w:lang w:eastAsia="ru-RU"/>
              </w:rPr>
              <w:lastRenderedPageBreak/>
              <w:t>оцениваю надлежащий характер применяемой аудируемым лицом учётной политики, а также обоснованности учётных оценок и соответствующего раскрытия информации в отчётности;</w:t>
            </w:r>
          </w:p>
          <w:p w:rsidR="00A4100A" w:rsidRPr="00A4100A" w:rsidRDefault="00A4100A" w:rsidP="00A4100A"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720"/>
              <w:jc w:val="both"/>
              <w:rPr>
                <w:rFonts w:ascii="Arial Nova Light" w:hAnsi="Arial Nova Light" w:cs="Gotham Pro Light"/>
                <w:bCs/>
                <w:sz w:val="20"/>
                <w:szCs w:val="20"/>
                <w:lang w:eastAsia="ru-RU"/>
              </w:rPr>
            </w:pPr>
            <w:r w:rsidRPr="00A4100A">
              <w:rPr>
                <w:rFonts w:ascii="Arial Nova Light" w:hAnsi="Arial Nova Light" w:cs="Gotham Pro Light"/>
                <w:bCs/>
                <w:sz w:val="20"/>
                <w:szCs w:val="20"/>
                <w:lang w:eastAsia="ru-RU"/>
              </w:rPr>
              <w:t>оцениваю правильность применения руководством аудируемого лица допущения о непрерывности деятельности, и на основании полученных аудиторских доказательств делаю вывод о том, имеется ли существенная неопределённость в связи с событиями или условиями, в результате которых могут возникнуть значительные сомнения в способности аудируемого лица продолжать свою деятельность непрерывно. Если я прихожу к выводу о наличии такой существенной неопределённости, я должен привлечь внимание в аудиторском заключении к соответствующему раскрытию данной информации в бухгалтерской отчётности, или, в случае если такие раскрытия не являются адекватными, я должен модифицировать мое мнение. Мои выводы основываются на аудиторских доказательствах, полученных за период, заканчивающийся датой моего аудиторского заключения. Однако будущие события или условия могут привести к тому, что аудируемое лицо утратит способность продолжать свою деятельность непрерывно;</w:t>
            </w:r>
          </w:p>
          <w:p w:rsidR="00A4100A" w:rsidRPr="00A4100A" w:rsidRDefault="00A4100A" w:rsidP="00A4100A">
            <w:pPr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720"/>
              <w:jc w:val="both"/>
              <w:rPr>
                <w:rFonts w:ascii="Arial Nova Light" w:hAnsi="Arial Nova Light" w:cs="Gotham Pro Light"/>
                <w:bCs/>
                <w:sz w:val="20"/>
                <w:szCs w:val="20"/>
                <w:lang w:eastAsia="ru-RU"/>
              </w:rPr>
            </w:pPr>
            <w:r w:rsidRPr="00A4100A">
              <w:rPr>
                <w:rFonts w:ascii="Arial Nova Light" w:hAnsi="Arial Nova Light" w:cs="Gotham Pro Light"/>
                <w:bCs/>
                <w:sz w:val="20"/>
                <w:szCs w:val="20"/>
                <w:lang w:eastAsia="ru-RU"/>
              </w:rPr>
              <w:t>оцениваю общее представление бухгалтерской отчётности, её структуру и содержание, включая раскрытие информации, а также оцениваю обеспечивает ли бухгалтерская отчётность достоверное представление о лежащих в её основе операциях и событиях.</w:t>
            </w:r>
          </w:p>
          <w:p w:rsidR="00A4100A" w:rsidRPr="00A4100A" w:rsidRDefault="00A4100A" w:rsidP="00A4100A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 Nova Light" w:hAnsi="Arial Nova Light" w:cs="Gotham Pro Light"/>
                <w:bCs/>
                <w:sz w:val="20"/>
                <w:szCs w:val="20"/>
                <w:lang w:eastAsia="ru-RU"/>
              </w:rPr>
            </w:pPr>
            <w:r w:rsidRPr="00A4100A">
              <w:rPr>
                <w:rFonts w:ascii="Arial Nova Light" w:hAnsi="Arial Nova Light" w:cs="Gotham Pro Light"/>
                <w:bCs/>
                <w:sz w:val="20"/>
                <w:szCs w:val="20"/>
                <w:lang w:eastAsia="ru-RU"/>
              </w:rPr>
              <w:t>Мной осуществляется информационное взаимодействие с лицами, наделёнными руководящими полномочиями, доводя до их сведения, помимо прочего, информацию о запланированных объёме и сроках аудита, а также о значимых вопросах, возникших в ходе аудита, в том числе о значительных недостатках системы внутреннего контроля.</w:t>
            </w:r>
          </w:p>
          <w:p w:rsidR="00A4100A" w:rsidRPr="00A4100A" w:rsidRDefault="00A4100A" w:rsidP="00A4100A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 Nova Light" w:hAnsi="Arial Nova Light" w:cs="Gotham Pro Light"/>
                <w:bCs/>
                <w:sz w:val="20"/>
                <w:szCs w:val="20"/>
                <w:lang w:eastAsia="ru-RU"/>
              </w:rPr>
            </w:pPr>
            <w:r w:rsidRPr="00A4100A">
              <w:rPr>
                <w:rFonts w:ascii="Arial Nova Light" w:hAnsi="Arial Nova Light" w:cs="Gotham Pro Light"/>
                <w:bCs/>
                <w:sz w:val="20"/>
                <w:szCs w:val="20"/>
                <w:lang w:eastAsia="ru-RU"/>
              </w:rPr>
              <w:t>Мной предоставляется лицам, наделённым руководящими полномочиями, заявление о том, что мной были выполнены все требования в отношении соблюдения принципа независимости и доведена до их сведения информация обо всех взаимоотношениях и прочих вопросах, которые можно обоснованно считать угрозами нарушения принципа независимости, и, если необходимо, обо всех предпринятых мерах предосторожности.</w:t>
            </w:r>
          </w:p>
          <w:p w:rsidR="00A4100A" w:rsidRPr="00F01FA7" w:rsidRDefault="00A4100A" w:rsidP="00A4100A">
            <w:pPr>
              <w:pStyle w:val="ConsPlusNonformat"/>
              <w:ind w:firstLine="720"/>
              <w:jc w:val="both"/>
              <w:rPr>
                <w:rFonts w:ascii="Arial Nova Light" w:hAnsi="Arial Nova Light" w:cs="Gotham Pro Light"/>
                <w:sz w:val="24"/>
                <w:szCs w:val="24"/>
              </w:rPr>
            </w:pPr>
            <w:r w:rsidRPr="00A4100A">
              <w:rPr>
                <w:rFonts w:ascii="Arial Nova Light" w:hAnsi="Arial Nova Light" w:cs="Gotham Pro Light"/>
              </w:rPr>
              <w:t>Я несу ответственность за выраженное мной аудиторское мнение о достоверности бухгалтерской отчётности, основанное на результатах проведенного аудита.</w:t>
            </w:r>
          </w:p>
          <w:p w:rsidR="00A4100A" w:rsidRPr="00F01FA7" w:rsidRDefault="00A4100A" w:rsidP="00A4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ova Light" w:eastAsia="Times New Roman" w:hAnsi="Arial Nova Light" w:cs="Gotham Pro Light"/>
                <w:sz w:val="24"/>
                <w:szCs w:val="24"/>
                <w:lang w:eastAsia="ru-RU"/>
              </w:rPr>
            </w:pPr>
          </w:p>
          <w:p w:rsidR="00A4100A" w:rsidRDefault="00A4100A" w:rsidP="00A4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ova Light" w:eastAsia="Times New Roman" w:hAnsi="Arial Nova Light"/>
                <w:b/>
                <w:sz w:val="24"/>
                <w:szCs w:val="24"/>
                <w:lang w:eastAsia="ru-RU"/>
              </w:rPr>
            </w:pPr>
            <w:r>
              <w:rPr>
                <w:rFonts w:ascii="Arial Nova Light" w:eastAsia="Times New Roman" w:hAnsi="Arial Nova Light"/>
                <w:b/>
                <w:sz w:val="24"/>
                <w:szCs w:val="24"/>
                <w:lang w:eastAsia="ru-RU"/>
              </w:rPr>
              <w:t>Руководитель задания</w:t>
            </w:r>
          </w:p>
          <w:p w:rsidR="00A4100A" w:rsidRDefault="00A4100A" w:rsidP="00A4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ova Light" w:eastAsia="Times New Roman" w:hAnsi="Arial Nova Light"/>
                <w:b/>
                <w:sz w:val="24"/>
                <w:szCs w:val="24"/>
                <w:lang w:eastAsia="ru-RU"/>
              </w:rPr>
            </w:pPr>
            <w:r w:rsidRPr="00F01FA7">
              <w:rPr>
                <w:rFonts w:ascii="Arial Nova Light" w:eastAsia="Times New Roman" w:hAnsi="Arial Nova Light"/>
                <w:b/>
                <w:sz w:val="24"/>
                <w:szCs w:val="24"/>
                <w:lang w:eastAsia="ru-RU"/>
              </w:rPr>
              <w:t>Аудитор</w:t>
            </w:r>
            <w:r>
              <w:rPr>
                <w:rFonts w:ascii="Arial Nova Light" w:eastAsia="Times New Roman" w:hAnsi="Arial Nova Light"/>
                <w:b/>
                <w:sz w:val="24"/>
                <w:szCs w:val="24"/>
                <w:lang w:eastAsia="ru-RU"/>
              </w:rPr>
              <w:t xml:space="preserve"> – индивидуальный </w:t>
            </w:r>
          </w:p>
          <w:p w:rsidR="00A4100A" w:rsidRDefault="00A4100A" w:rsidP="00A4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ova Light" w:eastAsia="Times New Roman" w:hAnsi="Arial Nova Light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 Nova Light" w:eastAsia="Times New Roman" w:hAnsi="Arial Nova Light"/>
                <w:b/>
                <w:sz w:val="24"/>
                <w:szCs w:val="24"/>
                <w:lang w:eastAsia="ru-RU"/>
              </w:rPr>
              <w:t>предприниматель</w:t>
            </w:r>
            <w:r w:rsidRPr="00F01FA7">
              <w:rPr>
                <w:rFonts w:ascii="Arial Nova Light" w:eastAsia="Times New Roman" w:hAnsi="Arial Nova Light"/>
                <w:b/>
                <w:color w:val="000000"/>
                <w:sz w:val="24"/>
                <w:szCs w:val="24"/>
                <w:lang w:eastAsia="ru-RU"/>
              </w:rPr>
              <w:tab/>
            </w:r>
            <w:r w:rsidRPr="00F01FA7">
              <w:rPr>
                <w:rFonts w:ascii="Arial Nova Light" w:eastAsia="Times New Roman" w:hAnsi="Arial Nova Light"/>
                <w:b/>
                <w:color w:val="000000"/>
                <w:sz w:val="24"/>
                <w:szCs w:val="24"/>
                <w:lang w:eastAsia="ru-RU"/>
              </w:rPr>
              <w:tab/>
            </w:r>
            <w:r w:rsidRPr="00F01FA7">
              <w:rPr>
                <w:rFonts w:ascii="Arial Nova Light" w:eastAsia="Times New Roman" w:hAnsi="Arial Nova Light"/>
                <w:b/>
                <w:color w:val="000000"/>
                <w:sz w:val="24"/>
                <w:szCs w:val="24"/>
                <w:lang w:eastAsia="ru-RU"/>
              </w:rPr>
              <w:tab/>
            </w:r>
            <w:r w:rsidRPr="00F01FA7">
              <w:rPr>
                <w:rFonts w:ascii="Arial Nova Light" w:eastAsia="Times New Roman" w:hAnsi="Arial Nova Light"/>
                <w:b/>
                <w:color w:val="000000"/>
                <w:sz w:val="24"/>
                <w:szCs w:val="24"/>
                <w:lang w:eastAsia="ru-RU"/>
              </w:rPr>
              <w:tab/>
            </w:r>
            <w:r w:rsidRPr="00F01FA7">
              <w:rPr>
                <w:rFonts w:ascii="Arial Nova Light" w:eastAsia="Times New Roman" w:hAnsi="Arial Nova Light"/>
                <w:b/>
                <w:color w:val="000000"/>
                <w:sz w:val="24"/>
                <w:szCs w:val="24"/>
                <w:lang w:eastAsia="ru-RU"/>
              </w:rPr>
              <w:tab/>
            </w:r>
            <w:r w:rsidRPr="00F01FA7">
              <w:rPr>
                <w:rFonts w:ascii="Arial Nova Light" w:eastAsia="Times New Roman" w:hAnsi="Arial Nova Light"/>
                <w:b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Arial Nova Light" w:eastAsia="Times New Roman" w:hAnsi="Arial Nova Light"/>
                <w:b/>
                <w:color w:val="000000"/>
                <w:sz w:val="24"/>
                <w:szCs w:val="24"/>
                <w:lang w:eastAsia="ru-RU"/>
              </w:rPr>
              <w:tab/>
              <w:t xml:space="preserve">       </w:t>
            </w:r>
            <w:r w:rsidRPr="00F01FA7">
              <w:rPr>
                <w:rFonts w:ascii="Arial Nova Light" w:eastAsia="Times New Roman" w:hAnsi="Arial Nova Light"/>
                <w:b/>
                <w:color w:val="000000"/>
                <w:sz w:val="24"/>
                <w:szCs w:val="24"/>
                <w:lang w:eastAsia="ru-RU"/>
              </w:rPr>
              <w:t>В.Ф. Копть</w:t>
            </w:r>
          </w:p>
          <w:p w:rsidR="00A4100A" w:rsidRDefault="00A4100A" w:rsidP="00A4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04"/>
              <w:rPr>
                <w:rFonts w:ascii="Arial Nova Light" w:hAnsi="Arial Nova Light" w:cs="Gotham Pro Light"/>
                <w:sz w:val="20"/>
                <w:szCs w:val="20"/>
              </w:rPr>
            </w:pPr>
            <w:r w:rsidRPr="00F01FA7">
              <w:rPr>
                <w:rFonts w:ascii="Arial Nova Light" w:hAnsi="Arial Nova Light" w:cs="Gotham Pro Light"/>
                <w:sz w:val="20"/>
                <w:szCs w:val="20"/>
              </w:rPr>
              <w:t>(</w:t>
            </w:r>
            <w:r w:rsidRPr="00B66499">
              <w:rPr>
                <w:rFonts w:ascii="Arial Nova Light" w:hAnsi="Arial Nova Light" w:cs="Gotham Pro Light"/>
                <w:sz w:val="20"/>
                <w:szCs w:val="20"/>
              </w:rPr>
              <w:t>номер квалификационного</w:t>
            </w:r>
          </w:p>
          <w:p w:rsidR="00A4100A" w:rsidRPr="00B66499" w:rsidRDefault="00A4100A" w:rsidP="00A4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04"/>
              <w:rPr>
                <w:rFonts w:ascii="Arial Nova Light" w:eastAsia="Times New Roman" w:hAnsi="Arial Nova Light"/>
                <w:bCs/>
                <w:color w:val="000000"/>
                <w:lang w:eastAsia="ru-RU"/>
              </w:rPr>
            </w:pPr>
            <w:r w:rsidRPr="00B66499">
              <w:rPr>
                <w:rFonts w:ascii="Arial Nova Light" w:hAnsi="Arial Nova Light" w:cs="Gotham Pro Light"/>
                <w:sz w:val="20"/>
                <w:szCs w:val="20"/>
              </w:rPr>
              <w:t xml:space="preserve"> аттестата аудитора</w:t>
            </w:r>
            <w:r w:rsidRPr="00F01FA7">
              <w:rPr>
                <w:rFonts w:ascii="Arial Nova Light" w:hAnsi="Arial Nova Light" w:cs="Gotham Pro Light"/>
                <w:sz w:val="20"/>
                <w:szCs w:val="20"/>
              </w:rPr>
              <w:t>№ 000</w:t>
            </w:r>
            <w:r>
              <w:rPr>
                <w:rFonts w:ascii="Arial Nova Light" w:hAnsi="Arial Nova Light" w:cs="Gotham Pro Light"/>
                <w:sz w:val="20"/>
                <w:szCs w:val="20"/>
              </w:rPr>
              <w:t>1528</w:t>
            </w:r>
            <w:r w:rsidRPr="00F01FA7">
              <w:rPr>
                <w:rFonts w:ascii="Arial Nova Light" w:hAnsi="Arial Nova Light" w:cs="Gotham Pro Light"/>
                <w:sz w:val="20"/>
                <w:szCs w:val="20"/>
              </w:rPr>
              <w:t>)</w:t>
            </w:r>
          </w:p>
          <w:p w:rsidR="00A4100A" w:rsidRPr="00F01FA7" w:rsidRDefault="00A4100A" w:rsidP="00A41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ova Light" w:eastAsia="Times New Roman" w:hAnsi="Arial Nova Light"/>
                <w:color w:val="000000"/>
                <w:sz w:val="28"/>
                <w:szCs w:val="28"/>
                <w:vertAlign w:val="subscript"/>
                <w:lang w:eastAsia="ru-RU"/>
              </w:rPr>
            </w:pPr>
          </w:p>
          <w:p w:rsidR="00C402B4" w:rsidRDefault="00C402B4" w:rsidP="00C402B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</w:pPr>
          </w:p>
        </w:tc>
      </w:tr>
      <w:tr w:rsidR="00C402B4" w:rsidTr="00480D87">
        <w:tc>
          <w:tcPr>
            <w:tcW w:w="9405" w:type="dxa"/>
            <w:gridSpan w:val="10"/>
            <w:vAlign w:val="center"/>
            <w:hideMark/>
          </w:tcPr>
          <w:p w:rsidR="00A073F7" w:rsidRDefault="00C402B4" w:rsidP="00A073F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37A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Дата и источник опубликования аудиторского заключения по бухгалтерской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37A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 (или) финансовой отчетности в полном объеме:</w:t>
            </w:r>
            <w:r w:rsidR="007D6F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A073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апреля 202</w:t>
            </w:r>
            <w:r w:rsidR="00A4100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  <w:r w:rsidR="00A073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года</w:t>
            </w:r>
            <w:r w:rsidR="009B529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A073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 сайтах  ЕПФР и ЦД</w:t>
            </w:r>
          </w:p>
          <w:p w:rsidR="006F21C3" w:rsidRDefault="006F21C3" w:rsidP="00C402B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C6396" w:rsidTr="00480D87">
        <w:trPr>
          <w:gridAfter w:val="1"/>
          <w:wAfter w:w="45" w:type="dxa"/>
        </w:trPr>
        <w:tc>
          <w:tcPr>
            <w:tcW w:w="9360" w:type="dxa"/>
            <w:gridSpan w:val="9"/>
            <w:vAlign w:val="center"/>
          </w:tcPr>
          <w:p w:rsidR="002C6396" w:rsidRDefault="002C6396" w:rsidP="00EE508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13. </w:t>
            </w:r>
            <w:r w:rsidRPr="00E37A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Сведения о применении открытым акционерным обществом Свода правил корпоративного поведения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: </w:t>
            </w:r>
            <w:r w:rsidR="0049673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отсутствует</w:t>
            </w:r>
          </w:p>
        </w:tc>
      </w:tr>
      <w:tr w:rsidR="002C6396" w:rsidTr="00480D87">
        <w:trPr>
          <w:gridAfter w:val="1"/>
          <w:wAfter w:w="45" w:type="dxa"/>
        </w:trPr>
        <w:tc>
          <w:tcPr>
            <w:tcW w:w="9360" w:type="dxa"/>
            <w:gridSpan w:val="9"/>
            <w:vAlign w:val="center"/>
          </w:tcPr>
          <w:p w:rsidR="002C6396" w:rsidRDefault="002C6396" w:rsidP="006613D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7F2755" w:rsidRDefault="00674253" w:rsidP="007F27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C2780">
        <w:rPr>
          <w:rFonts w:ascii="Times New Roman" w:hAnsi="Times New Roman" w:cs="Times New Roman"/>
        </w:rPr>
        <w:t>БУХГАЛТЕРСКИЙ БАЛАНС 2025</w:t>
      </w:r>
    </w:p>
    <w:tbl>
      <w:tblPr>
        <w:tblW w:w="9580" w:type="dxa"/>
        <w:tblLook w:val="04A0" w:firstRow="1" w:lastRow="0" w:firstColumn="1" w:lastColumn="0" w:noHBand="0" w:noVBand="1"/>
      </w:tblPr>
      <w:tblGrid>
        <w:gridCol w:w="4540"/>
        <w:gridCol w:w="782"/>
        <w:gridCol w:w="2200"/>
        <w:gridCol w:w="2200"/>
      </w:tblGrid>
      <w:tr w:rsidR="003C2780" w:rsidRPr="003C2780" w:rsidTr="003C2780">
        <w:trPr>
          <w:trHeight w:val="525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Активы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строки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31 декабря 2025 года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31 декабря 2024 года</w:t>
            </w:r>
          </w:p>
        </w:tc>
      </w:tr>
      <w:tr w:rsidR="003C2780" w:rsidRPr="003C2780" w:rsidTr="003C2780">
        <w:trPr>
          <w:trHeight w:val="240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I. ДОЛГОСРОЧНЫЕ АКТИВЫ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средства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449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407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Нематериальные активы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Доходные вложения в материальные активы 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инвестиционная недвижимость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предметы финансовой аренды (лизинга)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3C2780">
        <w:trPr>
          <w:trHeight w:val="480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доходные вложения в материальные активы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Вложения в долгосрочные активы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19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Долгосрочные финансовые вложения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73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145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Отложенные налоговые активы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17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Долгосрочная дебиторская задолженность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долгосрочные активы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разделу 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558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555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II. КРАТКОСРОЧНЫЕ АКТИВЫ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Запасы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39 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27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39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животные на выращивании и откорме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незавершенное производство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готовая продукция и товары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товары отгруженные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запасы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3C2780">
        <w:trPr>
          <w:trHeight w:val="510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Долгосрочные активы, предназначенные для реализации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3C2780">
        <w:trPr>
          <w:trHeight w:val="405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будущих периодов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3C2780">
        <w:trPr>
          <w:trHeight w:val="690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добавленную стоимость по приобретенным товарам, работам, услугам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Краткосрочная дебиторская задолженность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 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26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Краткосрочные финансовые вложения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средства и их эквиваленты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30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краткосрочные активы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разделу II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101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58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БАЛАНС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659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613 </w:t>
            </w:r>
          </w:p>
        </w:tc>
      </w:tr>
      <w:tr w:rsidR="003C2780" w:rsidRPr="003C2780" w:rsidTr="003C2780">
        <w:trPr>
          <w:trHeight w:val="885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Собственный капитал и обязательства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строки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31 декабря 2025 года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 31 декабря 2024 года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III. СОБСТВЕННЫЙ КАПИТАЛ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Уставный капитал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Неоплаченная часть уставного капитала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Собственные акции (доли в уставном капитале)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капитал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Добавочный капитал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586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536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Нераспределенная прибыль (непокрытый убыток)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(65)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(10)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Чистая прибыль (убыток) отчетного периода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Целевое финансирование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разделу III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591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596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IV. ДОЛГОСРОЧНЫЕ ОБЯЗАТЕЛЬСТВА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C2780" w:rsidRPr="003C2780" w:rsidTr="003C2780">
        <w:trPr>
          <w:trHeight w:val="435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Долгосрочные кредиты и займы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3C2780">
        <w:trPr>
          <w:trHeight w:val="480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Долгосрочные обязательства по лизинговым платежам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Отложенные налоговые обязательства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будущих периодов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Резервы предстоящих платежей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долгосрочные обязательства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разделу IV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V. КРАТКОСРОЧНЫЕ ОБЯЗАТЕЛЬСТВА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Краткосрочные кредиты и займы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Краткосрочная часть долгосрочных обязательств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Краткосрочная кредиторская задолженность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68 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17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27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поставщикам, подрядчикам, исполнителям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631</w:t>
            </w:r>
          </w:p>
        </w:tc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56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авансам полученным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налогам и сборам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социальному страхованию и обеспечению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оплате труда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лизинговым платежам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3C2780">
        <w:trPr>
          <w:trHeight w:val="375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собственнику имущества (учредителям, участникам)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прочим кредиторам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Обязательства, предназначенные для реализации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будущих периодов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Резервы предстоящих платежей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краткосрочные обязательства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по разделу V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68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17 </w:t>
            </w:r>
          </w:p>
        </w:tc>
      </w:tr>
      <w:tr w:rsidR="003C2780" w:rsidRPr="003C2780" w:rsidTr="003C2780">
        <w:trPr>
          <w:trHeight w:val="31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БАЛАНС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659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613 </w:t>
            </w:r>
          </w:p>
        </w:tc>
      </w:tr>
    </w:tbl>
    <w:p w:rsidR="003C2780" w:rsidRDefault="003C2780" w:rsidP="007F2755">
      <w:pPr>
        <w:rPr>
          <w:rFonts w:ascii="Times New Roman" w:hAnsi="Times New Roman" w:cs="Times New Roman"/>
        </w:rPr>
      </w:pPr>
    </w:p>
    <w:p w:rsidR="00897FB2" w:rsidRDefault="00897FB2" w:rsidP="007F27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2</w:t>
      </w:r>
    </w:p>
    <w:p w:rsidR="003C2780" w:rsidRDefault="003C2780" w:rsidP="007F2755">
      <w:pPr>
        <w:rPr>
          <w:rFonts w:ascii="Times New Roman" w:hAnsi="Times New Roman" w:cs="Times New Roman"/>
        </w:rPr>
      </w:pPr>
    </w:p>
    <w:tbl>
      <w:tblPr>
        <w:tblW w:w="9990" w:type="dxa"/>
        <w:tblLook w:val="04A0" w:firstRow="1" w:lastRow="0" w:firstColumn="1" w:lastColumn="0" w:noHBand="0" w:noVBand="1"/>
      </w:tblPr>
      <w:tblGrid>
        <w:gridCol w:w="4660"/>
        <w:gridCol w:w="782"/>
        <w:gridCol w:w="402"/>
        <w:gridCol w:w="800"/>
        <w:gridCol w:w="276"/>
        <w:gridCol w:w="866"/>
        <w:gridCol w:w="480"/>
        <w:gridCol w:w="821"/>
        <w:gridCol w:w="276"/>
        <w:gridCol w:w="1000"/>
      </w:tblGrid>
      <w:tr w:rsidR="003C2780" w:rsidRPr="003C2780" w:rsidTr="003C2780">
        <w:trPr>
          <w:trHeight w:val="300"/>
        </w:trPr>
        <w:tc>
          <w:tcPr>
            <w:tcW w:w="4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показателей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строки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январь</w:t>
            </w: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декабрь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За 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январь</w:t>
            </w:r>
          </w:p>
        </w:tc>
        <w:tc>
          <w:tcPr>
            <w:tcW w:w="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декабрь</w:t>
            </w:r>
          </w:p>
        </w:tc>
      </w:tr>
      <w:tr w:rsidR="003C2780" w:rsidRPr="003C2780" w:rsidTr="003C2780">
        <w:trPr>
          <w:trHeight w:val="300"/>
        </w:trPr>
        <w:tc>
          <w:tcPr>
            <w:tcW w:w="4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2025 года</w:t>
            </w:r>
          </w:p>
        </w:tc>
        <w:tc>
          <w:tcPr>
            <w:tcW w:w="25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2024 года</w:t>
            </w:r>
          </w:p>
        </w:tc>
      </w:tr>
      <w:tr w:rsidR="003C2780" w:rsidRPr="003C2780" w:rsidTr="003C2780">
        <w:trPr>
          <w:trHeight w:val="225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</w:tr>
      <w:tr w:rsidR="003C2780" w:rsidRPr="003C2780" w:rsidTr="003C2780">
        <w:trPr>
          <w:trHeight w:val="540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Выручка от реализации продукции, товаров, работ, услуг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1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78 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 </w:t>
            </w:r>
          </w:p>
        </w:tc>
      </w:tr>
      <w:tr w:rsidR="003C2780" w:rsidRPr="003C2780" w:rsidTr="003C2780">
        <w:trPr>
          <w:trHeight w:val="540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Себестоимость реализованной продукции, товаров, работ, услуг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1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(145)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(82)</w:t>
            </w:r>
          </w:p>
        </w:tc>
      </w:tr>
      <w:tr w:rsidR="003C2780" w:rsidRPr="003C2780" w:rsidTr="003C2780">
        <w:trPr>
          <w:trHeight w:val="300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Валовая прибыль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</w:t>
            </w:r>
          </w:p>
        </w:tc>
        <w:tc>
          <w:tcPr>
            <w:tcW w:w="21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(67)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(10)</w:t>
            </w:r>
          </w:p>
        </w:tc>
      </w:tr>
      <w:tr w:rsidR="003C2780" w:rsidRPr="003C2780" w:rsidTr="003C2780">
        <w:trPr>
          <w:trHeight w:val="300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Управленческие расходы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21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-   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-   </w:t>
            </w:r>
          </w:p>
        </w:tc>
      </w:tr>
      <w:tr w:rsidR="003C2780" w:rsidRPr="003C2780" w:rsidTr="003C2780">
        <w:trPr>
          <w:trHeight w:val="300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21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-   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-   </w:t>
            </w:r>
          </w:p>
        </w:tc>
      </w:tr>
      <w:tr w:rsidR="003C2780" w:rsidRPr="003C2780" w:rsidTr="003C2780">
        <w:trPr>
          <w:trHeight w:val="540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Прибыль (убыток) от реализации продукции, товаров, работ, услуг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</w:t>
            </w:r>
          </w:p>
        </w:tc>
        <w:tc>
          <w:tcPr>
            <w:tcW w:w="21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(67)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(10)</w:t>
            </w:r>
          </w:p>
        </w:tc>
      </w:tr>
      <w:tr w:rsidR="003C2780" w:rsidRPr="003C2780" w:rsidTr="003C2780">
        <w:trPr>
          <w:trHeight w:val="300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по текущей деятельности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21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-   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-   </w:t>
            </w:r>
          </w:p>
        </w:tc>
      </w:tr>
      <w:tr w:rsidR="003C2780" w:rsidRPr="003C2780" w:rsidTr="003C2780">
        <w:trPr>
          <w:trHeight w:val="300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 по текущей деятельности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</w:t>
            </w:r>
          </w:p>
        </w:tc>
        <w:tc>
          <w:tcPr>
            <w:tcW w:w="21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(5)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(5)</w:t>
            </w:r>
          </w:p>
        </w:tc>
      </w:tr>
      <w:tr w:rsidR="003C2780" w:rsidRPr="003C2780" w:rsidTr="003C2780">
        <w:trPr>
          <w:trHeight w:val="402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Прибыль (убыток) от текущей деятельности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</w:t>
            </w:r>
          </w:p>
        </w:tc>
        <w:tc>
          <w:tcPr>
            <w:tcW w:w="21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(72)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(15)</w:t>
            </w:r>
          </w:p>
        </w:tc>
      </w:tr>
      <w:tr w:rsidR="003C2780" w:rsidRPr="003C2780" w:rsidTr="003C2780">
        <w:trPr>
          <w:trHeight w:val="300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по инвестиционной деятельности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 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 </w:t>
            </w:r>
          </w:p>
        </w:tc>
      </w:tr>
      <w:tr w:rsidR="003C2780" w:rsidRPr="003C2780" w:rsidTr="003C2780">
        <w:trPr>
          <w:trHeight w:val="300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C2780" w:rsidRPr="003C2780" w:rsidTr="003C2780">
        <w:trPr>
          <w:trHeight w:val="76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21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-   </w:t>
            </w:r>
          </w:p>
        </w:tc>
        <w:tc>
          <w:tcPr>
            <w:tcW w:w="25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67 </w:t>
            </w:r>
          </w:p>
        </w:tc>
      </w:tr>
      <w:tr w:rsidR="003C2780" w:rsidRPr="003C2780" w:rsidTr="003C2780">
        <w:trPr>
          <w:trHeight w:val="540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участия в уставном капитале других организаций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21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</w:t>
            </w:r>
          </w:p>
        </w:tc>
      </w:tr>
      <w:tr w:rsidR="003C2780" w:rsidRPr="003C2780" w:rsidTr="003C2780">
        <w:trPr>
          <w:trHeight w:val="300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проценты к получению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1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</w:t>
            </w:r>
          </w:p>
        </w:tc>
      </w:tr>
      <w:tr w:rsidR="003C2780" w:rsidRPr="003C2780" w:rsidTr="003C2780">
        <w:trPr>
          <w:trHeight w:val="345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по инвестиционной деятельности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21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-   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-   </w:t>
            </w:r>
          </w:p>
        </w:tc>
      </w:tr>
      <w:tr w:rsidR="003C2780" w:rsidRPr="003C2780" w:rsidTr="003C2780">
        <w:trPr>
          <w:trHeight w:val="300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инвестиционной деятельности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-   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(54)</w:t>
            </w:r>
          </w:p>
        </w:tc>
      </w:tr>
      <w:tr w:rsidR="003C2780" w:rsidRPr="003C2780" w:rsidTr="003C2780">
        <w:trPr>
          <w:trHeight w:val="300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27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C2780" w:rsidRPr="003C2780" w:rsidTr="003C2780">
        <w:trPr>
          <w:trHeight w:val="765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1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-   </w:t>
            </w:r>
          </w:p>
        </w:tc>
        <w:tc>
          <w:tcPr>
            <w:tcW w:w="25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(54)</w:t>
            </w:r>
          </w:p>
        </w:tc>
      </w:tr>
      <w:tr w:rsidR="003C2780" w:rsidRPr="003C2780" w:rsidTr="003C2780">
        <w:trPr>
          <w:trHeight w:val="300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 по инвестиционной деятельности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21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-   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-   </w:t>
            </w:r>
          </w:p>
        </w:tc>
      </w:tr>
      <w:tr w:rsidR="003C2780" w:rsidRPr="003C2780" w:rsidTr="003C2780">
        <w:trPr>
          <w:trHeight w:val="300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по финансовой деятельности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-   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-   </w:t>
            </w:r>
          </w:p>
        </w:tc>
      </w:tr>
      <w:tr w:rsidR="003C2780" w:rsidRPr="003C2780" w:rsidTr="003C2780">
        <w:trPr>
          <w:trHeight w:val="300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27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C2780" w:rsidRPr="003C2780" w:rsidTr="003C2780">
        <w:trPr>
          <w:trHeight w:val="54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курсовые разницы от пересчета активов и обязательств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21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-   </w:t>
            </w:r>
          </w:p>
        </w:tc>
        <w:tc>
          <w:tcPr>
            <w:tcW w:w="25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-   </w:t>
            </w:r>
          </w:p>
        </w:tc>
      </w:tr>
      <w:tr w:rsidR="003C2780" w:rsidRPr="003C2780" w:rsidTr="003C2780">
        <w:trPr>
          <w:trHeight w:val="300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по финансовой деятельности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21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-   </w:t>
            </w:r>
          </w:p>
        </w:tc>
      </w:tr>
      <w:tr w:rsidR="003C2780" w:rsidRPr="003C2780" w:rsidTr="003C2780">
        <w:trPr>
          <w:trHeight w:val="300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финансовой деятельности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21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-   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(1)</w:t>
            </w:r>
          </w:p>
        </w:tc>
      </w:tr>
      <w:tr w:rsidR="003C2780" w:rsidRPr="003C2780" w:rsidTr="003C2780">
        <w:trPr>
          <w:trHeight w:val="300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278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7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3C2780" w:rsidRPr="003C2780" w:rsidTr="003C2780">
        <w:trPr>
          <w:trHeight w:val="300"/>
        </w:trPr>
        <w:tc>
          <w:tcPr>
            <w:tcW w:w="4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проценты к уплате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21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-   </w:t>
            </w:r>
          </w:p>
        </w:tc>
        <w:tc>
          <w:tcPr>
            <w:tcW w:w="25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-   </w:t>
            </w:r>
          </w:p>
        </w:tc>
      </w:tr>
      <w:tr w:rsidR="003C2780" w:rsidRPr="003C2780" w:rsidTr="003C2780">
        <w:trPr>
          <w:trHeight w:val="540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курсовые разницы от пересчета активов и обязательств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21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-   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-   </w:t>
            </w:r>
          </w:p>
        </w:tc>
      </w:tr>
      <w:tr w:rsidR="003C2780" w:rsidRPr="003C2780" w:rsidTr="003C2780">
        <w:trPr>
          <w:trHeight w:val="300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расходы по финансовой деятельности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21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-   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(1)</w:t>
            </w:r>
          </w:p>
        </w:tc>
      </w:tr>
      <w:tr w:rsidR="003C2780" w:rsidRPr="003C2780" w:rsidTr="003C2780">
        <w:trPr>
          <w:trHeight w:val="300"/>
        </w:trPr>
        <w:tc>
          <w:tcPr>
            <w:tcW w:w="4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показателей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строки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За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январь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декабрь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За 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январь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декабрь</w:t>
            </w:r>
          </w:p>
        </w:tc>
      </w:tr>
      <w:tr w:rsidR="003C2780" w:rsidRPr="003C2780" w:rsidTr="003C2780">
        <w:trPr>
          <w:trHeight w:val="540"/>
        </w:trPr>
        <w:tc>
          <w:tcPr>
            <w:tcW w:w="4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2025 года</w:t>
            </w:r>
          </w:p>
        </w:tc>
        <w:tc>
          <w:tcPr>
            <w:tcW w:w="25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2024 года</w:t>
            </w:r>
          </w:p>
        </w:tc>
      </w:tr>
      <w:tr w:rsidR="003C2780" w:rsidRPr="003C2780" w:rsidTr="003C2780">
        <w:trPr>
          <w:trHeight w:val="225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</w:tr>
      <w:tr w:rsidR="003C2780" w:rsidRPr="003C2780" w:rsidTr="003C2780">
        <w:trPr>
          <w:trHeight w:val="540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Прибыль (убыток) от инвестиционной и финансовой деятельности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21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 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 </w:t>
            </w:r>
          </w:p>
        </w:tc>
      </w:tr>
      <w:tr w:rsidR="003C2780" w:rsidRPr="003C2780" w:rsidTr="003C2780">
        <w:trPr>
          <w:trHeight w:val="402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Прибыль (убыток) до налогообложения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1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(69)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-   </w:t>
            </w:r>
          </w:p>
        </w:tc>
      </w:tr>
      <w:tr w:rsidR="003C2780" w:rsidRPr="003C2780" w:rsidTr="003C2780">
        <w:trPr>
          <w:trHeight w:val="300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прибыль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21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-   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-   </w:t>
            </w:r>
          </w:p>
        </w:tc>
      </w:tr>
      <w:tr w:rsidR="003C2780" w:rsidRPr="003C2780" w:rsidTr="003C2780">
        <w:trPr>
          <w:trHeight w:val="300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отложенных налоговых активов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21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14 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(1)</w:t>
            </w:r>
          </w:p>
        </w:tc>
      </w:tr>
      <w:tr w:rsidR="003C2780" w:rsidRPr="003C2780" w:rsidTr="003C2780">
        <w:trPr>
          <w:trHeight w:val="300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отложенных налоговых обязательств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21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-   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-   </w:t>
            </w:r>
          </w:p>
        </w:tc>
      </w:tr>
      <w:tr w:rsidR="003C2780" w:rsidRPr="003C2780" w:rsidTr="003C2780">
        <w:trPr>
          <w:trHeight w:val="540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налоги и сборы, исчисляемые из прибыли (дохода)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21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-   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-   </w:t>
            </w:r>
          </w:p>
        </w:tc>
      </w:tr>
      <w:tr w:rsidR="003C2780" w:rsidRPr="003C2780" w:rsidTr="003C2780">
        <w:trPr>
          <w:trHeight w:val="540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платежи, исчисляемые из прибыли (дохода)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1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-   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-   </w:t>
            </w:r>
          </w:p>
        </w:tc>
      </w:tr>
      <w:tr w:rsidR="003C2780" w:rsidRPr="003C2780" w:rsidTr="003C2780">
        <w:trPr>
          <w:trHeight w:val="402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Чистая прибыль (убыток)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21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(55)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(1)</w:t>
            </w:r>
          </w:p>
        </w:tc>
      </w:tr>
      <w:tr w:rsidR="003C2780" w:rsidRPr="003C2780" w:rsidTr="003C2780">
        <w:trPr>
          <w:trHeight w:val="540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от переоценки долгосрочных активов, не включаемый в чистую прибыль (убыток)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21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 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47 </w:t>
            </w:r>
          </w:p>
        </w:tc>
      </w:tr>
      <w:tr w:rsidR="003C2780" w:rsidRPr="003C2780" w:rsidTr="003C2780">
        <w:trPr>
          <w:trHeight w:val="540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от прочих операций, не включаемый в чистую прибыль (убыток)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21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-   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-   </w:t>
            </w:r>
          </w:p>
        </w:tc>
      </w:tr>
      <w:tr w:rsidR="003C2780" w:rsidRPr="003C2780" w:rsidTr="003C2780">
        <w:trPr>
          <w:trHeight w:val="300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Совокупная прибыль (убыток)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1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(5)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46 </w:t>
            </w:r>
          </w:p>
        </w:tc>
      </w:tr>
      <w:tr w:rsidR="003C2780" w:rsidRPr="003C2780" w:rsidTr="003C2780">
        <w:trPr>
          <w:trHeight w:val="300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Базовая прибыль (убыток) на акцию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1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-   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-   </w:t>
            </w:r>
          </w:p>
        </w:tc>
      </w:tr>
      <w:tr w:rsidR="003C2780" w:rsidRPr="003C2780" w:rsidTr="003C2780">
        <w:trPr>
          <w:trHeight w:val="300"/>
        </w:trPr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Разводненная прибыль (убыток) на акцию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21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-   </w:t>
            </w:r>
          </w:p>
        </w:tc>
        <w:tc>
          <w:tcPr>
            <w:tcW w:w="25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-   </w:t>
            </w:r>
          </w:p>
        </w:tc>
      </w:tr>
    </w:tbl>
    <w:p w:rsidR="003C2780" w:rsidRDefault="003C2780" w:rsidP="007F2755">
      <w:pPr>
        <w:rPr>
          <w:rFonts w:ascii="Times New Roman" w:hAnsi="Times New Roman" w:cs="Times New Roman"/>
        </w:rPr>
      </w:pPr>
    </w:p>
    <w:p w:rsidR="003C2780" w:rsidRDefault="003C2780" w:rsidP="007F27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3</w:t>
      </w:r>
    </w:p>
    <w:tbl>
      <w:tblPr>
        <w:tblW w:w="11581" w:type="dxa"/>
        <w:tblLayout w:type="fixed"/>
        <w:tblLook w:val="04A0" w:firstRow="1" w:lastRow="0" w:firstColumn="1" w:lastColumn="0" w:noHBand="0" w:noVBand="1"/>
      </w:tblPr>
      <w:tblGrid>
        <w:gridCol w:w="405"/>
        <w:gridCol w:w="700"/>
        <w:gridCol w:w="1017"/>
        <w:gridCol w:w="992"/>
        <w:gridCol w:w="992"/>
        <w:gridCol w:w="851"/>
        <w:gridCol w:w="1134"/>
        <w:gridCol w:w="850"/>
        <w:gridCol w:w="851"/>
        <w:gridCol w:w="992"/>
        <w:gridCol w:w="1917"/>
        <w:gridCol w:w="880"/>
      </w:tblGrid>
      <w:tr w:rsidR="003C2780" w:rsidRPr="003C2780" w:rsidTr="008E6C9B">
        <w:trPr>
          <w:trHeight w:val="1380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строки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Устав-ный капитал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Неопла-ченная часть уставного капитала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Собст-венные акции (доли в уставном капитале)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Резерв-ный капитал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Добавоч-ный капитал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Нераспре-деленная прибыль (непокрытый убыток)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Default="003C2780" w:rsidP="008E6C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Чистая</w:t>
            </w:r>
          </w:p>
          <w:p w:rsidR="003C2780" w:rsidRPr="003C2780" w:rsidRDefault="003C2780" w:rsidP="008E6C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прибыль (убыток)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</w:tr>
      <w:tr w:rsidR="003C2780" w:rsidRPr="003C2780" w:rsidTr="008E6C9B">
        <w:trPr>
          <w:trHeight w:val="225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8E6C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3C2780" w:rsidRPr="003C2780" w:rsidTr="008E6C9B">
        <w:trPr>
          <w:trHeight w:val="495"/>
        </w:trPr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Остаток на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31.12.2023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489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(9)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8E6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550 </w:t>
            </w:r>
          </w:p>
        </w:tc>
      </w:tr>
      <w:tr w:rsidR="003C2780" w:rsidRPr="003C2780" w:rsidTr="008E6C9B">
        <w:trPr>
          <w:trHeight w:val="600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Корректировки в связи с изменением учетной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-   </w:t>
            </w:r>
          </w:p>
        </w:tc>
      </w:tr>
      <w:tr w:rsidR="003C2780" w:rsidRPr="003C2780" w:rsidTr="008E6C9B">
        <w:trPr>
          <w:trHeight w:val="630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Корректировки в связи с исправлением ошибок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-   </w:t>
            </w:r>
          </w:p>
        </w:tc>
      </w:tr>
      <w:tr w:rsidR="003C2780" w:rsidRPr="003C2780" w:rsidTr="008E6C9B">
        <w:trPr>
          <w:trHeight w:val="300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Скорректированный остаток на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489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(9)</w:t>
            </w:r>
          </w:p>
        </w:tc>
        <w:tc>
          <w:tcPr>
            <w:tcW w:w="19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550 </w:t>
            </w:r>
          </w:p>
        </w:tc>
      </w:tr>
      <w:tr w:rsidR="003C2780" w:rsidRPr="003C2780" w:rsidTr="008E6C9B">
        <w:trPr>
          <w:trHeight w:val="300"/>
        </w:trPr>
        <w:tc>
          <w:tcPr>
            <w:tcW w:w="21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31.12.2023 г.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780" w:rsidRPr="003C2780" w:rsidTr="008E6C9B">
        <w:trPr>
          <w:trHeight w:val="300"/>
        </w:trPr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январь - декабрь 2024 года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bottom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47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9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47 </w:t>
            </w:r>
          </w:p>
        </w:tc>
      </w:tr>
      <w:tr w:rsidR="003C2780" w:rsidRPr="003C2780" w:rsidTr="008E6C9B">
        <w:trPr>
          <w:trHeight w:val="510"/>
        </w:trPr>
        <w:tc>
          <w:tcPr>
            <w:tcW w:w="21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собственного капитала – всего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780" w:rsidRPr="003C2780" w:rsidTr="008E6C9B">
        <w:trPr>
          <w:trHeight w:val="300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9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8E6C9B">
        <w:trPr>
          <w:trHeight w:val="285"/>
        </w:trPr>
        <w:tc>
          <w:tcPr>
            <w:tcW w:w="21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чистая прибыль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780" w:rsidRPr="003C2780" w:rsidTr="008E6C9B">
        <w:trPr>
          <w:trHeight w:val="510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переоценка долгосрочных активов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47 </w:t>
            </w:r>
          </w:p>
        </w:tc>
      </w:tr>
      <w:tr w:rsidR="003C2780" w:rsidRPr="003C2780" w:rsidTr="008E6C9B">
        <w:trPr>
          <w:trHeight w:val="750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8E6C9B">
        <w:trPr>
          <w:trHeight w:val="300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выпуск дополнительных акций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8E6C9B">
        <w:trPr>
          <w:trHeight w:val="540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номинальной стоимости акций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8E6C9B">
        <w:trPr>
          <w:trHeight w:val="765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вклады собственника имущества (учредителей, участников)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8E6C9B">
        <w:trPr>
          <w:trHeight w:val="259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реорганизация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8E6C9B">
        <w:trPr>
          <w:trHeight w:val="259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8E6C9B">
        <w:trPr>
          <w:trHeight w:val="259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8E6C9B">
        <w:trPr>
          <w:trHeight w:val="510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собственного капитала – 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(1)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(1)</w:t>
            </w:r>
          </w:p>
        </w:tc>
      </w:tr>
      <w:tr w:rsidR="003C2780" w:rsidRPr="003C2780" w:rsidTr="008E6C9B">
        <w:trPr>
          <w:trHeight w:val="259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(1)</w:t>
            </w:r>
          </w:p>
        </w:tc>
        <w:tc>
          <w:tcPr>
            <w:tcW w:w="19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(1)</w:t>
            </w:r>
          </w:p>
        </w:tc>
      </w:tr>
      <w:tr w:rsidR="003C2780" w:rsidRPr="003C2780" w:rsidTr="008E6C9B">
        <w:trPr>
          <w:trHeight w:val="259"/>
        </w:trPr>
        <w:tc>
          <w:tcPr>
            <w:tcW w:w="21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убыток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780" w:rsidRPr="003C2780" w:rsidTr="008E6C9B">
        <w:trPr>
          <w:trHeight w:val="510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переоценка долгосрочных активов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8E6C9B">
        <w:trPr>
          <w:trHeight w:val="765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8E6C9B">
        <w:trPr>
          <w:trHeight w:val="525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номинальной стоимости акций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8E6C9B">
        <w:trPr>
          <w:trHeight w:val="525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выкуп акций (долей в уставном капитале)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8E6C9B">
        <w:trPr>
          <w:trHeight w:val="1380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строки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Устав-ный капитал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Неопла-ченная часть уставного капитала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Собст-венные акции (доли в уставном капитале)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Резерв-ный капитал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Добавоч-ный капитал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Нераспре-деленная прибыль (непокрытый убыток)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Чистая </w:t>
            </w:r>
          </w:p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прибыль (убыток)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</w:tr>
      <w:tr w:rsidR="003C2780" w:rsidRPr="003C2780" w:rsidTr="008E6C9B">
        <w:trPr>
          <w:trHeight w:val="225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3C2780" w:rsidRPr="003C2780" w:rsidTr="008E6C9B">
        <w:trPr>
          <w:trHeight w:val="750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8E6C9B">
        <w:trPr>
          <w:trHeight w:val="259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реорганизация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8E6C9B">
        <w:trPr>
          <w:trHeight w:val="465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Корректировка в связи с исправление ошибок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8E6C9B">
        <w:trPr>
          <w:trHeight w:val="259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8E6C9B">
        <w:trPr>
          <w:trHeight w:val="259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уставного капитала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8E6C9B">
        <w:trPr>
          <w:trHeight w:val="259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резервного капитала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8E6C9B">
        <w:trPr>
          <w:trHeight w:val="480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добавочного капитала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8E6C9B">
        <w:trPr>
          <w:trHeight w:val="300"/>
        </w:trPr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Остаток на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31.12.2024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536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(10)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596 </w:t>
            </w:r>
          </w:p>
        </w:tc>
      </w:tr>
      <w:tr w:rsidR="003C2780" w:rsidRPr="003C2780" w:rsidTr="008E6C9B">
        <w:trPr>
          <w:trHeight w:val="720"/>
        </w:trPr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Остаток на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31.12.2024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536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(10)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596 </w:t>
            </w:r>
          </w:p>
        </w:tc>
      </w:tr>
      <w:tr w:rsidR="003C2780" w:rsidRPr="003C2780" w:rsidTr="008E6C9B">
        <w:trPr>
          <w:trHeight w:val="525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Корректировки в связи с изменением учетной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8E6C9B">
        <w:trPr>
          <w:trHeight w:val="510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Корректировки в связи с исправлением ошибок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8E6C9B">
        <w:trPr>
          <w:trHeight w:val="300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Скорректированный остаток на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536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(10)</w:t>
            </w:r>
          </w:p>
        </w:tc>
        <w:tc>
          <w:tcPr>
            <w:tcW w:w="19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596 </w:t>
            </w:r>
          </w:p>
        </w:tc>
      </w:tr>
      <w:tr w:rsidR="003C2780" w:rsidRPr="003C2780" w:rsidTr="008E6C9B">
        <w:trPr>
          <w:trHeight w:val="300"/>
        </w:trPr>
        <w:tc>
          <w:tcPr>
            <w:tcW w:w="21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31.12.2024 г.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780" w:rsidRPr="003C2780" w:rsidTr="008E6C9B">
        <w:trPr>
          <w:trHeight w:val="282"/>
        </w:trPr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январь - декабрь 2025 года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3C2780" w:rsidRPr="003C2780" w:rsidTr="008E6C9B">
        <w:trPr>
          <w:trHeight w:val="510"/>
        </w:trPr>
        <w:tc>
          <w:tcPr>
            <w:tcW w:w="21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собственного капитала – всего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 </w:t>
            </w:r>
          </w:p>
        </w:tc>
      </w:tr>
      <w:tr w:rsidR="003C2780" w:rsidRPr="003C2780" w:rsidTr="008E6C9B">
        <w:trPr>
          <w:trHeight w:val="259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8E6C9B">
        <w:trPr>
          <w:trHeight w:val="259"/>
        </w:trPr>
        <w:tc>
          <w:tcPr>
            <w:tcW w:w="21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чистая прибыль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780" w:rsidRPr="003C2780" w:rsidTr="008E6C9B">
        <w:trPr>
          <w:trHeight w:val="540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переоценка долгосрочных активов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 </w:t>
            </w:r>
          </w:p>
        </w:tc>
      </w:tr>
      <w:tr w:rsidR="003C2780" w:rsidRPr="003C2780" w:rsidTr="008E6C9B">
        <w:trPr>
          <w:trHeight w:val="750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8E6C9B">
        <w:trPr>
          <w:trHeight w:val="259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выпуск дополнительных акций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8E6C9B">
        <w:trPr>
          <w:trHeight w:val="510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номинальной стоимости акций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8E6C9B">
        <w:trPr>
          <w:trHeight w:val="765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вклады собственника имущества (учредителей, участников)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8E6C9B">
        <w:trPr>
          <w:trHeight w:val="259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реорганизация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8E6C9B">
        <w:trPr>
          <w:trHeight w:val="259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8E6C9B">
        <w:trPr>
          <w:trHeight w:val="259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8E6C9B">
        <w:trPr>
          <w:trHeight w:val="525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собственного капитала – 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(55)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(55)</w:t>
            </w:r>
          </w:p>
        </w:tc>
      </w:tr>
      <w:tr w:rsidR="003C2780" w:rsidRPr="003C2780" w:rsidTr="008E6C9B">
        <w:trPr>
          <w:trHeight w:val="259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(55)</w:t>
            </w:r>
          </w:p>
        </w:tc>
        <w:tc>
          <w:tcPr>
            <w:tcW w:w="19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(55)</w:t>
            </w:r>
          </w:p>
        </w:tc>
      </w:tr>
      <w:tr w:rsidR="003C2780" w:rsidRPr="003C2780" w:rsidTr="008E6C9B">
        <w:trPr>
          <w:trHeight w:val="259"/>
        </w:trPr>
        <w:tc>
          <w:tcPr>
            <w:tcW w:w="212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убыток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2780" w:rsidRPr="003C2780" w:rsidTr="008E6C9B">
        <w:trPr>
          <w:trHeight w:val="540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переоценка долгосрочных активов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8E6C9B">
        <w:trPr>
          <w:trHeight w:val="765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8E6C9B">
        <w:trPr>
          <w:trHeight w:val="540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номинальной стоимости акций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8E6C9B">
        <w:trPr>
          <w:trHeight w:val="510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выкуп акций (долей в уставном капитале)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8E6C9B">
        <w:trPr>
          <w:trHeight w:val="735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8E6C9B">
        <w:trPr>
          <w:trHeight w:val="259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реорганизация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8E6C9B">
        <w:trPr>
          <w:trHeight w:val="480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Корректировка в связи с исправление ошибок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8E6C9B">
        <w:trPr>
          <w:trHeight w:val="259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8E6C9B">
        <w:trPr>
          <w:trHeight w:val="1380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строки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Устав-ный капитал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Неопла-ченная часть уставного капитала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Собст-венные акции (доли в уставном капитале)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Резерв-ный капитал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Добавоч-ный капитал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Нераспре-деленная прибыль (непокрытый убыток)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Чистая</w:t>
            </w:r>
          </w:p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прибыль (убыток)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</w:tr>
      <w:tr w:rsidR="003C2780" w:rsidRPr="003C2780" w:rsidTr="008E6C9B">
        <w:trPr>
          <w:trHeight w:val="225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3C2780" w:rsidRPr="003C2780" w:rsidTr="008E6C9B">
        <w:trPr>
          <w:trHeight w:val="259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уставного капитала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8E6C9B">
        <w:trPr>
          <w:trHeight w:val="259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резервного капитала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8E6C9B">
        <w:trPr>
          <w:trHeight w:val="259"/>
        </w:trPr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добавочного капитала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</w:tr>
      <w:tr w:rsidR="003C2780" w:rsidRPr="003C2780" w:rsidTr="008E6C9B">
        <w:trPr>
          <w:trHeight w:val="259"/>
        </w:trPr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Остаток на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586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(65)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3C2780" w:rsidRPr="003C2780" w:rsidRDefault="003C2780" w:rsidP="003C2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27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591 </w:t>
            </w:r>
          </w:p>
        </w:tc>
      </w:tr>
    </w:tbl>
    <w:p w:rsidR="003C2780" w:rsidRDefault="003C2780" w:rsidP="007F2755">
      <w:pPr>
        <w:rPr>
          <w:rFonts w:ascii="Times New Roman" w:hAnsi="Times New Roman" w:cs="Times New Roman"/>
        </w:rPr>
      </w:pPr>
    </w:p>
    <w:p w:rsidR="003C2780" w:rsidRDefault="003C2780" w:rsidP="007F27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4</w:t>
      </w:r>
    </w:p>
    <w:tbl>
      <w:tblPr>
        <w:tblW w:w="8960" w:type="dxa"/>
        <w:tblLook w:val="04A0" w:firstRow="1" w:lastRow="0" w:firstColumn="1" w:lastColumn="0" w:noHBand="0" w:noVBand="1"/>
      </w:tblPr>
      <w:tblGrid>
        <w:gridCol w:w="1706"/>
        <w:gridCol w:w="319"/>
        <w:gridCol w:w="675"/>
        <w:gridCol w:w="715"/>
        <w:gridCol w:w="339"/>
        <w:gridCol w:w="817"/>
        <w:gridCol w:w="400"/>
        <w:gridCol w:w="830"/>
        <w:gridCol w:w="275"/>
        <w:gridCol w:w="859"/>
        <w:gridCol w:w="400"/>
        <w:gridCol w:w="794"/>
        <w:gridCol w:w="275"/>
        <w:gridCol w:w="940"/>
      </w:tblGrid>
      <w:tr w:rsidR="00897FB2" w:rsidRPr="00897FB2" w:rsidTr="00897FB2">
        <w:trPr>
          <w:trHeight w:val="300"/>
        </w:trPr>
        <w:tc>
          <w:tcPr>
            <w:tcW w:w="378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показателей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строки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За 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январь 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декабрь 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За 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январь 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декабрь </w:t>
            </w:r>
          </w:p>
        </w:tc>
      </w:tr>
      <w:tr w:rsidR="00897FB2" w:rsidRPr="00897FB2" w:rsidTr="00897FB2">
        <w:trPr>
          <w:trHeight w:val="300"/>
        </w:trPr>
        <w:tc>
          <w:tcPr>
            <w:tcW w:w="378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2025 года</w:t>
            </w:r>
          </w:p>
        </w:tc>
        <w:tc>
          <w:tcPr>
            <w:tcW w:w="22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2024 года</w:t>
            </w:r>
          </w:p>
        </w:tc>
      </w:tr>
      <w:tr w:rsidR="00897FB2" w:rsidRPr="00897FB2" w:rsidTr="00897FB2">
        <w:trPr>
          <w:trHeight w:val="225"/>
        </w:trPr>
        <w:tc>
          <w:tcPr>
            <w:tcW w:w="3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2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</w:tr>
      <w:tr w:rsidR="00897FB2" w:rsidRPr="00897FB2" w:rsidTr="00897FB2">
        <w:trPr>
          <w:trHeight w:val="300"/>
        </w:trPr>
        <w:tc>
          <w:tcPr>
            <w:tcW w:w="89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Движение денежных средств по текущей деятельности</w:t>
            </w:r>
          </w:p>
        </w:tc>
      </w:tr>
      <w:tr w:rsidR="00897FB2" w:rsidRPr="00897FB2" w:rsidTr="00897FB2">
        <w:trPr>
          <w:trHeight w:val="300"/>
        </w:trPr>
        <w:tc>
          <w:tcPr>
            <w:tcW w:w="3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Поступило денежных средств – всего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154 </w:t>
            </w:r>
          </w:p>
        </w:tc>
        <w:tc>
          <w:tcPr>
            <w:tcW w:w="22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166 </w:t>
            </w:r>
          </w:p>
        </w:tc>
      </w:tr>
      <w:tr w:rsidR="00897FB2" w:rsidRPr="00897FB2" w:rsidTr="00897FB2">
        <w:trPr>
          <w:trHeight w:val="300"/>
        </w:trPr>
        <w:tc>
          <w:tcPr>
            <w:tcW w:w="378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7FB2" w:rsidRPr="00897FB2" w:rsidTr="00897FB2">
        <w:trPr>
          <w:trHeight w:val="540"/>
        </w:trPr>
        <w:tc>
          <w:tcPr>
            <w:tcW w:w="37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покупателей продукции, товаров, заказчиков работ, услуг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21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154 </w:t>
            </w:r>
          </w:p>
        </w:tc>
        <w:tc>
          <w:tcPr>
            <w:tcW w:w="22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160 </w:t>
            </w:r>
          </w:p>
        </w:tc>
      </w:tr>
      <w:tr w:rsidR="00897FB2" w:rsidRPr="00897FB2" w:rsidTr="00897FB2">
        <w:trPr>
          <w:trHeight w:val="480"/>
        </w:trPr>
        <w:tc>
          <w:tcPr>
            <w:tcW w:w="3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покупателей материалов и других запасов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-   </w:t>
            </w:r>
          </w:p>
        </w:tc>
        <w:tc>
          <w:tcPr>
            <w:tcW w:w="22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-   </w:t>
            </w:r>
          </w:p>
        </w:tc>
      </w:tr>
      <w:tr w:rsidR="00897FB2" w:rsidRPr="00897FB2" w:rsidTr="00897FB2">
        <w:trPr>
          <w:trHeight w:val="300"/>
        </w:trPr>
        <w:tc>
          <w:tcPr>
            <w:tcW w:w="3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роялти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-   </w:t>
            </w:r>
          </w:p>
        </w:tc>
        <w:tc>
          <w:tcPr>
            <w:tcW w:w="22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-   </w:t>
            </w:r>
          </w:p>
        </w:tc>
      </w:tr>
      <w:tr w:rsidR="00897FB2" w:rsidRPr="00897FB2" w:rsidTr="00897FB2">
        <w:trPr>
          <w:trHeight w:val="300"/>
        </w:trPr>
        <w:tc>
          <w:tcPr>
            <w:tcW w:w="3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-   </w:t>
            </w:r>
          </w:p>
        </w:tc>
        <w:tc>
          <w:tcPr>
            <w:tcW w:w="22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 </w:t>
            </w:r>
          </w:p>
        </w:tc>
      </w:tr>
      <w:tr w:rsidR="00897FB2" w:rsidRPr="00897FB2" w:rsidTr="00897FB2">
        <w:trPr>
          <w:trHeight w:val="300"/>
        </w:trPr>
        <w:tc>
          <w:tcPr>
            <w:tcW w:w="3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Направлено денежных средств – всего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bottom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(178)</w:t>
            </w:r>
          </w:p>
        </w:tc>
        <w:tc>
          <w:tcPr>
            <w:tcW w:w="22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bottom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(160)</w:t>
            </w:r>
          </w:p>
        </w:tc>
      </w:tr>
      <w:tr w:rsidR="00897FB2" w:rsidRPr="00897FB2" w:rsidTr="00897FB2">
        <w:trPr>
          <w:trHeight w:val="300"/>
        </w:trPr>
        <w:tc>
          <w:tcPr>
            <w:tcW w:w="378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F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7FB2" w:rsidRPr="00897FB2" w:rsidTr="00897FB2">
        <w:trPr>
          <w:trHeight w:val="300"/>
        </w:trPr>
        <w:tc>
          <w:tcPr>
            <w:tcW w:w="37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приобретение запасов, работ, услуг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</w:t>
            </w:r>
          </w:p>
        </w:tc>
        <w:tc>
          <w:tcPr>
            <w:tcW w:w="2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(104)</w:t>
            </w:r>
          </w:p>
        </w:tc>
        <w:tc>
          <w:tcPr>
            <w:tcW w:w="22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(94)</w:t>
            </w:r>
          </w:p>
        </w:tc>
      </w:tr>
      <w:tr w:rsidR="00897FB2" w:rsidRPr="00897FB2" w:rsidTr="00897FB2">
        <w:trPr>
          <w:trHeight w:val="300"/>
        </w:trPr>
        <w:tc>
          <w:tcPr>
            <w:tcW w:w="3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оплату труда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(32)</w:t>
            </w:r>
          </w:p>
        </w:tc>
        <w:tc>
          <w:tcPr>
            <w:tcW w:w="22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(26)</w:t>
            </w:r>
          </w:p>
        </w:tc>
      </w:tr>
      <w:tr w:rsidR="00897FB2" w:rsidRPr="00897FB2" w:rsidTr="00897FB2">
        <w:trPr>
          <w:trHeight w:val="300"/>
        </w:trPr>
        <w:tc>
          <w:tcPr>
            <w:tcW w:w="3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уплату налогов и сборов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(26)</w:t>
            </w:r>
          </w:p>
        </w:tc>
        <w:tc>
          <w:tcPr>
            <w:tcW w:w="22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(27)</w:t>
            </w:r>
          </w:p>
        </w:tc>
      </w:tr>
      <w:tr w:rsidR="00897FB2" w:rsidRPr="00897FB2" w:rsidTr="00897FB2">
        <w:trPr>
          <w:trHeight w:val="300"/>
        </w:trPr>
        <w:tc>
          <w:tcPr>
            <w:tcW w:w="3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прочие выплаты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(16)</w:t>
            </w:r>
          </w:p>
        </w:tc>
        <w:tc>
          <w:tcPr>
            <w:tcW w:w="22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(13)</w:t>
            </w:r>
          </w:p>
        </w:tc>
      </w:tr>
      <w:tr w:rsidR="00897FB2" w:rsidRPr="00897FB2" w:rsidTr="00897FB2">
        <w:trPr>
          <w:trHeight w:val="540"/>
        </w:trPr>
        <w:tc>
          <w:tcPr>
            <w:tcW w:w="3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движения денежных средств по текущей деятельности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(24)</w:t>
            </w:r>
          </w:p>
        </w:tc>
        <w:tc>
          <w:tcPr>
            <w:tcW w:w="22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 </w:t>
            </w:r>
          </w:p>
        </w:tc>
      </w:tr>
      <w:tr w:rsidR="00897FB2" w:rsidRPr="00897FB2" w:rsidTr="00897FB2">
        <w:trPr>
          <w:trHeight w:val="300"/>
        </w:trPr>
        <w:tc>
          <w:tcPr>
            <w:tcW w:w="89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Движение денежных средств по инвестиционной деятельности</w:t>
            </w:r>
          </w:p>
        </w:tc>
      </w:tr>
      <w:tr w:rsidR="00897FB2" w:rsidRPr="00897FB2" w:rsidTr="00897FB2">
        <w:trPr>
          <w:trHeight w:val="300"/>
        </w:trPr>
        <w:tc>
          <w:tcPr>
            <w:tcW w:w="3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Поступило денежных средств – всего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75 </w:t>
            </w:r>
          </w:p>
        </w:tc>
        <w:tc>
          <w:tcPr>
            <w:tcW w:w="22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69 </w:t>
            </w:r>
          </w:p>
        </w:tc>
      </w:tr>
      <w:tr w:rsidR="00897FB2" w:rsidRPr="00897FB2" w:rsidTr="00897FB2">
        <w:trPr>
          <w:trHeight w:val="300"/>
        </w:trPr>
        <w:tc>
          <w:tcPr>
            <w:tcW w:w="378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F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7FB2" w:rsidRPr="00897FB2" w:rsidTr="00897FB2">
        <w:trPr>
          <w:trHeight w:val="645"/>
        </w:trPr>
        <w:tc>
          <w:tcPr>
            <w:tcW w:w="37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покупателей основных средств, нематериальных активов и других долгосрочных активов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</w:t>
            </w:r>
          </w:p>
        </w:tc>
        <w:tc>
          <w:tcPr>
            <w:tcW w:w="2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67 </w:t>
            </w:r>
          </w:p>
        </w:tc>
      </w:tr>
      <w:tr w:rsidR="00897FB2" w:rsidRPr="00897FB2" w:rsidTr="00897FB2">
        <w:trPr>
          <w:trHeight w:val="300"/>
        </w:trPr>
        <w:tc>
          <w:tcPr>
            <w:tcW w:w="3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предоставленных займов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052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73 </w:t>
            </w:r>
          </w:p>
        </w:tc>
        <w:tc>
          <w:tcPr>
            <w:tcW w:w="22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-   </w:t>
            </w:r>
          </w:p>
        </w:tc>
      </w:tr>
      <w:tr w:rsidR="00897FB2" w:rsidRPr="00897FB2" w:rsidTr="00897FB2">
        <w:trPr>
          <w:trHeight w:val="540"/>
        </w:trPr>
        <w:tc>
          <w:tcPr>
            <w:tcW w:w="3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участия в уставном капитале других организаций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</w:t>
            </w:r>
          </w:p>
        </w:tc>
        <w:tc>
          <w:tcPr>
            <w:tcW w:w="22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</w:t>
            </w:r>
          </w:p>
        </w:tc>
      </w:tr>
      <w:tr w:rsidR="00897FB2" w:rsidRPr="00897FB2" w:rsidTr="00897FB2">
        <w:trPr>
          <w:trHeight w:val="300"/>
        </w:trPr>
        <w:tc>
          <w:tcPr>
            <w:tcW w:w="3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-   </w:t>
            </w:r>
          </w:p>
        </w:tc>
        <w:tc>
          <w:tcPr>
            <w:tcW w:w="22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-   </w:t>
            </w:r>
          </w:p>
        </w:tc>
      </w:tr>
      <w:tr w:rsidR="00897FB2" w:rsidRPr="00897FB2" w:rsidTr="00897FB2">
        <w:trPr>
          <w:trHeight w:val="300"/>
        </w:trPr>
        <w:tc>
          <w:tcPr>
            <w:tcW w:w="3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055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-   </w:t>
            </w:r>
          </w:p>
        </w:tc>
        <w:tc>
          <w:tcPr>
            <w:tcW w:w="22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-   </w:t>
            </w:r>
          </w:p>
        </w:tc>
      </w:tr>
      <w:tr w:rsidR="00897FB2" w:rsidRPr="00897FB2" w:rsidTr="00897FB2">
        <w:trPr>
          <w:trHeight w:val="300"/>
        </w:trPr>
        <w:tc>
          <w:tcPr>
            <w:tcW w:w="3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Направлено денежных средств – всего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bottom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(79)</w:t>
            </w:r>
          </w:p>
        </w:tc>
        <w:tc>
          <w:tcPr>
            <w:tcW w:w="22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bottom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(64)</w:t>
            </w:r>
          </w:p>
        </w:tc>
      </w:tr>
      <w:tr w:rsidR="00897FB2" w:rsidRPr="00897FB2" w:rsidTr="00897FB2">
        <w:trPr>
          <w:trHeight w:val="300"/>
        </w:trPr>
        <w:tc>
          <w:tcPr>
            <w:tcW w:w="378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F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7FB2" w:rsidRPr="00897FB2" w:rsidTr="00897FB2">
        <w:trPr>
          <w:trHeight w:val="765"/>
        </w:trPr>
        <w:tc>
          <w:tcPr>
            <w:tcW w:w="37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</w:t>
            </w:r>
          </w:p>
        </w:tc>
        <w:tc>
          <w:tcPr>
            <w:tcW w:w="2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(79)</w:t>
            </w:r>
          </w:p>
        </w:tc>
        <w:tc>
          <w:tcPr>
            <w:tcW w:w="22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-   </w:t>
            </w:r>
          </w:p>
        </w:tc>
      </w:tr>
      <w:tr w:rsidR="00897FB2" w:rsidRPr="00897FB2" w:rsidTr="00897FB2">
        <w:trPr>
          <w:trHeight w:val="570"/>
        </w:trPr>
        <w:tc>
          <w:tcPr>
            <w:tcW w:w="3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предоставление займов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-   </w:t>
            </w:r>
          </w:p>
        </w:tc>
        <w:tc>
          <w:tcPr>
            <w:tcW w:w="22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(64)</w:t>
            </w:r>
          </w:p>
        </w:tc>
      </w:tr>
      <w:tr w:rsidR="00897FB2" w:rsidRPr="00897FB2" w:rsidTr="00897FB2">
        <w:trPr>
          <w:trHeight w:val="390"/>
        </w:trPr>
        <w:tc>
          <w:tcPr>
            <w:tcW w:w="3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вклады в уставный капитал других организаций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-   </w:t>
            </w:r>
          </w:p>
        </w:tc>
        <w:tc>
          <w:tcPr>
            <w:tcW w:w="22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7FB2" w:rsidRPr="00897FB2" w:rsidTr="00897FB2">
        <w:trPr>
          <w:trHeight w:val="300"/>
        </w:trPr>
        <w:tc>
          <w:tcPr>
            <w:tcW w:w="3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выплаты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-   </w:t>
            </w:r>
          </w:p>
        </w:tc>
        <w:tc>
          <w:tcPr>
            <w:tcW w:w="22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7FB2" w:rsidRPr="00897FB2" w:rsidTr="00897FB2">
        <w:trPr>
          <w:trHeight w:val="540"/>
        </w:trPr>
        <w:tc>
          <w:tcPr>
            <w:tcW w:w="3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движения денежных средств по инвестиционной деятельности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(4)</w:t>
            </w:r>
          </w:p>
        </w:tc>
        <w:tc>
          <w:tcPr>
            <w:tcW w:w="22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 </w:t>
            </w:r>
          </w:p>
        </w:tc>
      </w:tr>
      <w:tr w:rsidR="00897FB2" w:rsidRPr="00897FB2" w:rsidTr="00897FB2">
        <w:trPr>
          <w:trHeight w:val="54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F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F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F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F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97F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97FB2" w:rsidRPr="00897FB2" w:rsidTr="00897FB2">
        <w:trPr>
          <w:trHeight w:val="300"/>
        </w:trPr>
        <w:tc>
          <w:tcPr>
            <w:tcW w:w="378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показателей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строки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За 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январь 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декабрь 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За 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январь 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декабрь </w:t>
            </w:r>
          </w:p>
        </w:tc>
      </w:tr>
      <w:tr w:rsidR="00897FB2" w:rsidRPr="00897FB2" w:rsidTr="00897FB2">
        <w:trPr>
          <w:trHeight w:val="300"/>
        </w:trPr>
        <w:tc>
          <w:tcPr>
            <w:tcW w:w="378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2025 года</w:t>
            </w:r>
          </w:p>
        </w:tc>
        <w:tc>
          <w:tcPr>
            <w:tcW w:w="22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2024 года</w:t>
            </w:r>
          </w:p>
        </w:tc>
      </w:tr>
      <w:tr w:rsidR="00897FB2" w:rsidRPr="00897FB2" w:rsidTr="00897FB2">
        <w:trPr>
          <w:trHeight w:val="225"/>
        </w:trPr>
        <w:tc>
          <w:tcPr>
            <w:tcW w:w="3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2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</w:tr>
      <w:tr w:rsidR="00897FB2" w:rsidRPr="00897FB2" w:rsidTr="00897FB2">
        <w:trPr>
          <w:trHeight w:val="300"/>
        </w:trPr>
        <w:tc>
          <w:tcPr>
            <w:tcW w:w="89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Движение денежных средств по финансовой деятельности</w:t>
            </w:r>
          </w:p>
        </w:tc>
      </w:tr>
      <w:tr w:rsidR="00897FB2" w:rsidRPr="00897FB2" w:rsidTr="00897FB2">
        <w:trPr>
          <w:trHeight w:val="300"/>
        </w:trPr>
        <w:tc>
          <w:tcPr>
            <w:tcW w:w="3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Поступило денежных средств – всего 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-   </w:t>
            </w:r>
          </w:p>
        </w:tc>
        <w:tc>
          <w:tcPr>
            <w:tcW w:w="22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-   </w:t>
            </w:r>
          </w:p>
        </w:tc>
      </w:tr>
      <w:tr w:rsidR="00897FB2" w:rsidRPr="00897FB2" w:rsidTr="00897FB2">
        <w:trPr>
          <w:trHeight w:val="300"/>
        </w:trPr>
        <w:tc>
          <w:tcPr>
            <w:tcW w:w="378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-   </w:t>
            </w:r>
          </w:p>
        </w:tc>
        <w:tc>
          <w:tcPr>
            <w:tcW w:w="22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-   </w:t>
            </w:r>
          </w:p>
        </w:tc>
      </w:tr>
      <w:tr w:rsidR="00897FB2" w:rsidRPr="00897FB2" w:rsidTr="00897FB2">
        <w:trPr>
          <w:trHeight w:val="300"/>
        </w:trPr>
        <w:tc>
          <w:tcPr>
            <w:tcW w:w="37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кредиты и займы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</w:t>
            </w:r>
          </w:p>
        </w:tc>
        <w:tc>
          <w:tcPr>
            <w:tcW w:w="2128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7FB2" w:rsidRPr="00897FB2" w:rsidTr="00897FB2">
        <w:trPr>
          <w:trHeight w:val="300"/>
        </w:trPr>
        <w:tc>
          <w:tcPr>
            <w:tcW w:w="3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выпуска акций 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-   </w:t>
            </w:r>
          </w:p>
        </w:tc>
        <w:tc>
          <w:tcPr>
            <w:tcW w:w="22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-   </w:t>
            </w:r>
          </w:p>
        </w:tc>
      </w:tr>
      <w:tr w:rsidR="00897FB2" w:rsidRPr="00897FB2" w:rsidTr="00897FB2">
        <w:trPr>
          <w:trHeight w:val="540"/>
        </w:trPr>
        <w:tc>
          <w:tcPr>
            <w:tcW w:w="3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вклады собственника имущества (учредителей, участников)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-   </w:t>
            </w:r>
          </w:p>
        </w:tc>
        <w:tc>
          <w:tcPr>
            <w:tcW w:w="22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-   </w:t>
            </w:r>
          </w:p>
        </w:tc>
      </w:tr>
      <w:tr w:rsidR="00897FB2" w:rsidRPr="00897FB2" w:rsidTr="00897FB2">
        <w:trPr>
          <w:trHeight w:val="300"/>
        </w:trPr>
        <w:tc>
          <w:tcPr>
            <w:tcW w:w="3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поступления 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-   </w:t>
            </w:r>
          </w:p>
        </w:tc>
        <w:tc>
          <w:tcPr>
            <w:tcW w:w="22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-   </w:t>
            </w:r>
          </w:p>
        </w:tc>
      </w:tr>
      <w:tr w:rsidR="00897FB2" w:rsidRPr="00897FB2" w:rsidTr="00897FB2">
        <w:trPr>
          <w:trHeight w:val="300"/>
        </w:trPr>
        <w:tc>
          <w:tcPr>
            <w:tcW w:w="3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Направлено денежных средств – всего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bottom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-   </w:t>
            </w:r>
          </w:p>
        </w:tc>
        <w:tc>
          <w:tcPr>
            <w:tcW w:w="22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bottom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-   </w:t>
            </w:r>
          </w:p>
        </w:tc>
      </w:tr>
      <w:tr w:rsidR="00897FB2" w:rsidRPr="00897FB2" w:rsidTr="00897FB2">
        <w:trPr>
          <w:trHeight w:val="300"/>
        </w:trPr>
        <w:tc>
          <w:tcPr>
            <w:tcW w:w="378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7FB2" w:rsidRPr="00897FB2" w:rsidTr="00897FB2">
        <w:trPr>
          <w:trHeight w:val="300"/>
        </w:trPr>
        <w:tc>
          <w:tcPr>
            <w:tcW w:w="37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погашение кредитов и займов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</w:t>
            </w:r>
          </w:p>
        </w:tc>
        <w:tc>
          <w:tcPr>
            <w:tcW w:w="21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-   </w:t>
            </w:r>
          </w:p>
        </w:tc>
        <w:tc>
          <w:tcPr>
            <w:tcW w:w="22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-   </w:t>
            </w:r>
          </w:p>
        </w:tc>
      </w:tr>
      <w:tr w:rsidR="00897FB2" w:rsidRPr="00897FB2" w:rsidTr="00897FB2">
        <w:trPr>
          <w:trHeight w:val="540"/>
        </w:trPr>
        <w:tc>
          <w:tcPr>
            <w:tcW w:w="3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выплаты дивидендов и других доходов от участия в уставном капитале организации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-   </w:t>
            </w:r>
          </w:p>
        </w:tc>
        <w:tc>
          <w:tcPr>
            <w:tcW w:w="22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-   </w:t>
            </w:r>
          </w:p>
        </w:tc>
      </w:tr>
      <w:tr w:rsidR="00897FB2" w:rsidRPr="00897FB2" w:rsidTr="00897FB2">
        <w:trPr>
          <w:trHeight w:val="300"/>
        </w:trPr>
        <w:tc>
          <w:tcPr>
            <w:tcW w:w="3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выплаты процентов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093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-   </w:t>
            </w:r>
          </w:p>
        </w:tc>
        <w:tc>
          <w:tcPr>
            <w:tcW w:w="22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-   </w:t>
            </w:r>
          </w:p>
        </w:tc>
      </w:tr>
      <w:tr w:rsidR="00897FB2" w:rsidRPr="00897FB2" w:rsidTr="00897FB2">
        <w:trPr>
          <w:trHeight w:val="300"/>
        </w:trPr>
        <w:tc>
          <w:tcPr>
            <w:tcW w:w="3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лизинговые платежи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-   </w:t>
            </w:r>
          </w:p>
        </w:tc>
        <w:tc>
          <w:tcPr>
            <w:tcW w:w="22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-   </w:t>
            </w:r>
          </w:p>
        </w:tc>
      </w:tr>
      <w:tr w:rsidR="00897FB2" w:rsidRPr="00897FB2" w:rsidTr="00897FB2">
        <w:trPr>
          <w:trHeight w:val="300"/>
        </w:trPr>
        <w:tc>
          <w:tcPr>
            <w:tcW w:w="3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выплаты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095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-   </w:t>
            </w:r>
          </w:p>
        </w:tc>
        <w:tc>
          <w:tcPr>
            <w:tcW w:w="22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-   </w:t>
            </w:r>
          </w:p>
        </w:tc>
      </w:tr>
      <w:tr w:rsidR="00897FB2" w:rsidRPr="00897FB2" w:rsidTr="00897FB2">
        <w:trPr>
          <w:trHeight w:val="540"/>
        </w:trPr>
        <w:tc>
          <w:tcPr>
            <w:tcW w:w="3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движения денежных средств по финансовой деятельности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-   </w:t>
            </w:r>
          </w:p>
        </w:tc>
        <w:tc>
          <w:tcPr>
            <w:tcW w:w="22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-   </w:t>
            </w:r>
          </w:p>
        </w:tc>
      </w:tr>
      <w:tr w:rsidR="00897FB2" w:rsidRPr="00897FB2" w:rsidTr="00897FB2">
        <w:trPr>
          <w:trHeight w:val="765"/>
        </w:trPr>
        <w:tc>
          <w:tcPr>
            <w:tcW w:w="3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движения денежных средств по текущей, инвестиционной и финансовой деятельности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(28)</w:t>
            </w:r>
          </w:p>
        </w:tc>
        <w:tc>
          <w:tcPr>
            <w:tcW w:w="22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11 </w:t>
            </w:r>
          </w:p>
        </w:tc>
      </w:tr>
      <w:tr w:rsidR="00897FB2" w:rsidRPr="00897FB2" w:rsidTr="00897FB2">
        <w:trPr>
          <w:trHeight w:val="300"/>
        </w:trPr>
        <w:tc>
          <w:tcPr>
            <w:tcW w:w="378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Остаток денежных средств и эквивалентов </w:t>
            </w:r>
          </w:p>
        </w:tc>
        <w:tc>
          <w:tcPr>
            <w:tcW w:w="82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21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30 </w:t>
            </w:r>
          </w:p>
        </w:tc>
        <w:tc>
          <w:tcPr>
            <w:tcW w:w="22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19 </w:t>
            </w:r>
          </w:p>
        </w:tc>
      </w:tr>
      <w:tr w:rsidR="00897FB2" w:rsidRPr="00897FB2" w:rsidTr="00897FB2">
        <w:trPr>
          <w:trHeight w:val="300"/>
        </w:trPr>
        <w:tc>
          <w:tcPr>
            <w:tcW w:w="20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денежных средств на 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31.12.2024 г.</w:t>
            </w:r>
          </w:p>
        </w:tc>
        <w:tc>
          <w:tcPr>
            <w:tcW w:w="8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7FB2" w:rsidRPr="00897FB2" w:rsidTr="00897FB2">
        <w:trPr>
          <w:trHeight w:val="315"/>
        </w:trPr>
        <w:tc>
          <w:tcPr>
            <w:tcW w:w="378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Остаток денежных средств и эквивалентов 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21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</w:t>
            </w:r>
          </w:p>
        </w:tc>
        <w:tc>
          <w:tcPr>
            <w:tcW w:w="22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30 </w:t>
            </w:r>
          </w:p>
        </w:tc>
      </w:tr>
      <w:tr w:rsidR="00897FB2" w:rsidRPr="00897FB2" w:rsidTr="00897FB2">
        <w:trPr>
          <w:trHeight w:val="345"/>
        </w:trPr>
        <w:tc>
          <w:tcPr>
            <w:tcW w:w="20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денежных средств на 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31.12.2025 г.</w:t>
            </w: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97FB2" w:rsidRPr="00897FB2" w:rsidTr="00897FB2">
        <w:trPr>
          <w:trHeight w:val="525"/>
        </w:trPr>
        <w:tc>
          <w:tcPr>
            <w:tcW w:w="37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Влияние изменений курсов иностранных валют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21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-   </w:t>
            </w:r>
          </w:p>
        </w:tc>
        <w:tc>
          <w:tcPr>
            <w:tcW w:w="22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-   </w:t>
            </w:r>
          </w:p>
        </w:tc>
      </w:tr>
    </w:tbl>
    <w:p w:rsidR="00897FB2" w:rsidRDefault="00897FB2" w:rsidP="007F2755">
      <w:pPr>
        <w:rPr>
          <w:rFonts w:ascii="Times New Roman" w:hAnsi="Times New Roman" w:cs="Times New Roman"/>
        </w:rPr>
      </w:pPr>
    </w:p>
    <w:p w:rsidR="00897FB2" w:rsidRDefault="00897FB2" w:rsidP="007F27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5</w:t>
      </w:r>
    </w:p>
    <w:tbl>
      <w:tblPr>
        <w:tblW w:w="10351" w:type="dxa"/>
        <w:tblLook w:val="04A0" w:firstRow="1" w:lastRow="0" w:firstColumn="1" w:lastColumn="0" w:noHBand="0" w:noVBand="1"/>
      </w:tblPr>
      <w:tblGrid>
        <w:gridCol w:w="1780"/>
        <w:gridCol w:w="2680"/>
        <w:gridCol w:w="782"/>
        <w:gridCol w:w="402"/>
        <w:gridCol w:w="800"/>
        <w:gridCol w:w="276"/>
        <w:gridCol w:w="930"/>
        <w:gridCol w:w="597"/>
        <w:gridCol w:w="800"/>
        <w:gridCol w:w="276"/>
        <w:gridCol w:w="1028"/>
      </w:tblGrid>
      <w:tr w:rsidR="00897FB2" w:rsidRPr="00897FB2" w:rsidTr="00897FB2">
        <w:trPr>
          <w:trHeight w:val="300"/>
        </w:trPr>
        <w:tc>
          <w:tcPr>
            <w:tcW w:w="4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показателей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 строки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январь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декабрь 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январь 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- 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декабрь </w:t>
            </w:r>
          </w:p>
        </w:tc>
      </w:tr>
      <w:tr w:rsidR="00897FB2" w:rsidRPr="00897FB2" w:rsidTr="00897FB2">
        <w:trPr>
          <w:trHeight w:val="300"/>
        </w:trPr>
        <w:tc>
          <w:tcPr>
            <w:tcW w:w="4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2025 года</w:t>
            </w:r>
          </w:p>
        </w:tc>
        <w:tc>
          <w:tcPr>
            <w:tcW w:w="27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2024 года</w:t>
            </w:r>
          </w:p>
        </w:tc>
      </w:tr>
      <w:tr w:rsidR="00897FB2" w:rsidRPr="00897FB2" w:rsidTr="00897FB2">
        <w:trPr>
          <w:trHeight w:val="225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</w:tr>
      <w:tr w:rsidR="00897FB2" w:rsidRPr="00897FB2" w:rsidTr="00897FB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Остаток средств на 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декабря 2024 года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-   </w:t>
            </w:r>
          </w:p>
        </w:tc>
        <w:tc>
          <w:tcPr>
            <w:tcW w:w="2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-   </w:t>
            </w:r>
          </w:p>
        </w:tc>
      </w:tr>
      <w:tr w:rsidR="00897FB2" w:rsidRPr="00897FB2" w:rsidTr="00897FB2">
        <w:trPr>
          <w:trHeight w:val="30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Поступило средств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-   </w:t>
            </w:r>
          </w:p>
        </w:tc>
        <w:tc>
          <w:tcPr>
            <w:tcW w:w="2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-   </w:t>
            </w:r>
          </w:p>
        </w:tc>
      </w:tr>
      <w:tr w:rsidR="00897FB2" w:rsidRPr="00897FB2" w:rsidTr="00897FB2">
        <w:trPr>
          <w:trHeight w:val="30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7FB2" w:rsidRPr="00897FB2" w:rsidTr="00897FB2">
        <w:trPr>
          <w:trHeight w:val="300"/>
        </w:trPr>
        <w:tc>
          <w:tcPr>
            <w:tcW w:w="4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вступительные взносы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24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-   </w:t>
            </w:r>
          </w:p>
        </w:tc>
        <w:tc>
          <w:tcPr>
            <w:tcW w:w="2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-   </w:t>
            </w:r>
          </w:p>
        </w:tc>
      </w:tr>
      <w:tr w:rsidR="00897FB2" w:rsidRPr="00897FB2" w:rsidTr="00897FB2">
        <w:trPr>
          <w:trHeight w:val="30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членские взносы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-   </w:t>
            </w:r>
          </w:p>
        </w:tc>
        <w:tc>
          <w:tcPr>
            <w:tcW w:w="2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-   </w:t>
            </w:r>
          </w:p>
        </w:tc>
      </w:tr>
      <w:tr w:rsidR="00897FB2" w:rsidRPr="00897FB2" w:rsidTr="00897FB2">
        <w:trPr>
          <w:trHeight w:val="30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целевые взносы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-   </w:t>
            </w:r>
          </w:p>
        </w:tc>
        <w:tc>
          <w:tcPr>
            <w:tcW w:w="2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-   </w:t>
            </w:r>
          </w:p>
        </w:tc>
      </w:tr>
      <w:tr w:rsidR="00897FB2" w:rsidRPr="00897FB2" w:rsidTr="00897FB2">
        <w:trPr>
          <w:trHeight w:val="30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безвозмездная (спонсорская) помощь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-   </w:t>
            </w:r>
          </w:p>
        </w:tc>
        <w:tc>
          <w:tcPr>
            <w:tcW w:w="2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-   </w:t>
            </w:r>
          </w:p>
        </w:tc>
      </w:tr>
      <w:tr w:rsidR="00897FB2" w:rsidRPr="00897FB2" w:rsidTr="00897FB2">
        <w:trPr>
          <w:trHeight w:val="30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-   </w:t>
            </w:r>
          </w:p>
        </w:tc>
        <w:tc>
          <w:tcPr>
            <w:tcW w:w="2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-   </w:t>
            </w:r>
          </w:p>
        </w:tc>
      </w:tr>
      <w:tr w:rsidR="00897FB2" w:rsidRPr="00897FB2" w:rsidTr="00897FB2">
        <w:trPr>
          <w:trHeight w:val="30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Использовано средств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-   </w:t>
            </w:r>
          </w:p>
        </w:tc>
        <w:tc>
          <w:tcPr>
            <w:tcW w:w="2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-   </w:t>
            </w:r>
          </w:p>
        </w:tc>
      </w:tr>
      <w:tr w:rsidR="00897FB2" w:rsidRPr="00897FB2" w:rsidTr="00897FB2">
        <w:trPr>
          <w:trHeight w:val="30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7FB2" w:rsidRPr="00897FB2" w:rsidTr="00897FB2">
        <w:trPr>
          <w:trHeight w:val="300"/>
        </w:trPr>
        <w:tc>
          <w:tcPr>
            <w:tcW w:w="4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целевые мероприятия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24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-   </w:t>
            </w:r>
          </w:p>
        </w:tc>
        <w:tc>
          <w:tcPr>
            <w:tcW w:w="2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-   </w:t>
            </w:r>
          </w:p>
        </w:tc>
      </w:tr>
      <w:tr w:rsidR="00897FB2" w:rsidRPr="00897FB2" w:rsidTr="00897FB2">
        <w:trPr>
          <w:trHeight w:val="30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7FB2" w:rsidRPr="00897FB2" w:rsidTr="00897FB2">
        <w:trPr>
          <w:trHeight w:val="300"/>
        </w:trPr>
        <w:tc>
          <w:tcPr>
            <w:tcW w:w="4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безвозмездная (спонсорская) помощь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24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-   </w:t>
            </w:r>
          </w:p>
        </w:tc>
        <w:tc>
          <w:tcPr>
            <w:tcW w:w="2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-   </w:t>
            </w:r>
          </w:p>
        </w:tc>
      </w:tr>
      <w:tr w:rsidR="00897FB2" w:rsidRPr="00897FB2" w:rsidTr="00897FB2">
        <w:trPr>
          <w:trHeight w:val="540"/>
        </w:trPr>
        <w:tc>
          <w:tcPr>
            <w:tcW w:w="4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представительские и иные аналогичные мероприятия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-   </w:t>
            </w:r>
          </w:p>
        </w:tc>
        <w:tc>
          <w:tcPr>
            <w:tcW w:w="2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-   </w:t>
            </w:r>
          </w:p>
        </w:tc>
      </w:tr>
      <w:tr w:rsidR="00897FB2" w:rsidRPr="00897FB2" w:rsidTr="00897FB2">
        <w:trPr>
          <w:trHeight w:val="300"/>
        </w:trPr>
        <w:tc>
          <w:tcPr>
            <w:tcW w:w="4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мероприятия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-   </w:t>
            </w:r>
          </w:p>
        </w:tc>
        <w:tc>
          <w:tcPr>
            <w:tcW w:w="2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-   </w:t>
            </w:r>
          </w:p>
        </w:tc>
      </w:tr>
      <w:tr w:rsidR="00897FB2" w:rsidRPr="00897FB2" w:rsidTr="00897FB2">
        <w:trPr>
          <w:trHeight w:val="300"/>
        </w:trPr>
        <w:tc>
          <w:tcPr>
            <w:tcW w:w="4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содержание аппарата управления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-   </w:t>
            </w:r>
          </w:p>
        </w:tc>
        <w:tc>
          <w:tcPr>
            <w:tcW w:w="2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-   </w:t>
            </w:r>
          </w:p>
        </w:tc>
      </w:tr>
      <w:tr w:rsidR="00897FB2" w:rsidRPr="00897FB2" w:rsidTr="00897FB2">
        <w:trPr>
          <w:trHeight w:val="30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97FB2" w:rsidRPr="00897FB2" w:rsidTr="00897FB2">
        <w:trPr>
          <w:trHeight w:val="300"/>
        </w:trPr>
        <w:tc>
          <w:tcPr>
            <w:tcW w:w="4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оплату труда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24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-   </w:t>
            </w:r>
          </w:p>
        </w:tc>
        <w:tc>
          <w:tcPr>
            <w:tcW w:w="2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-   </w:t>
            </w:r>
          </w:p>
        </w:tc>
      </w:tr>
      <w:tr w:rsidR="00897FB2" w:rsidRPr="00897FB2" w:rsidTr="00897FB2">
        <w:trPr>
          <w:trHeight w:val="300"/>
        </w:trPr>
        <w:tc>
          <w:tcPr>
            <w:tcW w:w="4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служебные командировки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-   </w:t>
            </w:r>
          </w:p>
        </w:tc>
        <w:tc>
          <w:tcPr>
            <w:tcW w:w="2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-   </w:t>
            </w:r>
          </w:p>
        </w:tc>
      </w:tr>
      <w:tr w:rsidR="00897FB2" w:rsidRPr="00897FB2" w:rsidTr="00897FB2">
        <w:trPr>
          <w:trHeight w:val="270"/>
        </w:trPr>
        <w:tc>
          <w:tcPr>
            <w:tcW w:w="4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основных средств и иного имущества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-   </w:t>
            </w:r>
          </w:p>
        </w:tc>
        <w:tc>
          <w:tcPr>
            <w:tcW w:w="2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-   </w:t>
            </w:r>
          </w:p>
        </w:tc>
      </w:tr>
      <w:tr w:rsidR="00897FB2" w:rsidRPr="00897FB2" w:rsidTr="00897FB2">
        <w:trPr>
          <w:trHeight w:val="300"/>
        </w:trPr>
        <w:tc>
          <w:tcPr>
            <w:tcW w:w="4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основных средств и иного имущества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-   </w:t>
            </w:r>
          </w:p>
        </w:tc>
        <w:tc>
          <w:tcPr>
            <w:tcW w:w="2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-   </w:t>
            </w:r>
          </w:p>
        </w:tc>
      </w:tr>
      <w:tr w:rsidR="00897FB2" w:rsidRPr="00897FB2" w:rsidTr="00897FB2">
        <w:trPr>
          <w:trHeight w:val="540"/>
        </w:trPr>
        <w:tc>
          <w:tcPr>
            <w:tcW w:w="4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амортизация основных средств и иного имущества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-   </w:t>
            </w:r>
          </w:p>
        </w:tc>
        <w:tc>
          <w:tcPr>
            <w:tcW w:w="2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-   </w:t>
            </w:r>
          </w:p>
        </w:tc>
      </w:tr>
      <w:tr w:rsidR="00897FB2" w:rsidRPr="00897FB2" w:rsidTr="00897FB2">
        <w:trPr>
          <w:trHeight w:val="300"/>
        </w:trPr>
        <w:tc>
          <w:tcPr>
            <w:tcW w:w="4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-   </w:t>
            </w:r>
          </w:p>
        </w:tc>
        <w:tc>
          <w:tcPr>
            <w:tcW w:w="2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-   </w:t>
            </w:r>
          </w:p>
        </w:tc>
      </w:tr>
      <w:tr w:rsidR="00897FB2" w:rsidRPr="00897FB2" w:rsidTr="00897FB2">
        <w:trPr>
          <w:trHeight w:val="300"/>
        </w:trPr>
        <w:tc>
          <w:tcPr>
            <w:tcW w:w="4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иные цели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-   </w:t>
            </w:r>
          </w:p>
        </w:tc>
        <w:tc>
          <w:tcPr>
            <w:tcW w:w="2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-   </w:t>
            </w:r>
          </w:p>
        </w:tc>
      </w:tr>
      <w:tr w:rsidR="00897FB2" w:rsidRPr="00897FB2" w:rsidTr="00897FB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Остаток средств на 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декабря 2025 г.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-   </w:t>
            </w:r>
          </w:p>
        </w:tc>
        <w:tc>
          <w:tcPr>
            <w:tcW w:w="2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CFFFF"/>
            <w:noWrap/>
            <w:vAlign w:val="center"/>
            <w:hideMark/>
          </w:tcPr>
          <w:p w:rsidR="00897FB2" w:rsidRPr="00897FB2" w:rsidRDefault="00897FB2" w:rsidP="00897F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7F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-   </w:t>
            </w:r>
          </w:p>
        </w:tc>
      </w:tr>
    </w:tbl>
    <w:p w:rsidR="003C2780" w:rsidRDefault="003C2780" w:rsidP="007F2755">
      <w:pPr>
        <w:rPr>
          <w:rFonts w:ascii="Times New Roman" w:hAnsi="Times New Roman" w:cs="Times New Roman"/>
        </w:rPr>
      </w:pPr>
    </w:p>
    <w:p w:rsidR="00893076" w:rsidRDefault="00893076" w:rsidP="003C2780">
      <w:pPr>
        <w:jc w:val="center"/>
        <w:rPr>
          <w:b/>
          <w:sz w:val="20"/>
          <w:szCs w:val="20"/>
        </w:rPr>
      </w:pPr>
    </w:p>
    <w:p w:rsidR="00893076" w:rsidRDefault="00893076" w:rsidP="003C2780">
      <w:pPr>
        <w:jc w:val="center"/>
        <w:rPr>
          <w:b/>
          <w:sz w:val="20"/>
          <w:szCs w:val="20"/>
        </w:rPr>
      </w:pPr>
    </w:p>
    <w:p w:rsidR="00893076" w:rsidRDefault="00893076" w:rsidP="003C2780">
      <w:pPr>
        <w:jc w:val="center"/>
        <w:rPr>
          <w:b/>
          <w:sz w:val="20"/>
          <w:szCs w:val="20"/>
        </w:rPr>
      </w:pPr>
    </w:p>
    <w:p w:rsidR="003C2780" w:rsidRPr="00893076" w:rsidRDefault="003C2780" w:rsidP="003C2780">
      <w:pPr>
        <w:jc w:val="center"/>
        <w:rPr>
          <w:b/>
        </w:rPr>
      </w:pPr>
      <w:r w:rsidRPr="00893076">
        <w:rPr>
          <w:b/>
        </w:rPr>
        <w:t>Пояснительная записка  К ГОДОВОМУ БУХГАЛТЕРСКОМУ ОТЧЕТУ ЗА 2025 ГОД</w:t>
      </w:r>
    </w:p>
    <w:p w:rsidR="003C2780" w:rsidRPr="00893076" w:rsidRDefault="003C2780" w:rsidP="003C2780">
      <w:pPr>
        <w:spacing w:after="0"/>
        <w:ind w:firstLine="708"/>
        <w:jc w:val="both"/>
      </w:pPr>
      <w:r w:rsidRPr="00893076">
        <w:t xml:space="preserve">Открытое акционерное общество «НеоТрейдЗапад» (в дальнейшем – Общество) создано путем переименования открытого акционерного общества «Промышленно-строительная фирма «Гродноремстрой» на основании решения общего собрания акционеров №34 от 27 декабря 2011 г., созданное на основании решения Комитета «Гроднооблимущество» от 15 августа 1994 г. Общество зарегистрировано в Едином государственном регистре юридических лиц и индивидуальных предпринимателей Гродненским городским исполнительным комитетом 28 декабря 2011 года за номером 500165057.   ОАО «НеоТрейдЗапад» действует по Уставу, утвержденному Общим Собранием акционеров от «27» декабря 2011 года и зарегистрирован в Гродненским городским исполнительным комитетом от 28 декабря 2011 г. № 500167057. </w:t>
      </w:r>
    </w:p>
    <w:p w:rsidR="003C2780" w:rsidRPr="00893076" w:rsidRDefault="003C2780" w:rsidP="003C2780">
      <w:pPr>
        <w:spacing w:after="0"/>
        <w:ind w:firstLine="709"/>
        <w:jc w:val="both"/>
      </w:pPr>
      <w:r w:rsidRPr="00893076">
        <w:t>Общество является правопреемником Прав и обязанностей открытого акционерного общества «Промышленно-строительная фирма «Гродноремстрой», за исключением прав и обязанностей, которые не могут принадлежать Обществу.</w:t>
      </w:r>
    </w:p>
    <w:p w:rsidR="003C2780" w:rsidRPr="00893076" w:rsidRDefault="003C2780" w:rsidP="003C2780">
      <w:pPr>
        <w:spacing w:after="0"/>
        <w:ind w:firstLine="720"/>
        <w:jc w:val="both"/>
      </w:pPr>
      <w:r w:rsidRPr="00893076">
        <w:t xml:space="preserve">Общество является юридическим лицом с частной формой собственности. Юридический и почтовый адрес Общества: </w:t>
      </w:r>
      <w:smartTag w:uri="urn:schemas-microsoft-com:office:smarttags" w:element="metricconverter">
        <w:smartTagPr>
          <w:attr w:name="ProductID" w:val="230005, г"/>
        </w:smartTagPr>
        <w:r w:rsidRPr="00893076">
          <w:t>230005, г</w:t>
        </w:r>
      </w:smartTag>
      <w:r w:rsidRPr="00893076">
        <w:t>. Гродно, ул. Гаспадарчая, д.8. В качестве налогоплательщика имеет номер (УНН 500167057) и состоит на налоговом учете в Инспекции Министерства по налогам и сборам Ленинского района г. Гродно.</w:t>
      </w:r>
    </w:p>
    <w:p w:rsidR="003C2780" w:rsidRPr="00893076" w:rsidRDefault="003C2780" w:rsidP="003C2780">
      <w:pPr>
        <w:spacing w:after="0"/>
        <w:ind w:firstLine="708"/>
        <w:jc w:val="both"/>
      </w:pPr>
      <w:r w:rsidRPr="00893076">
        <w:t>Основным видом деятельности Общества является сдача в аренду помещений.</w:t>
      </w:r>
    </w:p>
    <w:p w:rsidR="003C2780" w:rsidRPr="00893076" w:rsidRDefault="003C2780" w:rsidP="003C2780">
      <w:pPr>
        <w:spacing w:after="0"/>
        <w:ind w:firstLine="708"/>
        <w:jc w:val="both"/>
      </w:pPr>
      <w:r w:rsidRPr="00893076">
        <w:t>Уставом согласно общегосударственного классификатора Республики Беларусь ОК РБ 005-2006 «Виды экономической деятельности» предусмотрено 61 вид деятельности.</w:t>
      </w:r>
    </w:p>
    <w:p w:rsidR="003C2780" w:rsidRPr="00893076" w:rsidRDefault="003C2780" w:rsidP="003C2780">
      <w:pPr>
        <w:spacing w:after="0"/>
        <w:ind w:firstLine="708"/>
        <w:jc w:val="both"/>
      </w:pPr>
      <w:r w:rsidRPr="00893076">
        <w:t>Депозитарные услуги ОАО «НеоТрейдЗапад» осуществляет             ЗАО "Капитал-Актив".</w:t>
      </w:r>
    </w:p>
    <w:p w:rsidR="003C2780" w:rsidRPr="00893076" w:rsidRDefault="003C2780" w:rsidP="003C2780">
      <w:pPr>
        <w:spacing w:after="0"/>
        <w:ind w:firstLine="540"/>
        <w:jc w:val="both"/>
      </w:pPr>
      <w:r w:rsidRPr="00893076">
        <w:t xml:space="preserve">Бухгалтерский учет в ОАО «НеоТрейдЗапад» осуществляется на основании договора на оказание услуг по бухгалтерскому обслуживанию Частное унитарное предприятие по оказанию бухгалтерских услуг «АлВаСвет» и ведется автоматизированным способом с применением программного продукта «1С: Предприятие 8». </w:t>
      </w:r>
    </w:p>
    <w:p w:rsidR="003C2780" w:rsidRPr="00893076" w:rsidRDefault="003C2780" w:rsidP="003C278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spacing w:after="0"/>
        <w:jc w:val="both"/>
      </w:pPr>
      <w:r w:rsidRPr="00893076">
        <w:t xml:space="preserve">         В отчетном году предприятие обслуживалось в ОАО 'СБЕР-БАНК' г.Гродно, ул.1 Мая, 2/2, БИК BPSBBY2X   :</w:t>
      </w:r>
    </w:p>
    <w:p w:rsidR="003C2780" w:rsidRPr="00893076" w:rsidRDefault="003C2780" w:rsidP="003C278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spacing w:after="0"/>
        <w:jc w:val="both"/>
      </w:pPr>
      <w:r w:rsidRPr="00893076">
        <w:tab/>
        <w:t>- текущий (расчетный) счет в белорусских рублях BY48BPSB30121269130139330000; остаток денежных средств на 31.12.2025г. –   2 121 рублей 36 копеек.</w:t>
      </w:r>
    </w:p>
    <w:p w:rsidR="003C2780" w:rsidRPr="00893076" w:rsidRDefault="003C2780" w:rsidP="003C278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autoSpaceDE w:val="0"/>
        <w:autoSpaceDN w:val="0"/>
        <w:adjustRightInd w:val="0"/>
        <w:spacing w:after="0"/>
        <w:jc w:val="both"/>
      </w:pPr>
      <w:r w:rsidRPr="00893076">
        <w:tab/>
        <w:t xml:space="preserve">Для эффективности бухгалтерского учета в учетной политике Общества принят метод определения выручки от реализации товаров, работ, услуг по мере отгрузки товаров, выполнения работ и услуг. </w:t>
      </w:r>
    </w:p>
    <w:p w:rsidR="003C2780" w:rsidRPr="00893076" w:rsidRDefault="003C2780" w:rsidP="003C2780">
      <w:pPr>
        <w:spacing w:after="0"/>
        <w:ind w:firstLine="708"/>
        <w:jc w:val="both"/>
      </w:pPr>
      <w:r w:rsidRPr="00893076">
        <w:t>Начисление амортизации осуществлялось исходя из нормативного срока службы линейным способом.</w:t>
      </w:r>
    </w:p>
    <w:p w:rsidR="003C2780" w:rsidRPr="00893076" w:rsidRDefault="003C2780" w:rsidP="003C2780">
      <w:pPr>
        <w:spacing w:after="0"/>
        <w:ind w:firstLine="540"/>
        <w:jc w:val="both"/>
      </w:pPr>
      <w:r w:rsidRPr="00893076">
        <w:t xml:space="preserve">Затраты на производство продукции включались в себестоимость того отчетного периода, к которому они относились, независимо от времени оплаты – предварительной или последующей. </w:t>
      </w:r>
    </w:p>
    <w:p w:rsidR="003C2780" w:rsidRPr="00893076" w:rsidRDefault="003C2780" w:rsidP="003C2780">
      <w:pPr>
        <w:spacing w:after="0"/>
        <w:ind w:firstLine="540"/>
        <w:jc w:val="both"/>
      </w:pPr>
      <w:r w:rsidRPr="00893076">
        <w:t xml:space="preserve">Выручка от реализации товаров, продукции, работ услуг за отчетный период составила 78 тыс. рублей: </w:t>
      </w:r>
    </w:p>
    <w:p w:rsidR="003C2780" w:rsidRPr="00893076" w:rsidRDefault="003C2780" w:rsidP="003C2780">
      <w:pPr>
        <w:spacing w:after="0"/>
        <w:jc w:val="both"/>
      </w:pPr>
      <w:r w:rsidRPr="00893076">
        <w:t xml:space="preserve">      -</w:t>
      </w:r>
      <w:r w:rsidRPr="00893076">
        <w:tab/>
        <w:t>сдача имущества в аренду – 78 тыс. рублей.</w:t>
      </w:r>
    </w:p>
    <w:p w:rsidR="003C2780" w:rsidRPr="00893076" w:rsidRDefault="003C2780" w:rsidP="003C2780">
      <w:pPr>
        <w:spacing w:after="0"/>
        <w:ind w:firstLine="708"/>
        <w:jc w:val="both"/>
      </w:pPr>
      <w:r w:rsidRPr="00893076">
        <w:t>Внереализационные доходы за отчетный период составили                           3 тыс. рублей:</w:t>
      </w:r>
    </w:p>
    <w:p w:rsidR="003C2780" w:rsidRPr="00893076" w:rsidRDefault="003C2780" w:rsidP="003C2780">
      <w:pPr>
        <w:spacing w:after="0"/>
        <w:jc w:val="both"/>
      </w:pPr>
      <w:r w:rsidRPr="00893076">
        <w:t xml:space="preserve">      -  % полученные по депозиту и займам, предоставленным - 1 тыс. рублей;</w:t>
      </w:r>
    </w:p>
    <w:p w:rsidR="003C2780" w:rsidRPr="00893076" w:rsidRDefault="003C2780" w:rsidP="003C2780">
      <w:pPr>
        <w:spacing w:after="0"/>
        <w:jc w:val="both"/>
      </w:pPr>
      <w:r w:rsidRPr="00893076">
        <w:t xml:space="preserve">      - дивиденды от участия в уставном капитале Слонимское ТОАО «Св</w:t>
      </w:r>
      <w:r w:rsidRPr="00893076">
        <w:rPr>
          <w:lang w:val="en-US"/>
        </w:rPr>
        <w:t>i</w:t>
      </w:r>
      <w:r w:rsidRPr="00893076">
        <w:t xml:space="preserve">танок» - 2 тыс. рублей.            </w:t>
      </w:r>
    </w:p>
    <w:p w:rsidR="003C2780" w:rsidRPr="00893076" w:rsidRDefault="003C2780" w:rsidP="00897FB2">
      <w:pPr>
        <w:spacing w:after="0"/>
        <w:ind w:firstLine="540"/>
        <w:jc w:val="center"/>
      </w:pPr>
      <w:r w:rsidRPr="00893076">
        <w:rPr>
          <w:b/>
        </w:rPr>
        <w:t>Анализ структуры прибыли отчётного года</w:t>
      </w:r>
      <w:r w:rsidR="00897FB2" w:rsidRPr="00893076">
        <w:rPr>
          <w:b/>
        </w:rPr>
        <w:t xml:space="preserve"> </w:t>
      </w:r>
      <w:r w:rsidRPr="00893076">
        <w:t>•</w:t>
      </w:r>
      <w:r w:rsidRPr="00893076">
        <w:tab/>
        <w:t xml:space="preserve">убыток от текущей деятельности –  72 тыс. руб., </w:t>
      </w:r>
    </w:p>
    <w:p w:rsidR="003C2780" w:rsidRPr="00893076" w:rsidRDefault="003C2780" w:rsidP="003C2780">
      <w:pPr>
        <w:spacing w:after="0"/>
        <w:ind w:firstLine="540"/>
        <w:jc w:val="both"/>
      </w:pPr>
      <w:r w:rsidRPr="00893076">
        <w:t>•</w:t>
      </w:r>
      <w:r w:rsidRPr="00893076">
        <w:tab/>
        <w:t>доходы от инвестиционной деятельности – 3 тыс. руб.,</w:t>
      </w:r>
    </w:p>
    <w:p w:rsidR="003C2780" w:rsidRPr="00893076" w:rsidRDefault="003C2780" w:rsidP="003C2780">
      <w:pPr>
        <w:spacing w:after="0"/>
        <w:ind w:firstLine="540"/>
        <w:jc w:val="both"/>
      </w:pPr>
      <w:r w:rsidRPr="00893076">
        <w:t>•</w:t>
      </w:r>
      <w:r w:rsidRPr="00893076">
        <w:tab/>
        <w:t xml:space="preserve">налог на прибыль   - 0 тыс. руб. </w:t>
      </w:r>
    </w:p>
    <w:p w:rsidR="003C2780" w:rsidRPr="00893076" w:rsidRDefault="003C2780" w:rsidP="003C2780">
      <w:pPr>
        <w:spacing w:after="0"/>
        <w:ind w:firstLine="540"/>
        <w:jc w:val="both"/>
      </w:pPr>
      <w:r w:rsidRPr="00893076">
        <w:t>Размер чистого убытка отчетного года – 69 тыс. рублей.</w:t>
      </w:r>
    </w:p>
    <w:p w:rsidR="003C2780" w:rsidRPr="00893076" w:rsidRDefault="003C2780" w:rsidP="00897FB2">
      <w:pPr>
        <w:jc w:val="center"/>
      </w:pPr>
      <w:r w:rsidRPr="00893076">
        <w:rPr>
          <w:b/>
        </w:rPr>
        <w:t xml:space="preserve">Анализ финансового состояния организации </w:t>
      </w:r>
      <w:r w:rsidRPr="00893076">
        <w:t xml:space="preserve">Коэффициент  текущей ликвидности </w:t>
      </w:r>
      <w:r w:rsidRPr="00893076">
        <w:rPr>
          <w:b/>
        </w:rPr>
        <w:t xml:space="preserve">К1  </w:t>
      </w:r>
      <w:r w:rsidRPr="00893076">
        <w:t>(норматив К1 &gt;= 1,1) характеризует степень покрытия краткосрочных обязательств оборотными активами</w:t>
      </w:r>
    </w:p>
    <w:p w:rsidR="003C2780" w:rsidRPr="00893076" w:rsidRDefault="003C2780" w:rsidP="003C2780">
      <w:pPr>
        <w:numPr>
          <w:ilvl w:val="0"/>
          <w:numId w:val="4"/>
        </w:numPr>
        <w:spacing w:after="0"/>
        <w:jc w:val="both"/>
      </w:pPr>
      <w:r w:rsidRPr="00893076">
        <w:t>на начало года –</w:t>
      </w:r>
      <w:r w:rsidRPr="00893076">
        <w:rPr>
          <w:b/>
        </w:rPr>
        <w:t>3.</w:t>
      </w:r>
      <w:r w:rsidRPr="00893076">
        <w:rPr>
          <w:b/>
          <w:lang w:val="en-US"/>
        </w:rPr>
        <w:t>41</w:t>
      </w:r>
    </w:p>
    <w:p w:rsidR="003C2780" w:rsidRPr="00893076" w:rsidRDefault="003C2780" w:rsidP="003C2780">
      <w:pPr>
        <w:numPr>
          <w:ilvl w:val="0"/>
          <w:numId w:val="4"/>
        </w:numPr>
        <w:spacing w:after="0"/>
        <w:jc w:val="both"/>
      </w:pPr>
      <w:r w:rsidRPr="00893076">
        <w:t xml:space="preserve">на конец года – </w:t>
      </w:r>
      <w:r w:rsidRPr="00893076">
        <w:rPr>
          <w:b/>
        </w:rPr>
        <w:t>1,49.</w:t>
      </w:r>
    </w:p>
    <w:p w:rsidR="003C2780" w:rsidRPr="00893076" w:rsidRDefault="003C2780" w:rsidP="003C2780">
      <w:pPr>
        <w:tabs>
          <w:tab w:val="num" w:pos="1440"/>
        </w:tabs>
        <w:ind w:firstLine="708"/>
        <w:jc w:val="both"/>
      </w:pPr>
      <w:r w:rsidRPr="00893076">
        <w:t xml:space="preserve">Коэффициент обеспеченности собственными оборотными средствами </w:t>
      </w:r>
      <w:r w:rsidRPr="00893076">
        <w:rPr>
          <w:b/>
        </w:rPr>
        <w:t xml:space="preserve">К2  </w:t>
      </w:r>
      <w:r w:rsidRPr="00893076">
        <w:t>(норматив К2 &gt;= 0,1</w:t>
      </w:r>
      <w:r w:rsidRPr="00893076">
        <w:rPr>
          <w:b/>
        </w:rPr>
        <w:t xml:space="preserve"> </w:t>
      </w:r>
      <w:r w:rsidRPr="00893076">
        <w:t xml:space="preserve">характеризует, какая часть оборотных активов сформирована за счёт собственных средств организации, необходимых для обеспечения её финансовой устойчивости </w:t>
      </w:r>
    </w:p>
    <w:p w:rsidR="003C2780" w:rsidRPr="00893076" w:rsidRDefault="003C2780" w:rsidP="003C2780">
      <w:pPr>
        <w:numPr>
          <w:ilvl w:val="0"/>
          <w:numId w:val="5"/>
        </w:numPr>
        <w:spacing w:after="0"/>
        <w:jc w:val="both"/>
      </w:pPr>
      <w:r w:rsidRPr="00893076">
        <w:t xml:space="preserve">на начало года – </w:t>
      </w:r>
      <w:r w:rsidRPr="00893076">
        <w:rPr>
          <w:b/>
        </w:rPr>
        <w:t>0,71</w:t>
      </w:r>
    </w:p>
    <w:p w:rsidR="003C2780" w:rsidRPr="00893076" w:rsidRDefault="003C2780" w:rsidP="003C2780">
      <w:pPr>
        <w:numPr>
          <w:ilvl w:val="0"/>
          <w:numId w:val="5"/>
        </w:numPr>
        <w:spacing w:after="0"/>
        <w:jc w:val="both"/>
      </w:pPr>
      <w:r w:rsidRPr="00893076">
        <w:t xml:space="preserve">на конец года  - </w:t>
      </w:r>
      <w:r w:rsidRPr="00893076">
        <w:rPr>
          <w:b/>
        </w:rPr>
        <w:t>0,33.</w:t>
      </w:r>
    </w:p>
    <w:p w:rsidR="003C2780" w:rsidRPr="00893076" w:rsidRDefault="003C2780" w:rsidP="003C2780">
      <w:pPr>
        <w:ind w:firstLine="708"/>
        <w:jc w:val="both"/>
      </w:pPr>
      <w:r w:rsidRPr="00893076">
        <w:t xml:space="preserve">Коэффициент  обеспеченности финансовых обязательств активами </w:t>
      </w:r>
      <w:r w:rsidRPr="00893076">
        <w:rPr>
          <w:b/>
        </w:rPr>
        <w:t>К3</w:t>
      </w:r>
      <w:r w:rsidRPr="00893076">
        <w:t xml:space="preserve"> (норматив К3 &lt;= 0,85)</w:t>
      </w:r>
      <w:r w:rsidRPr="00893076">
        <w:rPr>
          <w:b/>
        </w:rPr>
        <w:t xml:space="preserve"> </w:t>
      </w:r>
      <w:r w:rsidRPr="00893076">
        <w:t xml:space="preserve">характеризует способность организации рассчитаться по своим финансовым обязательствам </w:t>
      </w:r>
    </w:p>
    <w:p w:rsidR="003C2780" w:rsidRPr="00893076" w:rsidRDefault="003C2780" w:rsidP="003C2780">
      <w:pPr>
        <w:numPr>
          <w:ilvl w:val="0"/>
          <w:numId w:val="6"/>
        </w:numPr>
        <w:spacing w:after="0"/>
        <w:jc w:val="both"/>
        <w:rPr>
          <w:b/>
        </w:rPr>
      </w:pPr>
      <w:r w:rsidRPr="00893076">
        <w:t xml:space="preserve">на начало года – </w:t>
      </w:r>
      <w:r w:rsidRPr="00893076">
        <w:rPr>
          <w:b/>
        </w:rPr>
        <w:t>0,03</w:t>
      </w:r>
    </w:p>
    <w:p w:rsidR="003C2780" w:rsidRPr="00893076" w:rsidRDefault="003C2780" w:rsidP="003C2780">
      <w:pPr>
        <w:numPr>
          <w:ilvl w:val="0"/>
          <w:numId w:val="6"/>
        </w:numPr>
        <w:spacing w:after="0"/>
        <w:jc w:val="both"/>
      </w:pPr>
      <w:r w:rsidRPr="00893076">
        <w:t xml:space="preserve">на конец года </w:t>
      </w:r>
      <w:r w:rsidRPr="00893076">
        <w:rPr>
          <w:lang w:val="en-US"/>
        </w:rPr>
        <w:t xml:space="preserve">- </w:t>
      </w:r>
      <w:r w:rsidRPr="00893076">
        <w:rPr>
          <w:b/>
        </w:rPr>
        <w:t>0,10</w:t>
      </w:r>
      <w:r w:rsidRPr="00893076">
        <w:t>.</w:t>
      </w:r>
    </w:p>
    <w:p w:rsidR="003C2780" w:rsidRPr="00893076" w:rsidRDefault="003C2780" w:rsidP="003C2780">
      <w:pPr>
        <w:ind w:firstLine="708"/>
        <w:jc w:val="both"/>
      </w:pPr>
      <w:r w:rsidRPr="00893076">
        <w:t>Коэффициент финансовой независимости (характеризует, какая часть активов сформирована  за счет собственных средств организации)</w:t>
      </w:r>
    </w:p>
    <w:p w:rsidR="003C2780" w:rsidRPr="00893076" w:rsidRDefault="003C2780" w:rsidP="003C2780">
      <w:pPr>
        <w:numPr>
          <w:ilvl w:val="0"/>
          <w:numId w:val="7"/>
        </w:numPr>
        <w:spacing w:after="0"/>
        <w:jc w:val="both"/>
        <w:rPr>
          <w:b/>
        </w:rPr>
      </w:pPr>
      <w:r w:rsidRPr="00893076">
        <w:t xml:space="preserve">на начало года  – </w:t>
      </w:r>
      <w:r w:rsidRPr="00893076">
        <w:rPr>
          <w:b/>
        </w:rPr>
        <w:t xml:space="preserve">0,97 </w:t>
      </w:r>
    </w:p>
    <w:p w:rsidR="003C2780" w:rsidRPr="00893076" w:rsidRDefault="003C2780" w:rsidP="003C2780">
      <w:pPr>
        <w:numPr>
          <w:ilvl w:val="0"/>
          <w:numId w:val="7"/>
        </w:numPr>
        <w:spacing w:after="0"/>
        <w:jc w:val="both"/>
        <w:rPr>
          <w:b/>
        </w:rPr>
      </w:pPr>
      <w:r w:rsidRPr="00893076">
        <w:t xml:space="preserve">на конец года – </w:t>
      </w:r>
      <w:r w:rsidRPr="00893076">
        <w:rPr>
          <w:b/>
        </w:rPr>
        <w:t>0,90.</w:t>
      </w:r>
    </w:p>
    <w:p w:rsidR="003C2780" w:rsidRPr="00893076" w:rsidRDefault="003C2780" w:rsidP="003C2780">
      <w:pPr>
        <w:ind w:firstLine="708"/>
        <w:jc w:val="both"/>
      </w:pPr>
      <w:r w:rsidRPr="00893076">
        <w:t>Среднесписочная численность работающих на предприятии в 2025 году – 3 человека.</w:t>
      </w:r>
    </w:p>
    <w:p w:rsidR="003C2780" w:rsidRPr="00893076" w:rsidRDefault="003C2780" w:rsidP="003C2780">
      <w:pPr>
        <w:jc w:val="both"/>
      </w:pPr>
      <w:r w:rsidRPr="00893076">
        <w:t xml:space="preserve">Предприятие применяет общую систему налогообложения. </w:t>
      </w:r>
    </w:p>
    <w:p w:rsidR="003C2780" w:rsidRPr="00893076" w:rsidRDefault="003C2780" w:rsidP="003C2780">
      <w:pPr>
        <w:ind w:firstLine="708"/>
        <w:jc w:val="both"/>
        <w:rPr>
          <w:b/>
        </w:rPr>
      </w:pPr>
    </w:p>
    <w:sectPr w:rsidR="003C2780" w:rsidRPr="00893076" w:rsidSect="007F2755">
      <w:pgSz w:w="11906" w:h="16838"/>
      <w:pgMar w:top="567" w:right="851" w:bottom="567" w:left="1701" w:header="709" w:footer="5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44D5" w:rsidRDefault="008544D5" w:rsidP="0024323E">
      <w:pPr>
        <w:spacing w:after="0" w:line="240" w:lineRule="auto"/>
      </w:pPr>
      <w:r>
        <w:separator/>
      </w:r>
    </w:p>
  </w:endnote>
  <w:endnote w:type="continuationSeparator" w:id="0">
    <w:p w:rsidR="008544D5" w:rsidRDefault="008544D5" w:rsidP="002432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ova Light">
    <w:altName w:val="Arial"/>
    <w:charset w:val="00"/>
    <w:family w:val="swiss"/>
    <w:pitch w:val="variable"/>
    <w:sig w:usb0="00000001" w:usb1="00000002" w:usb2="00000000" w:usb3="00000000" w:csb0="0000019F" w:csb1="00000000"/>
  </w:font>
  <w:font w:name="Gotham Pro Light">
    <w:altName w:val="Times New Roman"/>
    <w:panose1 w:val="00000000000000000000"/>
    <w:charset w:val="00"/>
    <w:family w:val="modern"/>
    <w:notTrueType/>
    <w:pitch w:val="variable"/>
    <w:sig w:usb0="80000AAF" w:usb1="5000204A" w:usb2="00000000" w:usb3="00000000" w:csb0="0000003F" w:csb1="00000000"/>
  </w:font>
  <w:font w:name="Gotham Pro">
    <w:altName w:val="Calibri"/>
    <w:panose1 w:val="00000000000000000000"/>
    <w:charset w:val="00"/>
    <w:family w:val="modern"/>
    <w:notTrueType/>
    <w:pitch w:val="variable"/>
    <w:sig w:usb0="80000AAF" w:usb1="5000204A" w:usb2="00000000" w:usb3="00000000" w:csb0="0000003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44D5" w:rsidRDefault="008544D5" w:rsidP="0024323E">
      <w:pPr>
        <w:spacing w:after="0" w:line="240" w:lineRule="auto"/>
      </w:pPr>
      <w:r>
        <w:separator/>
      </w:r>
    </w:p>
  </w:footnote>
  <w:footnote w:type="continuationSeparator" w:id="0">
    <w:p w:rsidR="008544D5" w:rsidRDefault="008544D5" w:rsidP="002432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DE7E51"/>
    <w:multiLevelType w:val="hybridMultilevel"/>
    <w:tmpl w:val="90A20A0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FE06512"/>
    <w:multiLevelType w:val="hybridMultilevel"/>
    <w:tmpl w:val="64020760"/>
    <w:lvl w:ilvl="0" w:tplc="69185922">
      <w:start w:val="1"/>
      <w:numFmt w:val="bullet"/>
      <w:lvlText w:val="­"/>
      <w:lvlJc w:val="left"/>
      <w:pPr>
        <w:ind w:left="106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300F6809"/>
    <w:multiLevelType w:val="hybridMultilevel"/>
    <w:tmpl w:val="BCF4820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5716ABF"/>
    <w:multiLevelType w:val="hybridMultilevel"/>
    <w:tmpl w:val="CB200174"/>
    <w:lvl w:ilvl="0" w:tplc="69185922">
      <w:start w:val="1"/>
      <w:numFmt w:val="bullet"/>
      <w:lvlText w:val="­"/>
      <w:lvlJc w:val="left"/>
      <w:pPr>
        <w:ind w:left="0" w:hanging="360"/>
      </w:pPr>
      <w:rPr>
        <w:rFonts w:ascii="Courier New" w:hAnsi="Courier New" w:hint="default"/>
      </w:rPr>
    </w:lvl>
    <w:lvl w:ilvl="1" w:tplc="6918592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6B747E01"/>
    <w:multiLevelType w:val="hybridMultilevel"/>
    <w:tmpl w:val="85EEA234"/>
    <w:lvl w:ilvl="0" w:tplc="69185922">
      <w:start w:val="1"/>
      <w:numFmt w:val="bullet"/>
      <w:lvlText w:val="­"/>
      <w:lvlJc w:val="left"/>
      <w:pPr>
        <w:ind w:left="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769F79F8"/>
    <w:multiLevelType w:val="hybridMultilevel"/>
    <w:tmpl w:val="01F0A0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7B35004B"/>
    <w:multiLevelType w:val="hybridMultilevel"/>
    <w:tmpl w:val="FA94975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781"/>
    <w:rsid w:val="0002133F"/>
    <w:rsid w:val="000231E0"/>
    <w:rsid w:val="00050519"/>
    <w:rsid w:val="00061E94"/>
    <w:rsid w:val="00064C97"/>
    <w:rsid w:val="00074C43"/>
    <w:rsid w:val="00093FF5"/>
    <w:rsid w:val="00096B0E"/>
    <w:rsid w:val="000B2A78"/>
    <w:rsid w:val="000B4627"/>
    <w:rsid w:val="000B6E2A"/>
    <w:rsid w:val="000C2586"/>
    <w:rsid w:val="000D174E"/>
    <w:rsid w:val="000E53A7"/>
    <w:rsid w:val="000F0106"/>
    <w:rsid w:val="0012077C"/>
    <w:rsid w:val="00121992"/>
    <w:rsid w:val="001221C0"/>
    <w:rsid w:val="00143C0B"/>
    <w:rsid w:val="00147A57"/>
    <w:rsid w:val="00151C66"/>
    <w:rsid w:val="00165855"/>
    <w:rsid w:val="00170D3F"/>
    <w:rsid w:val="001A737A"/>
    <w:rsid w:val="001B3AB0"/>
    <w:rsid w:val="001C4D24"/>
    <w:rsid w:val="001C5780"/>
    <w:rsid w:val="001F6448"/>
    <w:rsid w:val="0021604E"/>
    <w:rsid w:val="00222934"/>
    <w:rsid w:val="00226E0A"/>
    <w:rsid w:val="002321FF"/>
    <w:rsid w:val="00232909"/>
    <w:rsid w:val="0024323E"/>
    <w:rsid w:val="00244663"/>
    <w:rsid w:val="002B434C"/>
    <w:rsid w:val="002C6396"/>
    <w:rsid w:val="002C678B"/>
    <w:rsid w:val="002D2159"/>
    <w:rsid w:val="002D2D1F"/>
    <w:rsid w:val="002D6189"/>
    <w:rsid w:val="003107AC"/>
    <w:rsid w:val="0032193A"/>
    <w:rsid w:val="00321B70"/>
    <w:rsid w:val="00323E24"/>
    <w:rsid w:val="00326F14"/>
    <w:rsid w:val="003746BE"/>
    <w:rsid w:val="00382D5E"/>
    <w:rsid w:val="00396C0E"/>
    <w:rsid w:val="003A311D"/>
    <w:rsid w:val="003A589F"/>
    <w:rsid w:val="003B23BA"/>
    <w:rsid w:val="003C1E11"/>
    <w:rsid w:val="003C2780"/>
    <w:rsid w:val="003D0883"/>
    <w:rsid w:val="003D11EF"/>
    <w:rsid w:val="00420028"/>
    <w:rsid w:val="004220FD"/>
    <w:rsid w:val="00422280"/>
    <w:rsid w:val="004308EE"/>
    <w:rsid w:val="0045142F"/>
    <w:rsid w:val="00457B78"/>
    <w:rsid w:val="00480D87"/>
    <w:rsid w:val="004845ED"/>
    <w:rsid w:val="00496735"/>
    <w:rsid w:val="004A0C43"/>
    <w:rsid w:val="004B0ABB"/>
    <w:rsid w:val="004C3393"/>
    <w:rsid w:val="004D30B0"/>
    <w:rsid w:val="004E6BD7"/>
    <w:rsid w:val="004F4DC4"/>
    <w:rsid w:val="00544709"/>
    <w:rsid w:val="00561E65"/>
    <w:rsid w:val="00577957"/>
    <w:rsid w:val="00577D3C"/>
    <w:rsid w:val="00590AB0"/>
    <w:rsid w:val="005A2D51"/>
    <w:rsid w:val="005B333D"/>
    <w:rsid w:val="005E4882"/>
    <w:rsid w:val="005F5203"/>
    <w:rsid w:val="00602BC0"/>
    <w:rsid w:val="00605EDC"/>
    <w:rsid w:val="006170C5"/>
    <w:rsid w:val="006213D3"/>
    <w:rsid w:val="00631512"/>
    <w:rsid w:val="00644BC1"/>
    <w:rsid w:val="006606B8"/>
    <w:rsid w:val="006613D7"/>
    <w:rsid w:val="006669F2"/>
    <w:rsid w:val="00674253"/>
    <w:rsid w:val="00683DDF"/>
    <w:rsid w:val="00693A10"/>
    <w:rsid w:val="006A592C"/>
    <w:rsid w:val="006A7F64"/>
    <w:rsid w:val="006B37D9"/>
    <w:rsid w:val="006B5D9A"/>
    <w:rsid w:val="006D64D1"/>
    <w:rsid w:val="006F21C3"/>
    <w:rsid w:val="006F450C"/>
    <w:rsid w:val="007026D3"/>
    <w:rsid w:val="00705BA8"/>
    <w:rsid w:val="00715A6F"/>
    <w:rsid w:val="0072267C"/>
    <w:rsid w:val="007333D1"/>
    <w:rsid w:val="00734B5E"/>
    <w:rsid w:val="00735854"/>
    <w:rsid w:val="00736512"/>
    <w:rsid w:val="0075408A"/>
    <w:rsid w:val="007923AB"/>
    <w:rsid w:val="00797865"/>
    <w:rsid w:val="007A7676"/>
    <w:rsid w:val="007A7ABF"/>
    <w:rsid w:val="007B67CE"/>
    <w:rsid w:val="007D516A"/>
    <w:rsid w:val="007D6F20"/>
    <w:rsid w:val="007E17DB"/>
    <w:rsid w:val="007E1B04"/>
    <w:rsid w:val="007E495B"/>
    <w:rsid w:val="007E71FC"/>
    <w:rsid w:val="007F1F00"/>
    <w:rsid w:val="007F2755"/>
    <w:rsid w:val="008038DD"/>
    <w:rsid w:val="00824FD0"/>
    <w:rsid w:val="008502A3"/>
    <w:rsid w:val="008510B0"/>
    <w:rsid w:val="008544D5"/>
    <w:rsid w:val="00854B59"/>
    <w:rsid w:val="00855D30"/>
    <w:rsid w:val="008709D6"/>
    <w:rsid w:val="00871797"/>
    <w:rsid w:val="00893076"/>
    <w:rsid w:val="00897FB2"/>
    <w:rsid w:val="008D710F"/>
    <w:rsid w:val="008E6C9B"/>
    <w:rsid w:val="008F3E1C"/>
    <w:rsid w:val="008F4C9D"/>
    <w:rsid w:val="009230BC"/>
    <w:rsid w:val="00946BCE"/>
    <w:rsid w:val="00960A5A"/>
    <w:rsid w:val="00965412"/>
    <w:rsid w:val="00973736"/>
    <w:rsid w:val="00983D93"/>
    <w:rsid w:val="00987B91"/>
    <w:rsid w:val="009B5290"/>
    <w:rsid w:val="009C4801"/>
    <w:rsid w:val="009D450D"/>
    <w:rsid w:val="009D6190"/>
    <w:rsid w:val="009E57D4"/>
    <w:rsid w:val="009F7BB7"/>
    <w:rsid w:val="00A05641"/>
    <w:rsid w:val="00A073F7"/>
    <w:rsid w:val="00A21096"/>
    <w:rsid w:val="00A4100A"/>
    <w:rsid w:val="00A72611"/>
    <w:rsid w:val="00A75409"/>
    <w:rsid w:val="00A82735"/>
    <w:rsid w:val="00A86484"/>
    <w:rsid w:val="00A90D12"/>
    <w:rsid w:val="00A93E59"/>
    <w:rsid w:val="00A97432"/>
    <w:rsid w:val="00AE75EB"/>
    <w:rsid w:val="00B010F1"/>
    <w:rsid w:val="00B10974"/>
    <w:rsid w:val="00B16C3A"/>
    <w:rsid w:val="00B328A5"/>
    <w:rsid w:val="00B34B75"/>
    <w:rsid w:val="00B538E5"/>
    <w:rsid w:val="00B5666B"/>
    <w:rsid w:val="00B82017"/>
    <w:rsid w:val="00BC6D6D"/>
    <w:rsid w:val="00BD496E"/>
    <w:rsid w:val="00BE4F61"/>
    <w:rsid w:val="00BE5AC6"/>
    <w:rsid w:val="00C2601B"/>
    <w:rsid w:val="00C374B1"/>
    <w:rsid w:val="00C402B4"/>
    <w:rsid w:val="00C517CD"/>
    <w:rsid w:val="00C63128"/>
    <w:rsid w:val="00C646BC"/>
    <w:rsid w:val="00C65680"/>
    <w:rsid w:val="00C73045"/>
    <w:rsid w:val="00C75D44"/>
    <w:rsid w:val="00C8119C"/>
    <w:rsid w:val="00C97820"/>
    <w:rsid w:val="00CC12B3"/>
    <w:rsid w:val="00CC6750"/>
    <w:rsid w:val="00CE15F5"/>
    <w:rsid w:val="00CE776B"/>
    <w:rsid w:val="00D120A1"/>
    <w:rsid w:val="00D13409"/>
    <w:rsid w:val="00D4611A"/>
    <w:rsid w:val="00D81B48"/>
    <w:rsid w:val="00D84DAD"/>
    <w:rsid w:val="00D95365"/>
    <w:rsid w:val="00DA738C"/>
    <w:rsid w:val="00DB4654"/>
    <w:rsid w:val="00DB62BE"/>
    <w:rsid w:val="00DC2219"/>
    <w:rsid w:val="00DE7501"/>
    <w:rsid w:val="00E02985"/>
    <w:rsid w:val="00E05EE5"/>
    <w:rsid w:val="00E264DF"/>
    <w:rsid w:val="00E347E4"/>
    <w:rsid w:val="00E36744"/>
    <w:rsid w:val="00E37AD9"/>
    <w:rsid w:val="00E513AF"/>
    <w:rsid w:val="00E6734E"/>
    <w:rsid w:val="00E67B3C"/>
    <w:rsid w:val="00E729A4"/>
    <w:rsid w:val="00E8265B"/>
    <w:rsid w:val="00E83211"/>
    <w:rsid w:val="00E96F9A"/>
    <w:rsid w:val="00EA082C"/>
    <w:rsid w:val="00EA0C96"/>
    <w:rsid w:val="00EA1D87"/>
    <w:rsid w:val="00ED3606"/>
    <w:rsid w:val="00ED50AA"/>
    <w:rsid w:val="00ED7BBE"/>
    <w:rsid w:val="00ED7EB8"/>
    <w:rsid w:val="00EE00EF"/>
    <w:rsid w:val="00EE113B"/>
    <w:rsid w:val="00EE16C6"/>
    <w:rsid w:val="00EE508E"/>
    <w:rsid w:val="00EF0E7A"/>
    <w:rsid w:val="00EF6781"/>
    <w:rsid w:val="00F03E04"/>
    <w:rsid w:val="00F10A9B"/>
    <w:rsid w:val="00F16AC7"/>
    <w:rsid w:val="00F40271"/>
    <w:rsid w:val="00F47E6F"/>
    <w:rsid w:val="00F504B9"/>
    <w:rsid w:val="00F67CC8"/>
    <w:rsid w:val="00F750B1"/>
    <w:rsid w:val="00F771D7"/>
    <w:rsid w:val="00F91B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5:docId w15:val="{8130D7D4-0B92-4C73-B378-F61E3CECB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F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67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D0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6734E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2432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323E"/>
  </w:style>
  <w:style w:type="paragraph" w:styleId="a7">
    <w:name w:val="footer"/>
    <w:basedOn w:val="a"/>
    <w:link w:val="a8"/>
    <w:uiPriority w:val="99"/>
    <w:unhideWhenUsed/>
    <w:rsid w:val="002432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323E"/>
  </w:style>
  <w:style w:type="paragraph" w:styleId="a9">
    <w:name w:val="Balloon Text"/>
    <w:basedOn w:val="a"/>
    <w:link w:val="aa"/>
    <w:uiPriority w:val="99"/>
    <w:semiHidden/>
    <w:unhideWhenUsed/>
    <w:rsid w:val="007F2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F2755"/>
    <w:rPr>
      <w:rFonts w:ascii="Segoe UI" w:hAnsi="Segoe UI" w:cs="Segoe UI"/>
      <w:sz w:val="18"/>
      <w:szCs w:val="18"/>
    </w:rPr>
  </w:style>
  <w:style w:type="paragraph" w:customStyle="1" w:styleId="p-consnonformat">
    <w:name w:val="p-consnonformat"/>
    <w:basedOn w:val="a"/>
    <w:rsid w:val="00ED7E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-consnonformat">
    <w:name w:val="h-consnonformat"/>
    <w:basedOn w:val="a0"/>
    <w:rsid w:val="00ED7EB8"/>
  </w:style>
  <w:style w:type="paragraph" w:customStyle="1" w:styleId="ConsPlusNonformat">
    <w:name w:val="ConsPlusNonformat"/>
    <w:uiPriority w:val="99"/>
    <w:rsid w:val="00496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496735"/>
    <w:pPr>
      <w:ind w:left="720"/>
      <w:contextualSpacing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76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2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08A58549D13593C414731B30D529199D471C866A1FDDE5A4342D834A00326F5E81O2iD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C908255A38586DBC9EED2FE3B0FEFCC5E6E92B54457E19E4F4F94C4FA51C23F8DF7B34B38A7433E2CE12E1879A0T4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C908255A38586DBC9EED2FE3B0FEFCC5E6E92B54457E19C494293C4FA51C23F8DF7B34B38A7433E2CE12E1B7AA0T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D8839-7755-40BB-8996-43854A8E4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5707</Words>
  <Characters>32535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38166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cenbum2</dc:creator>
  <cp:lastModifiedBy>Anzhela Maksimchik</cp:lastModifiedBy>
  <cp:revision>2</cp:revision>
  <cp:lastPrinted>2025-03-19T07:43:00Z</cp:lastPrinted>
  <dcterms:created xsi:type="dcterms:W3CDTF">2026-04-01T09:02:00Z</dcterms:created>
  <dcterms:modified xsi:type="dcterms:W3CDTF">2026-04-01T09:02:00Z</dcterms:modified>
</cp:coreProperties>
</file>