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1067" w:rsidRDefault="00021067" w:rsidP="00021067">
      <w:pPr>
        <w:pStyle w:val="a7"/>
        <w:tabs>
          <w:tab w:val="left" w:pos="9923"/>
        </w:tabs>
        <w:jc w:val="center"/>
        <w:rPr>
          <w:rFonts w:ascii="Times New Roman" w:hAnsi="Times New Roman" w:cs="Times New Roman"/>
          <w:b/>
          <w:sz w:val="32"/>
          <w:szCs w:val="32"/>
        </w:rPr>
      </w:pPr>
    </w:p>
    <w:p w:rsidR="00021067" w:rsidRDefault="00021067"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6749415" cy="9424123"/>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6749415" cy="9424123"/>
                    </a:xfrm>
                    <a:prstGeom prst="rect">
                      <a:avLst/>
                    </a:prstGeom>
                    <a:noFill/>
                    <a:ln w="9525">
                      <a:noFill/>
                      <a:miter lim="800000"/>
                      <a:headEnd/>
                      <a:tailEnd/>
                    </a:ln>
                  </pic:spPr>
                </pic:pic>
              </a:graphicData>
            </a:graphic>
          </wp:inline>
        </w:drawing>
      </w: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6749415" cy="9738045"/>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749415" cy="9738045"/>
                    </a:xfrm>
                    <a:prstGeom prst="rect">
                      <a:avLst/>
                    </a:prstGeom>
                    <a:noFill/>
                    <a:ln w="9525">
                      <a:noFill/>
                      <a:miter lim="800000"/>
                      <a:headEnd/>
                      <a:tailEnd/>
                    </a:ln>
                  </pic:spPr>
                </pic:pic>
              </a:graphicData>
            </a:graphic>
          </wp:inline>
        </w:drawing>
      </w:r>
    </w:p>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tbl>
      <w:tblPr>
        <w:tblpPr w:leftFromText="180" w:rightFromText="180" w:vertAnchor="text" w:horzAnchor="margin" w:tblpY="116"/>
        <w:tblW w:w="11417" w:type="dxa"/>
        <w:tblLook w:val="04A0"/>
      </w:tblPr>
      <w:tblGrid>
        <w:gridCol w:w="142"/>
        <w:gridCol w:w="1494"/>
        <w:gridCol w:w="219"/>
        <w:gridCol w:w="413"/>
        <w:gridCol w:w="851"/>
        <w:gridCol w:w="45"/>
        <w:gridCol w:w="1176"/>
        <w:gridCol w:w="197"/>
        <w:gridCol w:w="283"/>
        <w:gridCol w:w="302"/>
        <w:gridCol w:w="265"/>
        <w:gridCol w:w="292"/>
        <w:gridCol w:w="133"/>
        <w:gridCol w:w="806"/>
        <w:gridCol w:w="402"/>
        <w:gridCol w:w="310"/>
        <w:gridCol w:w="490"/>
        <w:gridCol w:w="276"/>
        <w:gridCol w:w="126"/>
        <w:gridCol w:w="740"/>
        <w:gridCol w:w="513"/>
        <w:gridCol w:w="800"/>
        <w:gridCol w:w="276"/>
        <w:gridCol w:w="223"/>
        <w:gridCol w:w="643"/>
      </w:tblGrid>
      <w:tr w:rsidR="0000569B" w:rsidRPr="006D39DD" w:rsidTr="0000569B">
        <w:trPr>
          <w:gridAfter w:val="1"/>
          <w:wAfter w:w="643" w:type="dxa"/>
          <w:trHeight w:val="438"/>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176" w:type="dxa"/>
            <w:tcBorders>
              <w:top w:val="nil"/>
              <w:left w:val="nil"/>
              <w:bottom w:val="nil"/>
              <w:right w:val="nil"/>
            </w:tcBorders>
            <w:shd w:val="clear" w:color="000000" w:fill="FFFFFF"/>
            <w:noWrap/>
            <w:vAlign w:val="center"/>
            <w:hideMark/>
          </w:tcPr>
          <w:p w:rsidR="0000569B" w:rsidRPr="006D39DD" w:rsidRDefault="0000569B" w:rsidP="0000569B">
            <w:pPr>
              <w:tabs>
                <w:tab w:val="left" w:pos="245"/>
              </w:tabs>
              <w:spacing w:after="0" w:line="240" w:lineRule="auto"/>
              <w:rPr>
                <w:rFonts w:ascii="Times New Roman" w:eastAsia="Times New Roman" w:hAnsi="Times New Roman" w:cs="Times New Roman"/>
                <w:sz w:val="20"/>
                <w:szCs w:val="20"/>
                <w:lang w:eastAsia="ru-RU"/>
              </w:rPr>
            </w:pPr>
          </w:p>
        </w:tc>
        <w:tc>
          <w:tcPr>
            <w:tcW w:w="782"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5652" w:type="dxa"/>
            <w:gridSpan w:val="14"/>
            <w:tcBorders>
              <w:top w:val="nil"/>
              <w:left w:val="nil"/>
              <w:bottom w:val="nil"/>
              <w:right w:val="nil"/>
            </w:tcBorders>
            <w:shd w:val="clear" w:color="000000" w:fill="FFFFFF"/>
            <w:noWrap/>
            <w:vAlign w:val="bottom"/>
            <w:hideMark/>
          </w:tcPr>
          <w:p w:rsidR="0000569B" w:rsidRPr="006D39DD" w:rsidRDefault="0000569B" w:rsidP="0000569B">
            <w:pPr>
              <w:spacing w:after="0" w:line="240" w:lineRule="auto"/>
              <w:jc w:val="right"/>
              <w:rPr>
                <w:rFonts w:ascii="Times New Roman" w:eastAsia="Times New Roman" w:hAnsi="Times New Roman" w:cs="Times New Roman"/>
                <w:sz w:val="16"/>
                <w:szCs w:val="16"/>
                <w:lang w:eastAsia="ru-RU"/>
              </w:rPr>
            </w:pPr>
            <w:r w:rsidRPr="006D39DD">
              <w:rPr>
                <w:rFonts w:ascii="Times New Roman" w:eastAsia="Times New Roman" w:hAnsi="Times New Roman" w:cs="Times New Roman"/>
                <w:sz w:val="16"/>
                <w:szCs w:val="16"/>
                <w:lang w:eastAsia="ru-RU"/>
              </w:rPr>
              <w:t>Приложение 1</w:t>
            </w:r>
          </w:p>
        </w:tc>
      </w:tr>
      <w:tr w:rsidR="0000569B" w:rsidRPr="006D39DD" w:rsidTr="0000569B">
        <w:trPr>
          <w:gridAfter w:val="1"/>
          <w:wAfter w:w="643" w:type="dxa"/>
          <w:trHeight w:val="45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p>
        </w:tc>
        <w:tc>
          <w:tcPr>
            <w:tcW w:w="632" w:type="dxa"/>
            <w:gridSpan w:val="2"/>
            <w:tcBorders>
              <w:top w:val="nil"/>
              <w:left w:val="nil"/>
              <w:bottom w:val="nil"/>
              <w:right w:val="nil"/>
            </w:tcBorders>
            <w:shd w:val="clear" w:color="000000" w:fill="FFFFFF"/>
            <w:noWrap/>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176" w:type="dxa"/>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782"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5652" w:type="dxa"/>
            <w:gridSpan w:val="14"/>
            <w:vMerge w:val="restart"/>
            <w:tcBorders>
              <w:top w:val="nil"/>
              <w:left w:val="nil"/>
              <w:bottom w:val="nil"/>
              <w:right w:val="nil"/>
            </w:tcBorders>
            <w:shd w:val="clear" w:color="000000" w:fill="FFFFFF"/>
            <w:vAlign w:val="bottom"/>
            <w:hideMark/>
          </w:tcPr>
          <w:p w:rsidR="0000569B" w:rsidRPr="006D39DD" w:rsidRDefault="0000569B" w:rsidP="0000569B">
            <w:pPr>
              <w:spacing w:after="0" w:line="240" w:lineRule="auto"/>
              <w:jc w:val="right"/>
              <w:rPr>
                <w:rFonts w:ascii="Times New Roman" w:eastAsia="Times New Roman" w:hAnsi="Times New Roman" w:cs="Times New Roman"/>
                <w:sz w:val="16"/>
                <w:szCs w:val="16"/>
                <w:lang w:eastAsia="ru-RU"/>
              </w:rPr>
            </w:pPr>
            <w:r w:rsidRPr="006D39DD">
              <w:rPr>
                <w:rFonts w:ascii="Times New Roman" w:eastAsia="Times New Roman" w:hAnsi="Times New Roman" w:cs="Times New Roman"/>
                <w:sz w:val="16"/>
                <w:szCs w:val="16"/>
                <w:lang w:eastAsia="ru-RU"/>
              </w:rPr>
              <w:t>к Национальному стандарту бухгалтерского учета и отчетности "Индивидуальная бухгалтерская отчетность"</w:t>
            </w:r>
            <w:r w:rsidRPr="006D39DD">
              <w:rPr>
                <w:rFonts w:ascii="Times New Roman" w:eastAsia="Times New Roman" w:hAnsi="Times New Roman" w:cs="Times New Roman"/>
                <w:sz w:val="16"/>
                <w:szCs w:val="16"/>
                <w:lang w:eastAsia="ru-RU"/>
              </w:rPr>
              <w:br/>
              <w:t>Форма</w:t>
            </w:r>
          </w:p>
        </w:tc>
      </w:tr>
      <w:tr w:rsidR="0000569B" w:rsidRPr="006D39DD" w:rsidTr="0000569B">
        <w:trPr>
          <w:gridAfter w:val="1"/>
          <w:wAfter w:w="643" w:type="dxa"/>
          <w:trHeight w:val="225"/>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176" w:type="dxa"/>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782"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5652" w:type="dxa"/>
            <w:gridSpan w:val="14"/>
            <w:vMerge/>
            <w:tcBorders>
              <w:top w:val="nil"/>
              <w:left w:val="nil"/>
              <w:bottom w:val="nil"/>
              <w:right w:val="nil"/>
            </w:tcBorders>
            <w:vAlign w:val="center"/>
            <w:hideMark/>
          </w:tcPr>
          <w:p w:rsidR="0000569B" w:rsidRPr="006D39DD" w:rsidRDefault="0000569B" w:rsidP="0000569B">
            <w:pPr>
              <w:spacing w:after="0" w:line="240" w:lineRule="auto"/>
              <w:rPr>
                <w:rFonts w:ascii="Times New Roman" w:eastAsia="Times New Roman" w:hAnsi="Times New Roman" w:cs="Times New Roman"/>
                <w:sz w:val="16"/>
                <w:szCs w:val="16"/>
                <w:lang w:eastAsia="ru-RU"/>
              </w:rPr>
            </w:pPr>
          </w:p>
        </w:tc>
      </w:tr>
      <w:tr w:rsidR="0000569B" w:rsidRPr="006D39DD" w:rsidTr="0000569B">
        <w:trPr>
          <w:gridAfter w:val="1"/>
          <w:wAfter w:w="643" w:type="dxa"/>
          <w:trHeight w:val="255"/>
        </w:trPr>
        <w:tc>
          <w:tcPr>
            <w:tcW w:w="10774" w:type="dxa"/>
            <w:gridSpan w:val="2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lang w:eastAsia="ru-RU"/>
              </w:rPr>
            </w:pPr>
            <w:r w:rsidRPr="006D39DD">
              <w:rPr>
                <w:rFonts w:ascii="Times New Roman" w:eastAsia="Times New Roman" w:hAnsi="Times New Roman" w:cs="Times New Roman"/>
                <w:b/>
                <w:bCs/>
                <w:lang w:eastAsia="ru-RU"/>
              </w:rPr>
              <w:t>БУХГАЛТЕРСКИЙ БАЛАНС</w:t>
            </w:r>
          </w:p>
        </w:tc>
      </w:tr>
      <w:tr w:rsidR="0000569B" w:rsidRPr="006D39DD" w:rsidTr="0000569B">
        <w:trPr>
          <w:gridAfter w:val="1"/>
          <w:wAfter w:w="643" w:type="dxa"/>
          <w:trHeight w:val="285"/>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bottom"/>
            <w:hideMark/>
          </w:tcPr>
          <w:p w:rsidR="0000569B" w:rsidRPr="006D39DD" w:rsidRDefault="0000569B" w:rsidP="0000569B">
            <w:pPr>
              <w:spacing w:after="0" w:line="240" w:lineRule="auto"/>
              <w:ind w:firstLineChars="300" w:firstLine="660"/>
              <w:rPr>
                <w:rFonts w:ascii="Times New Roman" w:eastAsia="Times New Roman" w:hAnsi="Times New Roman" w:cs="Times New Roman"/>
                <w:lang w:eastAsia="ru-RU"/>
              </w:rPr>
            </w:pPr>
            <w:r>
              <w:rPr>
                <w:rFonts w:ascii="Times New Roman" w:eastAsia="Times New Roman" w:hAnsi="Times New Roman" w:cs="Times New Roman"/>
                <w:lang w:eastAsia="ru-RU"/>
              </w:rPr>
              <w:t>Н</w:t>
            </w:r>
            <w:r w:rsidRPr="006D39DD">
              <w:rPr>
                <w:rFonts w:ascii="Times New Roman" w:eastAsia="Times New Roman" w:hAnsi="Times New Roman" w:cs="Times New Roman"/>
                <w:lang w:eastAsia="ru-RU"/>
              </w:rPr>
              <w:t xml:space="preserve"> </w:t>
            </w:r>
          </w:p>
        </w:tc>
        <w:tc>
          <w:tcPr>
            <w:tcW w:w="5062" w:type="dxa"/>
            <w:gridSpan w:val="12"/>
            <w:tcBorders>
              <w:top w:val="nil"/>
              <w:left w:val="nil"/>
              <w:bottom w:val="single" w:sz="4" w:space="0" w:color="auto"/>
              <w:right w:val="nil"/>
            </w:tcBorders>
            <w:shd w:val="clear" w:color="000000" w:fill="FFFFFF"/>
            <w:noWrap/>
            <w:vAlign w:val="bottom"/>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На </w:t>
            </w:r>
            <w:r w:rsidRPr="006D39DD">
              <w:rPr>
                <w:rFonts w:ascii="Times New Roman" w:eastAsia="Times New Roman" w:hAnsi="Times New Roman" w:cs="Times New Roman"/>
                <w:lang w:eastAsia="ru-RU"/>
              </w:rPr>
              <w:t>31 декабря</w:t>
            </w:r>
            <w:r>
              <w:rPr>
                <w:rFonts w:ascii="Times New Roman" w:eastAsia="Times New Roman" w:hAnsi="Times New Roman" w:cs="Times New Roman"/>
                <w:lang w:eastAsia="ru-RU"/>
              </w:rPr>
              <w:t xml:space="preserve"> 2024</w:t>
            </w:r>
            <w:r w:rsidRPr="006D39DD">
              <w:rPr>
                <w:rFonts w:ascii="Times New Roman" w:eastAsia="Times New Roman" w:hAnsi="Times New Roman" w:cs="Times New Roman"/>
                <w:lang w:eastAsia="ru-RU"/>
              </w:rPr>
              <w:t xml:space="preserve"> года</w:t>
            </w:r>
          </w:p>
        </w:tc>
        <w:tc>
          <w:tcPr>
            <w:tcW w:w="3444" w:type="dxa"/>
            <w:gridSpan w:val="8"/>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7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176" w:type="dxa"/>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782"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208" w:type="dxa"/>
            <w:gridSpan w:val="6"/>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3444" w:type="dxa"/>
            <w:gridSpan w:val="8"/>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Организация</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ОАО "ТЦАльтенбург"</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Учетный номер плательщика</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500389437</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Вид экономической деятельности</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47110-розничная торговля в неспециализированных магазинах</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Организационно-правовая форма</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Открытое акционерное общество</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Орган управления</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Общее собрание акционеров</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Единица измерения</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тыс.руб.</w:t>
            </w:r>
          </w:p>
        </w:tc>
      </w:tr>
      <w:tr w:rsidR="0000569B" w:rsidRPr="006D39DD" w:rsidTr="0000569B">
        <w:trPr>
          <w:gridAfter w:val="1"/>
          <w:wAfter w:w="643" w:type="dxa"/>
          <w:trHeight w:val="255"/>
        </w:trPr>
        <w:tc>
          <w:tcPr>
            <w:tcW w:w="3164" w:type="dxa"/>
            <w:gridSpan w:val="6"/>
            <w:tcBorders>
              <w:top w:val="single" w:sz="4" w:space="0" w:color="auto"/>
              <w:left w:val="single" w:sz="4" w:space="0" w:color="auto"/>
              <w:bottom w:val="single" w:sz="4" w:space="0" w:color="auto"/>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Адрес</w:t>
            </w:r>
          </w:p>
        </w:tc>
        <w:tc>
          <w:tcPr>
            <w:tcW w:w="7610"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г.п.Россь ул.Солнечная 2б</w:t>
            </w:r>
          </w:p>
        </w:tc>
      </w:tr>
      <w:tr w:rsidR="0000569B" w:rsidRPr="006D39DD" w:rsidTr="0000569B">
        <w:trPr>
          <w:gridAfter w:val="1"/>
          <w:wAfter w:w="643" w:type="dxa"/>
          <w:trHeight w:val="165"/>
        </w:trPr>
        <w:tc>
          <w:tcPr>
            <w:tcW w:w="1636" w:type="dxa"/>
            <w:gridSpan w:val="2"/>
            <w:tcBorders>
              <w:top w:val="nil"/>
              <w:left w:val="nil"/>
              <w:bottom w:val="nil"/>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656" w:type="dxa"/>
            <w:gridSpan w:val="3"/>
            <w:tcBorders>
              <w:top w:val="nil"/>
              <w:left w:val="nil"/>
              <w:bottom w:val="nil"/>
              <w:right w:val="nil"/>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302" w:type="dxa"/>
            <w:tcBorders>
              <w:top w:val="nil"/>
              <w:left w:val="nil"/>
              <w:bottom w:val="nil"/>
              <w:right w:val="nil"/>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3100" w:type="dxa"/>
            <w:gridSpan w:val="9"/>
            <w:tcBorders>
              <w:top w:val="nil"/>
              <w:left w:val="nil"/>
              <w:bottom w:val="nil"/>
              <w:right w:val="nil"/>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nil"/>
              <w:right w:val="nil"/>
            </w:tcBorders>
            <w:shd w:val="clear" w:color="000000" w:fill="FFFFFF"/>
            <w:vAlign w:val="bottom"/>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30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Дата утверждения</w:t>
            </w:r>
          </w:p>
        </w:tc>
        <w:tc>
          <w:tcPr>
            <w:tcW w:w="3402" w:type="dxa"/>
            <w:gridSpan w:val="10"/>
            <w:tcBorders>
              <w:top w:val="single" w:sz="4" w:space="0" w:color="auto"/>
              <w:left w:val="nil"/>
              <w:bottom w:val="single" w:sz="4" w:space="0" w:color="auto"/>
              <w:right w:val="single" w:sz="4" w:space="0" w:color="000000"/>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30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Дата отправки</w:t>
            </w:r>
          </w:p>
        </w:tc>
        <w:tc>
          <w:tcPr>
            <w:tcW w:w="3402" w:type="dxa"/>
            <w:gridSpan w:val="10"/>
            <w:tcBorders>
              <w:top w:val="single" w:sz="4" w:space="0" w:color="auto"/>
              <w:left w:val="nil"/>
              <w:bottom w:val="single" w:sz="4" w:space="0" w:color="auto"/>
              <w:right w:val="single" w:sz="4" w:space="0" w:color="000000"/>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30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Дата принятия</w:t>
            </w:r>
          </w:p>
        </w:tc>
        <w:tc>
          <w:tcPr>
            <w:tcW w:w="3402" w:type="dxa"/>
            <w:gridSpan w:val="10"/>
            <w:tcBorders>
              <w:top w:val="single" w:sz="4" w:space="0" w:color="auto"/>
              <w:left w:val="nil"/>
              <w:bottom w:val="single" w:sz="4" w:space="0" w:color="auto"/>
              <w:right w:val="single" w:sz="4" w:space="0" w:color="000000"/>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120"/>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992" w:type="dxa"/>
            <w:gridSpan w:val="4"/>
            <w:tcBorders>
              <w:top w:val="nil"/>
              <w:left w:val="nil"/>
              <w:bottom w:val="nil"/>
              <w:right w:val="nil"/>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410" w:type="dxa"/>
            <w:gridSpan w:val="6"/>
            <w:tcBorders>
              <w:top w:val="nil"/>
              <w:left w:val="nil"/>
              <w:bottom w:val="nil"/>
              <w:right w:val="nil"/>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525"/>
        </w:trPr>
        <w:tc>
          <w:tcPr>
            <w:tcW w:w="4820" w:type="dxa"/>
            <w:gridSpan w:val="9"/>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Активы</w:t>
            </w:r>
          </w:p>
        </w:tc>
        <w:tc>
          <w:tcPr>
            <w:tcW w:w="992" w:type="dxa"/>
            <w:gridSpan w:val="4"/>
            <w:tcBorders>
              <w:top w:val="single" w:sz="4" w:space="0" w:color="auto"/>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Код строки</w:t>
            </w:r>
          </w:p>
        </w:tc>
        <w:tc>
          <w:tcPr>
            <w:tcW w:w="2410" w:type="dxa"/>
            <w:gridSpan w:val="6"/>
            <w:tcBorders>
              <w:top w:val="single" w:sz="4" w:space="0" w:color="auto"/>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На 31 декабря 2024</w:t>
            </w:r>
            <w:r w:rsidRPr="006D39DD">
              <w:rPr>
                <w:rFonts w:ascii="Times New Roman" w:eastAsia="Times New Roman" w:hAnsi="Times New Roman" w:cs="Times New Roman"/>
                <w:b/>
                <w:bCs/>
                <w:sz w:val="18"/>
                <w:szCs w:val="18"/>
                <w:lang w:eastAsia="ru-RU"/>
              </w:rPr>
              <w:t xml:space="preserve"> года</w:t>
            </w:r>
          </w:p>
        </w:tc>
        <w:tc>
          <w:tcPr>
            <w:tcW w:w="2552" w:type="dxa"/>
            <w:gridSpan w:val="5"/>
            <w:tcBorders>
              <w:top w:val="single" w:sz="4" w:space="0" w:color="auto"/>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На 31 декабря</w:t>
            </w:r>
            <w:r>
              <w:rPr>
                <w:rFonts w:ascii="Times New Roman" w:eastAsia="Times New Roman" w:hAnsi="Times New Roman" w:cs="Times New Roman"/>
                <w:b/>
                <w:bCs/>
                <w:sz w:val="18"/>
                <w:szCs w:val="18"/>
                <w:lang w:eastAsia="ru-RU"/>
              </w:rPr>
              <w:t xml:space="preserve"> 2023</w:t>
            </w:r>
            <w:r w:rsidRPr="006D39DD">
              <w:rPr>
                <w:rFonts w:ascii="Times New Roman" w:eastAsia="Times New Roman" w:hAnsi="Times New Roman" w:cs="Times New Roman"/>
                <w:b/>
                <w:bCs/>
                <w:sz w:val="18"/>
                <w:szCs w:val="18"/>
                <w:lang w:eastAsia="ru-RU"/>
              </w:rPr>
              <w:t xml:space="preserve"> года</w:t>
            </w:r>
          </w:p>
        </w:tc>
      </w:tr>
      <w:tr w:rsidR="0000569B" w:rsidRPr="006D39DD" w:rsidTr="0000569B">
        <w:trPr>
          <w:gridAfter w:val="1"/>
          <w:wAfter w:w="643" w:type="dxa"/>
          <w:trHeight w:val="240"/>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1</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2</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3</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4</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xml:space="preserve">I. ДОЛГОСРОЧНЫЕ АКТИВЫ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Основные средства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110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983</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Нематериальные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120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75</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87</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Доходные вложения в материальные активы </w:t>
            </w:r>
          </w:p>
        </w:tc>
        <w:tc>
          <w:tcPr>
            <w:tcW w:w="992" w:type="dxa"/>
            <w:gridSpan w:val="4"/>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130</w:t>
            </w:r>
          </w:p>
        </w:tc>
        <w:tc>
          <w:tcPr>
            <w:tcW w:w="2410" w:type="dxa"/>
            <w:gridSpan w:val="6"/>
            <w:tcBorders>
              <w:top w:val="nil"/>
              <w:left w:val="nil"/>
              <w:bottom w:val="nil"/>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nil"/>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в том числе:</w:t>
            </w:r>
          </w:p>
        </w:tc>
        <w:tc>
          <w:tcPr>
            <w:tcW w:w="992" w:type="dxa"/>
            <w:gridSpan w:val="4"/>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410" w:type="dxa"/>
            <w:gridSpan w:val="6"/>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319"/>
        </w:trPr>
        <w:tc>
          <w:tcPr>
            <w:tcW w:w="4820" w:type="dxa"/>
            <w:gridSpan w:val="9"/>
            <w:tcBorders>
              <w:top w:val="nil"/>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инвестиционная недвижимость</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131</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ind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предметы финансовой аренды (лизинга)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132</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480"/>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ind w:right="-305" w:firstLineChars="200" w:firstLine="4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прочие доходные вложения в материальные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133</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Вложения в долгосрочные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140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Долгосрочные финансовые вложения</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150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Отложенные налоговые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160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Долгосрочная дебиторская задолженность</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170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Прочие долгосрочные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180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ИТОГО по разделу I</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190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1106</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990</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II. КРАТКОСРОЧНЫЕ АКТИВЫ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Запасы</w:t>
            </w:r>
          </w:p>
        </w:tc>
        <w:tc>
          <w:tcPr>
            <w:tcW w:w="992" w:type="dxa"/>
            <w:gridSpan w:val="4"/>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210</w:t>
            </w:r>
          </w:p>
        </w:tc>
        <w:tc>
          <w:tcPr>
            <w:tcW w:w="2410" w:type="dxa"/>
            <w:gridSpan w:val="6"/>
            <w:tcBorders>
              <w:top w:val="nil"/>
              <w:left w:val="nil"/>
              <w:bottom w:val="nil"/>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483</w:t>
            </w:r>
          </w:p>
        </w:tc>
        <w:tc>
          <w:tcPr>
            <w:tcW w:w="2552" w:type="dxa"/>
            <w:gridSpan w:val="5"/>
            <w:tcBorders>
              <w:top w:val="nil"/>
              <w:left w:val="nil"/>
              <w:bottom w:val="nil"/>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457</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в том числе:</w:t>
            </w:r>
          </w:p>
        </w:tc>
        <w:tc>
          <w:tcPr>
            <w:tcW w:w="992" w:type="dxa"/>
            <w:gridSpan w:val="4"/>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2410" w:type="dxa"/>
            <w:gridSpan w:val="6"/>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552" w:type="dxa"/>
            <w:gridSpan w:val="5"/>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r>
      <w:tr w:rsidR="0000569B" w:rsidRPr="006D39DD" w:rsidTr="0000569B">
        <w:trPr>
          <w:gridAfter w:val="1"/>
          <w:wAfter w:w="643" w:type="dxa"/>
          <w:trHeight w:val="80"/>
        </w:trPr>
        <w:tc>
          <w:tcPr>
            <w:tcW w:w="4820" w:type="dxa"/>
            <w:gridSpan w:val="9"/>
            <w:tcBorders>
              <w:top w:val="nil"/>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материалы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211</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25</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19</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животные на выращивании и откорме</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212</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незавершенное производство</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213</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готовая продукция и товары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214</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458</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438</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товары отгруженные</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215</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прочие запасы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216</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510"/>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Долгосрочные активы, предназначенные для реализации</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220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405"/>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Расходы будущих периодов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230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495"/>
        </w:trPr>
        <w:tc>
          <w:tcPr>
            <w:tcW w:w="4820" w:type="dxa"/>
            <w:gridSpan w:val="9"/>
            <w:tcBorders>
              <w:top w:val="nil"/>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Налог на добавленную стоимость по приобретенным товарам, работам, услугам</w:t>
            </w:r>
          </w:p>
        </w:tc>
        <w:tc>
          <w:tcPr>
            <w:tcW w:w="992" w:type="dxa"/>
            <w:gridSpan w:val="4"/>
            <w:tcBorders>
              <w:top w:val="nil"/>
              <w:left w:val="nil"/>
              <w:bottom w:val="single" w:sz="4" w:space="0" w:color="auto"/>
              <w:right w:val="single" w:sz="4" w:space="0" w:color="auto"/>
            </w:tcBorders>
            <w:shd w:val="clear" w:color="000000" w:fill="FFFFFF"/>
            <w:noWrap/>
            <w:vAlign w:val="bottom"/>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240</w:t>
            </w:r>
          </w:p>
        </w:tc>
        <w:tc>
          <w:tcPr>
            <w:tcW w:w="2410" w:type="dxa"/>
            <w:gridSpan w:val="6"/>
            <w:tcBorders>
              <w:top w:val="nil"/>
              <w:left w:val="nil"/>
              <w:bottom w:val="single" w:sz="4" w:space="0" w:color="auto"/>
              <w:right w:val="single" w:sz="4" w:space="0" w:color="auto"/>
            </w:tcBorders>
            <w:shd w:val="clear" w:color="000000" w:fill="FFFFFF"/>
            <w:noWrap/>
            <w:vAlign w:val="bottom"/>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bottom"/>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nil"/>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Краткосрочная дебиторская задолженность</w:t>
            </w:r>
          </w:p>
        </w:tc>
        <w:tc>
          <w:tcPr>
            <w:tcW w:w="992" w:type="dxa"/>
            <w:gridSpan w:val="4"/>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250</w:t>
            </w:r>
          </w:p>
        </w:tc>
        <w:tc>
          <w:tcPr>
            <w:tcW w:w="2410" w:type="dxa"/>
            <w:gridSpan w:val="6"/>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21</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18</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Краткосрочные финансовые вложения</w:t>
            </w:r>
          </w:p>
        </w:tc>
        <w:tc>
          <w:tcPr>
            <w:tcW w:w="992" w:type="dxa"/>
            <w:gridSpan w:val="4"/>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260</w:t>
            </w:r>
          </w:p>
        </w:tc>
        <w:tc>
          <w:tcPr>
            <w:tcW w:w="2410" w:type="dxa"/>
            <w:gridSpan w:val="6"/>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lastRenderedPageBreak/>
              <w:t>Денежные средства и эквиваленты денежных средств</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270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39</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72</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Прочие краткосрочные активы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280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ИТОГО по разделу II</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290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544</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547</w:t>
            </w:r>
            <w:r w:rsidRPr="006D39DD">
              <w:rPr>
                <w:rFonts w:ascii="Times New Roman" w:eastAsia="Times New Roman" w:hAnsi="Times New Roman" w:cs="Times New Roman"/>
                <w:b/>
                <w:bCs/>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БАЛАНС</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300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1650</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1537</w:t>
            </w:r>
            <w:r w:rsidRPr="006D39DD">
              <w:rPr>
                <w:rFonts w:ascii="Times New Roman" w:eastAsia="Times New Roman" w:hAnsi="Times New Roman" w:cs="Times New Roman"/>
                <w:b/>
                <w:bCs/>
                <w:sz w:val="20"/>
                <w:szCs w:val="20"/>
                <w:lang w:eastAsia="ru-RU"/>
              </w:rPr>
              <w:t xml:space="preserve"> </w:t>
            </w:r>
          </w:p>
        </w:tc>
      </w:tr>
      <w:tr w:rsidR="0000569B" w:rsidRPr="006D39DD" w:rsidTr="0000569B">
        <w:trPr>
          <w:gridAfter w:val="1"/>
          <w:wAfter w:w="643" w:type="dxa"/>
          <w:trHeight w:val="56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Собственный капитал и обязательства</w:t>
            </w:r>
          </w:p>
        </w:tc>
        <w:tc>
          <w:tcPr>
            <w:tcW w:w="992" w:type="dxa"/>
            <w:gridSpan w:val="4"/>
            <w:tcBorders>
              <w:top w:val="nil"/>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sidRPr="006D39DD">
              <w:rPr>
                <w:rFonts w:ascii="Times New Roman" w:eastAsia="Times New Roman" w:hAnsi="Times New Roman" w:cs="Times New Roman"/>
                <w:b/>
                <w:bCs/>
                <w:sz w:val="18"/>
                <w:szCs w:val="18"/>
                <w:lang w:eastAsia="ru-RU"/>
              </w:rPr>
              <w:t>Код строки</w:t>
            </w:r>
          </w:p>
        </w:tc>
        <w:tc>
          <w:tcPr>
            <w:tcW w:w="2410" w:type="dxa"/>
            <w:gridSpan w:val="6"/>
            <w:tcBorders>
              <w:top w:val="nil"/>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На 31 декабря 2024</w:t>
            </w:r>
            <w:r w:rsidRPr="006D39DD">
              <w:rPr>
                <w:rFonts w:ascii="Times New Roman" w:eastAsia="Times New Roman" w:hAnsi="Times New Roman" w:cs="Times New Roman"/>
                <w:b/>
                <w:bCs/>
                <w:sz w:val="18"/>
                <w:szCs w:val="18"/>
                <w:lang w:eastAsia="ru-RU"/>
              </w:rPr>
              <w:t xml:space="preserve"> года</w:t>
            </w:r>
          </w:p>
        </w:tc>
        <w:tc>
          <w:tcPr>
            <w:tcW w:w="2552" w:type="dxa"/>
            <w:gridSpan w:val="5"/>
            <w:tcBorders>
              <w:top w:val="nil"/>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На 31 декабря 2023</w:t>
            </w:r>
            <w:r w:rsidRPr="006D39DD">
              <w:rPr>
                <w:rFonts w:ascii="Times New Roman" w:eastAsia="Times New Roman" w:hAnsi="Times New Roman" w:cs="Times New Roman"/>
                <w:b/>
                <w:bCs/>
                <w:sz w:val="18"/>
                <w:szCs w:val="18"/>
                <w:lang w:eastAsia="ru-RU"/>
              </w:rPr>
              <w:t xml:space="preserve"> года</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1</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2</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3</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4</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III. СОБСТВЕННЫЙ КАПИТАЛ</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Уставный капитал</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410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86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86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Неоплаченная часть уставного капитала</w:t>
            </w:r>
          </w:p>
        </w:tc>
        <w:tc>
          <w:tcPr>
            <w:tcW w:w="992" w:type="dxa"/>
            <w:gridSpan w:val="4"/>
            <w:tcBorders>
              <w:top w:val="nil"/>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420</w:t>
            </w:r>
          </w:p>
        </w:tc>
        <w:tc>
          <w:tcPr>
            <w:tcW w:w="2410" w:type="dxa"/>
            <w:gridSpan w:val="6"/>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Собственные акции (доли в уставном капитале)</w:t>
            </w:r>
          </w:p>
        </w:tc>
        <w:tc>
          <w:tcPr>
            <w:tcW w:w="992" w:type="dxa"/>
            <w:gridSpan w:val="4"/>
            <w:tcBorders>
              <w:top w:val="nil"/>
              <w:left w:val="nil"/>
              <w:bottom w:val="single" w:sz="4" w:space="0" w:color="auto"/>
              <w:right w:val="single" w:sz="4" w:space="0" w:color="auto"/>
            </w:tcBorders>
            <w:shd w:val="clear" w:color="000000" w:fill="FFFFFF"/>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430</w:t>
            </w:r>
          </w:p>
        </w:tc>
        <w:tc>
          <w:tcPr>
            <w:tcW w:w="2410" w:type="dxa"/>
            <w:gridSpan w:val="6"/>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nil"/>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Резервный капитал</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440</w:t>
            </w:r>
          </w:p>
        </w:tc>
        <w:tc>
          <w:tcPr>
            <w:tcW w:w="2410" w:type="dxa"/>
            <w:gridSpan w:val="6"/>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w:t>
            </w:r>
            <w:r w:rsidRPr="006D39DD">
              <w:rPr>
                <w:rFonts w:ascii="Times New Roman" w:eastAsia="Times New Roman" w:hAnsi="Times New Roman" w:cs="Times New Roman"/>
                <w:sz w:val="20"/>
                <w:szCs w:val="20"/>
                <w:lang w:eastAsia="ru-RU"/>
              </w:rPr>
              <w:t xml:space="preserve"> </w:t>
            </w:r>
          </w:p>
        </w:tc>
        <w:tc>
          <w:tcPr>
            <w:tcW w:w="2552" w:type="dxa"/>
            <w:gridSpan w:val="5"/>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Добавочный капитал</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450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1008</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886</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Нераспределенная прибыль (непокрытый убыток)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460</w:t>
            </w:r>
          </w:p>
        </w:tc>
        <w:tc>
          <w:tcPr>
            <w:tcW w:w="2410" w:type="dxa"/>
            <w:gridSpan w:val="6"/>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169</w:t>
            </w:r>
          </w:p>
        </w:tc>
        <w:tc>
          <w:tcPr>
            <w:tcW w:w="2552" w:type="dxa"/>
            <w:gridSpan w:val="5"/>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161</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Чистая прибыль (убыток) отчетного периода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470</w:t>
            </w:r>
          </w:p>
        </w:tc>
        <w:tc>
          <w:tcPr>
            <w:tcW w:w="2410" w:type="dxa"/>
            <w:gridSpan w:val="6"/>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single" w:sz="4" w:space="0" w:color="auto"/>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Целевое финансирование</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480</w:t>
            </w:r>
          </w:p>
        </w:tc>
        <w:tc>
          <w:tcPr>
            <w:tcW w:w="2410" w:type="dxa"/>
            <w:gridSpan w:val="6"/>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single" w:sz="4" w:space="0" w:color="auto"/>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ИТОГО по разделу III</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490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1267</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1137</w:t>
            </w:r>
            <w:r w:rsidRPr="006D39DD">
              <w:rPr>
                <w:rFonts w:ascii="Times New Roman" w:eastAsia="Times New Roman" w:hAnsi="Times New Roman" w:cs="Times New Roman"/>
                <w:b/>
                <w:bCs/>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IV. ДОЛГОСРОЧНЫЕ ОБЯЗАТЕЛЬСТВА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r>
      <w:tr w:rsidR="0000569B" w:rsidRPr="006D39DD" w:rsidTr="0000569B">
        <w:trPr>
          <w:gridAfter w:val="1"/>
          <w:wAfter w:w="643" w:type="dxa"/>
          <w:trHeight w:val="293"/>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Долгосрочные кредиты и займы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510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480"/>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Долгосрочные обязательства по лизинговым платежам</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520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Отложенные налоговые обязательства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530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Доходы будущих периодов</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540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Резервы предстоящих платежей</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550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Прочие долгосрочные обязательства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560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ИТОГО по разделу IV</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590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V. КРАТКОСРОЧНЫЕ ОБЯЗАТЕЛЬСТВА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Краткосрочные кредиты и займы</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610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Краткосрочная часть долгосрочных обязательств</w:t>
            </w:r>
          </w:p>
        </w:tc>
        <w:tc>
          <w:tcPr>
            <w:tcW w:w="992" w:type="dxa"/>
            <w:gridSpan w:val="4"/>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620</w:t>
            </w:r>
          </w:p>
        </w:tc>
        <w:tc>
          <w:tcPr>
            <w:tcW w:w="2410" w:type="dxa"/>
            <w:gridSpan w:val="6"/>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Краткосрочная кредиторская задолженность</w:t>
            </w:r>
          </w:p>
        </w:tc>
        <w:tc>
          <w:tcPr>
            <w:tcW w:w="992" w:type="dxa"/>
            <w:gridSpan w:val="4"/>
            <w:tcBorders>
              <w:top w:val="single" w:sz="4" w:space="0" w:color="auto"/>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630</w:t>
            </w:r>
          </w:p>
        </w:tc>
        <w:tc>
          <w:tcPr>
            <w:tcW w:w="2410" w:type="dxa"/>
            <w:gridSpan w:val="6"/>
            <w:tcBorders>
              <w:top w:val="single" w:sz="4" w:space="0" w:color="auto"/>
              <w:left w:val="single" w:sz="4" w:space="0" w:color="auto"/>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383</w:t>
            </w:r>
            <w:r w:rsidRPr="006D39DD">
              <w:rPr>
                <w:rFonts w:ascii="Times New Roman" w:eastAsia="Times New Roman" w:hAnsi="Times New Roman" w:cs="Times New Roman"/>
                <w:sz w:val="20"/>
                <w:szCs w:val="20"/>
                <w:lang w:eastAsia="ru-RU"/>
              </w:rPr>
              <w:t xml:space="preserve"> </w:t>
            </w:r>
          </w:p>
        </w:tc>
        <w:tc>
          <w:tcPr>
            <w:tcW w:w="2552" w:type="dxa"/>
            <w:gridSpan w:val="5"/>
            <w:tcBorders>
              <w:top w:val="single" w:sz="4" w:space="0" w:color="auto"/>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400</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в том числе:</w:t>
            </w:r>
          </w:p>
        </w:tc>
        <w:tc>
          <w:tcPr>
            <w:tcW w:w="992" w:type="dxa"/>
            <w:gridSpan w:val="4"/>
            <w:tcBorders>
              <w:top w:val="single" w:sz="4" w:space="0" w:color="auto"/>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2410" w:type="dxa"/>
            <w:gridSpan w:val="6"/>
            <w:tcBorders>
              <w:top w:val="nil"/>
              <w:left w:val="single" w:sz="4" w:space="0" w:color="auto"/>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color w:val="FFFFFF"/>
                <w:sz w:val="20"/>
                <w:szCs w:val="20"/>
                <w:lang w:eastAsia="ru-RU"/>
              </w:rPr>
            </w:pPr>
            <w:r w:rsidRPr="006D39DD">
              <w:rPr>
                <w:rFonts w:ascii="Times New Roman" w:eastAsia="Times New Roman" w:hAnsi="Times New Roman" w:cs="Times New Roman"/>
                <w:color w:val="FFFFFF"/>
                <w:sz w:val="20"/>
                <w:szCs w:val="20"/>
                <w:lang w:eastAsia="ru-RU"/>
              </w:rPr>
              <w:t xml:space="preserve"> -   </w:t>
            </w:r>
          </w:p>
        </w:tc>
        <w:tc>
          <w:tcPr>
            <w:tcW w:w="2552" w:type="dxa"/>
            <w:gridSpan w:val="5"/>
            <w:tcBorders>
              <w:top w:val="nil"/>
              <w:left w:val="nil"/>
              <w:bottom w:val="nil"/>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color w:val="FFFFFF"/>
                <w:sz w:val="20"/>
                <w:szCs w:val="20"/>
                <w:lang w:eastAsia="ru-RU"/>
              </w:rPr>
            </w:pPr>
            <w:r w:rsidRPr="006D39DD">
              <w:rPr>
                <w:rFonts w:ascii="Times New Roman" w:eastAsia="Times New Roman" w:hAnsi="Times New Roman" w:cs="Times New Roman"/>
                <w:color w:val="FFFFFF"/>
                <w:sz w:val="20"/>
                <w:szCs w:val="20"/>
                <w:lang w:eastAsia="ru-RU"/>
              </w:rPr>
              <w:t xml:space="preserve"> -   </w:t>
            </w:r>
          </w:p>
        </w:tc>
      </w:tr>
      <w:tr w:rsidR="0000569B" w:rsidRPr="006D39DD" w:rsidTr="0000569B">
        <w:trPr>
          <w:gridAfter w:val="1"/>
          <w:wAfter w:w="643" w:type="dxa"/>
          <w:trHeight w:val="191"/>
        </w:trPr>
        <w:tc>
          <w:tcPr>
            <w:tcW w:w="4820" w:type="dxa"/>
            <w:gridSpan w:val="9"/>
            <w:tcBorders>
              <w:top w:val="nil"/>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поставщикам, подрядчикам, исполнителям</w:t>
            </w:r>
          </w:p>
        </w:tc>
        <w:tc>
          <w:tcPr>
            <w:tcW w:w="992" w:type="dxa"/>
            <w:gridSpan w:val="4"/>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631</w:t>
            </w:r>
          </w:p>
        </w:tc>
        <w:tc>
          <w:tcPr>
            <w:tcW w:w="2410" w:type="dxa"/>
            <w:gridSpan w:val="6"/>
            <w:tcBorders>
              <w:top w:val="nil"/>
              <w:left w:val="single" w:sz="4" w:space="0" w:color="auto"/>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339</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360</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nil"/>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по авансам полученным</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632</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по налогам и сборам</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633</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по социальному страхованию и обеспечению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634</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10</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по оплате труда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635</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26</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26</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по лизинговым платежам </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636</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75"/>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собственнику имущества (учредителям, участникам)</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637</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прочим кредиторам</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638</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w:t>
            </w:r>
            <w:r w:rsidRPr="006D39DD">
              <w:rPr>
                <w:rFonts w:ascii="Times New Roman" w:eastAsia="Times New Roman" w:hAnsi="Times New Roman" w:cs="Times New Roman"/>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64"/>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Обязательства, предназначенные для реализации</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640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Доходы будущих периодов</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650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Pr="006D39DD">
              <w:rPr>
                <w:rFonts w:ascii="Times New Roman" w:eastAsia="Times New Roman" w:hAnsi="Times New Roman" w:cs="Times New Roman"/>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Резервы предстоящих платежей</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660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Прочие краткосрочные обязательства</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670</w:t>
            </w:r>
          </w:p>
        </w:tc>
        <w:tc>
          <w:tcPr>
            <w:tcW w:w="2410" w:type="dxa"/>
            <w:gridSpan w:val="6"/>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c>
          <w:tcPr>
            <w:tcW w:w="2552" w:type="dxa"/>
            <w:gridSpan w:val="5"/>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sz w:val="20"/>
                <w:szCs w:val="20"/>
                <w:lang w:eastAsia="ru-RU"/>
              </w:rPr>
            </w:pPr>
            <w:r w:rsidRPr="006D39DD">
              <w:rPr>
                <w:rFonts w:ascii="Times New Roman" w:eastAsia="Times New Roman" w:hAnsi="Times New Roman" w:cs="Times New Roman"/>
                <w:sz w:val="20"/>
                <w:szCs w:val="20"/>
                <w:lang w:eastAsia="ru-RU"/>
              </w:rPr>
              <w:t xml:space="preserve"> -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nil"/>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ИТОГО по разделу V</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690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383</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400</w:t>
            </w:r>
            <w:r w:rsidRPr="006D39DD">
              <w:rPr>
                <w:rFonts w:ascii="Times New Roman" w:eastAsia="Times New Roman" w:hAnsi="Times New Roman" w:cs="Times New Roman"/>
                <w:b/>
                <w:bCs/>
                <w:sz w:val="20"/>
                <w:szCs w:val="20"/>
                <w:lang w:eastAsia="ru-RU"/>
              </w:rPr>
              <w:t xml:space="preserve"> </w:t>
            </w:r>
          </w:p>
        </w:tc>
      </w:tr>
      <w:tr w:rsidR="0000569B" w:rsidRPr="006D39DD" w:rsidTr="0000569B">
        <w:trPr>
          <w:gridAfter w:val="1"/>
          <w:wAfter w:w="643" w:type="dxa"/>
          <w:trHeight w:val="319"/>
        </w:trPr>
        <w:tc>
          <w:tcPr>
            <w:tcW w:w="4820" w:type="dxa"/>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D39DD" w:rsidRDefault="0000569B" w:rsidP="0000569B">
            <w:pPr>
              <w:spacing w:after="0" w:line="240" w:lineRule="auto"/>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БАЛАНС</w:t>
            </w:r>
          </w:p>
        </w:tc>
        <w:tc>
          <w:tcPr>
            <w:tcW w:w="992" w:type="dxa"/>
            <w:gridSpan w:val="4"/>
            <w:tcBorders>
              <w:top w:val="nil"/>
              <w:left w:val="nil"/>
              <w:bottom w:val="single" w:sz="4" w:space="0" w:color="auto"/>
              <w:right w:val="single" w:sz="4" w:space="0" w:color="auto"/>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sidRPr="006D39DD">
              <w:rPr>
                <w:rFonts w:ascii="Times New Roman" w:eastAsia="Times New Roman" w:hAnsi="Times New Roman" w:cs="Times New Roman"/>
                <w:b/>
                <w:bCs/>
                <w:sz w:val="20"/>
                <w:szCs w:val="20"/>
                <w:lang w:eastAsia="ru-RU"/>
              </w:rPr>
              <w:t>700</w:t>
            </w:r>
          </w:p>
        </w:tc>
        <w:tc>
          <w:tcPr>
            <w:tcW w:w="2410" w:type="dxa"/>
            <w:gridSpan w:val="6"/>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1650</w:t>
            </w:r>
            <w:r w:rsidRPr="006D39DD">
              <w:rPr>
                <w:rFonts w:ascii="Times New Roman" w:eastAsia="Times New Roman" w:hAnsi="Times New Roman" w:cs="Times New Roman"/>
                <w:b/>
                <w:bCs/>
                <w:sz w:val="20"/>
                <w:szCs w:val="20"/>
                <w:lang w:eastAsia="ru-RU"/>
              </w:rPr>
              <w:t xml:space="preserve"> </w:t>
            </w:r>
          </w:p>
        </w:tc>
        <w:tc>
          <w:tcPr>
            <w:tcW w:w="2552" w:type="dxa"/>
            <w:gridSpan w:val="5"/>
            <w:tcBorders>
              <w:top w:val="nil"/>
              <w:left w:val="nil"/>
              <w:bottom w:val="single" w:sz="4" w:space="0" w:color="auto"/>
              <w:right w:val="single" w:sz="4" w:space="0" w:color="auto"/>
            </w:tcBorders>
            <w:shd w:val="clear" w:color="000000" w:fill="CC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1537</w:t>
            </w:r>
            <w:r w:rsidRPr="006D39DD">
              <w:rPr>
                <w:rFonts w:ascii="Times New Roman" w:eastAsia="Times New Roman" w:hAnsi="Times New Roman" w:cs="Times New Roman"/>
                <w:b/>
                <w:bCs/>
                <w:sz w:val="20"/>
                <w:szCs w:val="20"/>
                <w:lang w:eastAsia="ru-RU"/>
              </w:rPr>
              <w:t xml:space="preserve"> </w:t>
            </w:r>
          </w:p>
        </w:tc>
      </w:tr>
      <w:tr w:rsidR="0000569B" w:rsidRPr="006D39DD" w:rsidTr="0000569B">
        <w:trPr>
          <w:gridAfter w:val="1"/>
          <w:wAfter w:w="643" w:type="dxa"/>
          <w:trHeight w:val="319"/>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2410" w:type="dxa"/>
            <w:gridSpan w:val="6"/>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2552" w:type="dxa"/>
            <w:gridSpan w:val="5"/>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lang w:eastAsia="ru-RU"/>
              </w:rPr>
            </w:pPr>
            <w:r w:rsidRPr="006D39DD">
              <w:rPr>
                <w:rFonts w:ascii="Arial CYR" w:eastAsia="Times New Roman" w:hAnsi="Arial CYR" w:cs="Arial CYR"/>
                <w:lang w:eastAsia="ru-RU"/>
              </w:rPr>
              <w:t> </w:t>
            </w:r>
          </w:p>
        </w:tc>
      </w:tr>
      <w:tr w:rsidR="0000569B" w:rsidRPr="006D39DD" w:rsidTr="0000569B">
        <w:trPr>
          <w:gridAfter w:val="1"/>
          <w:wAfter w:w="643" w:type="dxa"/>
          <w:trHeight w:val="319"/>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18"/>
                <w:szCs w:val="18"/>
                <w:lang w:eastAsia="ru-RU"/>
              </w:rPr>
            </w:pPr>
            <w:r w:rsidRPr="006D39DD">
              <w:rPr>
                <w:rFonts w:ascii="Times New Roman" w:eastAsia="Times New Roman" w:hAnsi="Times New Roman" w:cs="Times New Roman"/>
                <w:sz w:val="18"/>
                <w:szCs w:val="18"/>
                <w:lang w:eastAsia="ru-RU"/>
              </w:rPr>
              <w:t xml:space="preserve">Руководитель </w:t>
            </w:r>
          </w:p>
        </w:tc>
        <w:tc>
          <w:tcPr>
            <w:tcW w:w="1528" w:type="dxa"/>
            <w:gridSpan w:val="4"/>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18"/>
                <w:szCs w:val="18"/>
                <w:lang w:eastAsia="ru-RU"/>
              </w:rPr>
            </w:pPr>
            <w:r w:rsidRPr="006D39DD">
              <w:rPr>
                <w:rFonts w:ascii="Times New Roman" w:eastAsia="Times New Roman" w:hAnsi="Times New Roman" w:cs="Times New Roman"/>
                <w:sz w:val="18"/>
                <w:szCs w:val="18"/>
                <w:lang w:eastAsia="ru-RU"/>
              </w:rPr>
              <w:t> </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4962" w:type="dxa"/>
            <w:gridSpan w:val="11"/>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В.И.Манкевич</w:t>
            </w:r>
          </w:p>
        </w:tc>
      </w:tr>
      <w:tr w:rsidR="0000569B" w:rsidRPr="006D39DD" w:rsidTr="0000569B">
        <w:trPr>
          <w:gridAfter w:val="1"/>
          <w:wAfter w:w="643" w:type="dxa"/>
          <w:trHeight w:val="319"/>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1528" w:type="dxa"/>
            <w:gridSpan w:val="4"/>
            <w:tcBorders>
              <w:top w:val="single" w:sz="4" w:space="0" w:color="auto"/>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(подпись)</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c>
          <w:tcPr>
            <w:tcW w:w="4962" w:type="dxa"/>
            <w:gridSpan w:val="11"/>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(инициалы, фамилия)</w:t>
            </w:r>
          </w:p>
        </w:tc>
      </w:tr>
      <w:tr w:rsidR="0000569B" w:rsidRPr="006D39DD" w:rsidTr="0000569B">
        <w:trPr>
          <w:gridAfter w:val="1"/>
          <w:wAfter w:w="643" w:type="dxa"/>
          <w:trHeight w:val="319"/>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c>
          <w:tcPr>
            <w:tcW w:w="1518"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c>
          <w:tcPr>
            <w:tcW w:w="3444" w:type="dxa"/>
            <w:gridSpan w:val="8"/>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 </w:t>
            </w:r>
          </w:p>
        </w:tc>
      </w:tr>
      <w:tr w:rsidR="0000569B" w:rsidRPr="006D39DD" w:rsidTr="0000569B">
        <w:trPr>
          <w:gridAfter w:val="1"/>
          <w:wAfter w:w="643" w:type="dxa"/>
          <w:trHeight w:val="236"/>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18"/>
                <w:szCs w:val="18"/>
                <w:lang w:eastAsia="ru-RU"/>
              </w:rPr>
            </w:pPr>
            <w:r w:rsidRPr="006D39DD">
              <w:rPr>
                <w:rFonts w:ascii="Times New Roman" w:eastAsia="Times New Roman" w:hAnsi="Times New Roman" w:cs="Times New Roman"/>
                <w:sz w:val="18"/>
                <w:szCs w:val="18"/>
                <w:lang w:eastAsia="ru-RU"/>
              </w:rPr>
              <w:t>Главный бухгалтер</w:t>
            </w:r>
          </w:p>
        </w:tc>
        <w:tc>
          <w:tcPr>
            <w:tcW w:w="1528" w:type="dxa"/>
            <w:gridSpan w:val="4"/>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18"/>
                <w:szCs w:val="18"/>
                <w:lang w:eastAsia="ru-RU"/>
              </w:rPr>
            </w:pPr>
            <w:r w:rsidRPr="006D39DD">
              <w:rPr>
                <w:rFonts w:ascii="Times New Roman" w:eastAsia="Times New Roman" w:hAnsi="Times New Roman" w:cs="Times New Roman"/>
                <w:sz w:val="18"/>
                <w:szCs w:val="18"/>
                <w:lang w:eastAsia="ru-RU"/>
              </w:rPr>
              <w:t> </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r w:rsidRPr="006D39DD">
              <w:rPr>
                <w:rFonts w:ascii="Times New Roman" w:eastAsia="Times New Roman" w:hAnsi="Times New Roman" w:cs="Times New Roman"/>
                <w:lang w:eastAsia="ru-RU"/>
              </w:rPr>
              <w:t> </w:t>
            </w:r>
          </w:p>
        </w:tc>
        <w:tc>
          <w:tcPr>
            <w:tcW w:w="4962" w:type="dxa"/>
            <w:gridSpan w:val="11"/>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Л.Ю.Гишкелюк</w:t>
            </w:r>
          </w:p>
        </w:tc>
      </w:tr>
      <w:tr w:rsidR="0000569B" w:rsidRPr="006D39DD" w:rsidTr="0000569B">
        <w:trPr>
          <w:gridAfter w:val="1"/>
          <w:wAfter w:w="643" w:type="dxa"/>
          <w:trHeight w:val="319"/>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lastRenderedPageBreak/>
              <w:t> </w:t>
            </w:r>
          </w:p>
        </w:tc>
        <w:tc>
          <w:tcPr>
            <w:tcW w:w="1528" w:type="dxa"/>
            <w:gridSpan w:val="4"/>
            <w:tcBorders>
              <w:top w:val="single" w:sz="4" w:space="0" w:color="auto"/>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(подпись)</w:t>
            </w: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r w:rsidRPr="006D39DD">
              <w:rPr>
                <w:rFonts w:ascii="Arial CYR" w:eastAsia="Times New Roman" w:hAnsi="Arial CYR" w:cs="Arial CYR"/>
                <w:sz w:val="20"/>
                <w:szCs w:val="20"/>
                <w:lang w:eastAsia="ru-RU"/>
              </w:rPr>
              <w:t> </w:t>
            </w: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sz w:val="14"/>
                <w:szCs w:val="14"/>
                <w:lang w:eastAsia="ru-RU"/>
              </w:rPr>
            </w:pPr>
            <w:r w:rsidRPr="006D39DD">
              <w:rPr>
                <w:rFonts w:ascii="Times New Roman" w:eastAsia="Times New Roman" w:hAnsi="Times New Roman" w:cs="Times New Roman"/>
                <w:sz w:val="14"/>
                <w:szCs w:val="14"/>
                <w:lang w:eastAsia="ru-RU"/>
              </w:rPr>
              <w:t> </w:t>
            </w:r>
          </w:p>
        </w:tc>
        <w:tc>
          <w:tcPr>
            <w:tcW w:w="4962" w:type="dxa"/>
            <w:gridSpan w:val="11"/>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i/>
                <w:iCs/>
                <w:sz w:val="14"/>
                <w:szCs w:val="14"/>
                <w:lang w:eastAsia="ru-RU"/>
              </w:rPr>
            </w:pPr>
            <w:r w:rsidRPr="006D39DD">
              <w:rPr>
                <w:rFonts w:ascii="Times New Roman" w:eastAsia="Times New Roman" w:hAnsi="Times New Roman" w:cs="Times New Roman"/>
                <w:i/>
                <w:iCs/>
                <w:sz w:val="14"/>
                <w:szCs w:val="14"/>
                <w:lang w:eastAsia="ru-RU"/>
              </w:rPr>
              <w:t>(инициалы, фамилия)</w:t>
            </w:r>
          </w:p>
        </w:tc>
      </w:tr>
      <w:tr w:rsidR="0000569B" w:rsidRPr="006D39DD" w:rsidTr="0000569B">
        <w:trPr>
          <w:gridAfter w:val="1"/>
          <w:wAfter w:w="643" w:type="dxa"/>
          <w:trHeight w:val="154"/>
        </w:trPr>
        <w:tc>
          <w:tcPr>
            <w:tcW w:w="163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p>
        </w:tc>
        <w:tc>
          <w:tcPr>
            <w:tcW w:w="632"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p>
        </w:tc>
        <w:tc>
          <w:tcPr>
            <w:tcW w:w="896" w:type="dxa"/>
            <w:gridSpan w:val="2"/>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p>
        </w:tc>
        <w:tc>
          <w:tcPr>
            <w:tcW w:w="1656"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Arial CYR" w:eastAsia="Times New Roman" w:hAnsi="Arial CYR" w:cs="Arial CYR"/>
                <w:sz w:val="20"/>
                <w:szCs w:val="20"/>
                <w:lang w:eastAsia="ru-RU"/>
              </w:rPr>
            </w:pP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p>
        </w:tc>
        <w:tc>
          <w:tcPr>
            <w:tcW w:w="1518"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p>
        </w:tc>
        <w:tc>
          <w:tcPr>
            <w:tcW w:w="3444" w:type="dxa"/>
            <w:gridSpan w:val="8"/>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p>
        </w:tc>
      </w:tr>
      <w:tr w:rsidR="0000569B" w:rsidRPr="006D39DD" w:rsidTr="0000569B">
        <w:trPr>
          <w:gridAfter w:val="1"/>
          <w:wAfter w:w="643" w:type="dxa"/>
          <w:trHeight w:val="319"/>
        </w:trPr>
        <w:tc>
          <w:tcPr>
            <w:tcW w:w="3164" w:type="dxa"/>
            <w:gridSpan w:val="6"/>
            <w:tcBorders>
              <w:top w:val="nil"/>
              <w:left w:val="nil"/>
              <w:bottom w:val="single" w:sz="4" w:space="0" w:color="auto"/>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p>
        </w:tc>
        <w:tc>
          <w:tcPr>
            <w:tcW w:w="1656" w:type="dxa"/>
            <w:gridSpan w:val="3"/>
            <w:tcBorders>
              <w:top w:val="nil"/>
              <w:left w:val="nil"/>
              <w:bottom w:val="nil"/>
              <w:right w:val="nil"/>
            </w:tcBorders>
            <w:shd w:val="clear" w:color="000000" w:fill="FFFFFF"/>
            <w:noWrap/>
            <w:vAlign w:val="center"/>
            <w:hideMark/>
          </w:tcPr>
          <w:p w:rsidR="0000569B" w:rsidRPr="006E1EBF" w:rsidRDefault="0000569B" w:rsidP="0000569B">
            <w:pPr>
              <w:spacing w:after="0" w:line="240" w:lineRule="auto"/>
              <w:rPr>
                <w:rFonts w:ascii="Times New Roman" w:eastAsia="Times New Roman" w:hAnsi="Times New Roman" w:cs="Times New Roman"/>
                <w:lang w:val="en-US" w:eastAsia="ru-RU"/>
              </w:rPr>
            </w:pPr>
          </w:p>
        </w:tc>
        <w:tc>
          <w:tcPr>
            <w:tcW w:w="992" w:type="dxa"/>
            <w:gridSpan w:val="4"/>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rPr>
                <w:rFonts w:ascii="Times New Roman" w:eastAsia="Times New Roman" w:hAnsi="Times New Roman" w:cs="Times New Roman"/>
                <w:lang w:eastAsia="ru-RU"/>
              </w:rPr>
            </w:pPr>
          </w:p>
        </w:tc>
        <w:tc>
          <w:tcPr>
            <w:tcW w:w="1518" w:type="dxa"/>
            <w:gridSpan w:val="3"/>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p>
        </w:tc>
        <w:tc>
          <w:tcPr>
            <w:tcW w:w="3444" w:type="dxa"/>
            <w:gridSpan w:val="8"/>
            <w:tcBorders>
              <w:top w:val="nil"/>
              <w:left w:val="nil"/>
              <w:bottom w:val="nil"/>
              <w:right w:val="nil"/>
            </w:tcBorders>
            <w:shd w:val="clear" w:color="000000" w:fill="FFFFFF"/>
            <w:noWrap/>
            <w:vAlign w:val="center"/>
            <w:hideMark/>
          </w:tcPr>
          <w:p w:rsidR="0000569B" w:rsidRPr="006D39DD" w:rsidRDefault="0000569B" w:rsidP="0000569B">
            <w:pPr>
              <w:spacing w:after="0" w:line="240" w:lineRule="auto"/>
              <w:jc w:val="center"/>
              <w:rPr>
                <w:rFonts w:ascii="Times New Roman" w:eastAsia="Times New Roman" w:hAnsi="Times New Roman" w:cs="Times New Roman"/>
                <w:lang w:eastAsia="ru-RU"/>
              </w:rPr>
            </w:pP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3321" w:type="dxa"/>
            <w:gridSpan w:val="7"/>
            <w:tcBorders>
              <w:top w:val="nil"/>
              <w:left w:val="nil"/>
              <w:bottom w:val="nil"/>
              <w:right w:val="nil"/>
            </w:tcBorders>
            <w:shd w:val="clear" w:color="000000" w:fill="FFFFFF"/>
            <w:noWrap/>
            <w:vAlign w:val="bottom"/>
            <w:hideMark/>
          </w:tcPr>
          <w:p w:rsidR="0000569B" w:rsidRPr="006B5D60" w:rsidRDefault="0000569B" w:rsidP="0000569B">
            <w:pPr>
              <w:spacing w:after="0" w:line="240" w:lineRule="auto"/>
              <w:jc w:val="right"/>
              <w:rPr>
                <w:rFonts w:ascii="Times New Roman" w:eastAsia="Times New Roman" w:hAnsi="Times New Roman" w:cs="Times New Roman"/>
                <w:sz w:val="16"/>
                <w:szCs w:val="16"/>
                <w:lang w:eastAsia="ru-RU"/>
              </w:rPr>
            </w:pPr>
            <w:r w:rsidRPr="006B5D60">
              <w:rPr>
                <w:rFonts w:ascii="Times New Roman" w:eastAsia="Times New Roman" w:hAnsi="Times New Roman" w:cs="Times New Roman"/>
                <w:sz w:val="16"/>
                <w:szCs w:val="16"/>
                <w:lang w:eastAsia="ru-RU"/>
              </w:rPr>
              <w:t>Приложение 2</w:t>
            </w:r>
          </w:p>
        </w:tc>
      </w:tr>
      <w:tr w:rsidR="0000569B" w:rsidRPr="006B5D60" w:rsidTr="0000569B">
        <w:trPr>
          <w:gridBefore w:val="1"/>
          <w:wBefore w:w="142" w:type="dxa"/>
          <w:trHeight w:val="64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4397" w:type="dxa"/>
            <w:gridSpan w:val="10"/>
            <w:tcBorders>
              <w:top w:val="nil"/>
              <w:left w:val="nil"/>
              <w:bottom w:val="nil"/>
              <w:right w:val="nil"/>
            </w:tcBorders>
            <w:shd w:val="clear" w:color="000000" w:fill="FFFFFF"/>
            <w:hideMark/>
          </w:tcPr>
          <w:p w:rsidR="0000569B" w:rsidRPr="006B5D60" w:rsidRDefault="0000569B" w:rsidP="0000569B">
            <w:pPr>
              <w:spacing w:after="0" w:line="240" w:lineRule="auto"/>
              <w:jc w:val="right"/>
              <w:rPr>
                <w:rFonts w:ascii="Times New Roman" w:eastAsia="Times New Roman" w:hAnsi="Times New Roman" w:cs="Times New Roman"/>
                <w:sz w:val="16"/>
                <w:szCs w:val="16"/>
                <w:lang w:eastAsia="ru-RU"/>
              </w:rPr>
            </w:pPr>
            <w:r w:rsidRPr="006B5D60">
              <w:rPr>
                <w:rFonts w:ascii="Times New Roman" w:eastAsia="Times New Roman" w:hAnsi="Times New Roman" w:cs="Times New Roman"/>
                <w:sz w:val="16"/>
                <w:szCs w:val="16"/>
                <w:lang w:eastAsia="ru-RU"/>
              </w:rPr>
              <w:t>к Национальному стандарту бухгалтерского учета и отчетности "Индивидуальная бухгалтерская отчетность"</w:t>
            </w:r>
          </w:p>
        </w:tc>
      </w:tr>
      <w:tr w:rsidR="0000569B" w:rsidRPr="006B5D60" w:rsidTr="0000569B">
        <w:trPr>
          <w:gridBefore w:val="1"/>
          <w:wBefore w:w="142" w:type="dxa"/>
          <w:trHeight w:val="480"/>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right"/>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Форма</w:t>
            </w:r>
          </w:p>
        </w:tc>
      </w:tr>
      <w:tr w:rsidR="0000569B" w:rsidRPr="006B5D60" w:rsidTr="0000569B">
        <w:trPr>
          <w:gridBefore w:val="1"/>
          <w:wBefore w:w="142" w:type="dxa"/>
          <w:trHeight w:val="255"/>
        </w:trPr>
        <w:tc>
          <w:tcPr>
            <w:tcW w:w="11275" w:type="dxa"/>
            <w:gridSpan w:val="24"/>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lang w:eastAsia="ru-RU"/>
              </w:rPr>
            </w:pPr>
            <w:r w:rsidRPr="006B5D60">
              <w:rPr>
                <w:rFonts w:ascii="Times New Roman" w:eastAsia="Times New Roman" w:hAnsi="Times New Roman" w:cs="Times New Roman"/>
                <w:b/>
                <w:bCs/>
                <w:lang w:eastAsia="ru-RU"/>
              </w:rPr>
              <w:t>ОТЧЕТ</w:t>
            </w:r>
          </w:p>
        </w:tc>
      </w:tr>
      <w:tr w:rsidR="0000569B" w:rsidRPr="006B5D60" w:rsidTr="0000569B">
        <w:trPr>
          <w:gridBefore w:val="1"/>
          <w:wBefore w:w="142" w:type="dxa"/>
          <w:trHeight w:val="255"/>
        </w:trPr>
        <w:tc>
          <w:tcPr>
            <w:tcW w:w="11275" w:type="dxa"/>
            <w:gridSpan w:val="24"/>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lang w:eastAsia="ru-RU"/>
              </w:rPr>
            </w:pPr>
            <w:r w:rsidRPr="006B5D60">
              <w:rPr>
                <w:rFonts w:ascii="Times New Roman" w:eastAsia="Times New Roman" w:hAnsi="Times New Roman" w:cs="Times New Roman"/>
                <w:b/>
                <w:bCs/>
                <w:lang w:eastAsia="ru-RU"/>
              </w:rPr>
              <w:t>о прибылях и убытках</w:t>
            </w:r>
          </w:p>
        </w:tc>
      </w:tr>
      <w:tr w:rsidR="0000569B" w:rsidRPr="006B5D60" w:rsidTr="0000569B">
        <w:trPr>
          <w:gridBefore w:val="1"/>
          <w:wBefore w:w="142" w:type="dxa"/>
          <w:trHeight w:val="300"/>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ind w:firstLineChars="300" w:firstLine="663"/>
              <w:rPr>
                <w:rFonts w:ascii="Times New Roman" w:eastAsia="Times New Roman" w:hAnsi="Times New Roman" w:cs="Times New Roman"/>
                <w:b/>
                <w:bCs/>
                <w:lang w:eastAsia="ru-RU"/>
              </w:rPr>
            </w:pPr>
            <w:r w:rsidRPr="006B5D60">
              <w:rPr>
                <w:rFonts w:ascii="Times New Roman" w:eastAsia="Times New Roman" w:hAnsi="Times New Roman" w:cs="Times New Roman"/>
                <w:b/>
                <w:bCs/>
                <w:lang w:eastAsia="ru-RU"/>
              </w:rPr>
              <w:t>з</w:t>
            </w:r>
            <w:r>
              <w:rPr>
                <w:rFonts w:ascii="Times New Roman" w:eastAsia="Times New Roman" w:hAnsi="Times New Roman" w:cs="Times New Roman"/>
                <w:b/>
                <w:bCs/>
                <w:lang w:eastAsia="ru-RU"/>
              </w:rPr>
              <w:t>а</w:t>
            </w:r>
          </w:p>
        </w:tc>
        <w:tc>
          <w:tcPr>
            <w:tcW w:w="850" w:type="dxa"/>
            <w:gridSpan w:val="3"/>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ind w:left="-372" w:firstLine="269"/>
              <w:jc w:val="right"/>
              <w:rPr>
                <w:rFonts w:ascii="Times New Roman" w:eastAsia="Times New Roman" w:hAnsi="Times New Roman" w:cs="Times New Roman"/>
                <w:b/>
                <w:bCs/>
                <w:sz w:val="20"/>
                <w:szCs w:val="20"/>
                <w:lang w:eastAsia="ru-RU"/>
              </w:rPr>
            </w:pPr>
            <w:r w:rsidRPr="006B5D60">
              <w:rPr>
                <w:rFonts w:ascii="Times New Roman" w:eastAsia="Times New Roman" w:hAnsi="Times New Roman" w:cs="Times New Roman"/>
                <w:b/>
                <w:bCs/>
                <w:sz w:val="20"/>
                <w:szCs w:val="20"/>
                <w:lang w:eastAsia="ru-RU"/>
              </w:rPr>
              <w:t>январ</w:t>
            </w:r>
            <w:r>
              <w:rPr>
                <w:rFonts w:ascii="Times New Roman" w:eastAsia="Times New Roman" w:hAnsi="Times New Roman" w:cs="Times New Roman"/>
                <w:b/>
                <w:bCs/>
                <w:sz w:val="20"/>
                <w:szCs w:val="20"/>
                <w:lang w:eastAsia="ru-RU"/>
              </w:rPr>
              <w:t>ь</w:t>
            </w:r>
          </w:p>
        </w:tc>
        <w:tc>
          <w:tcPr>
            <w:tcW w:w="292" w:type="dxa"/>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b/>
                <w:bCs/>
                <w:sz w:val="20"/>
                <w:szCs w:val="20"/>
                <w:lang w:eastAsia="ru-RU"/>
              </w:rPr>
            </w:pPr>
            <w:r w:rsidRPr="006B5D60">
              <w:rPr>
                <w:rFonts w:ascii="Times New Roman" w:eastAsia="Times New Roman" w:hAnsi="Times New Roman" w:cs="Times New Roman"/>
                <w:b/>
                <w:bCs/>
                <w:sz w:val="20"/>
                <w:szCs w:val="20"/>
                <w:lang w:eastAsia="ru-RU"/>
              </w:rPr>
              <w:t>-</w:t>
            </w:r>
          </w:p>
        </w:tc>
        <w:tc>
          <w:tcPr>
            <w:tcW w:w="939" w:type="dxa"/>
            <w:gridSpan w:val="2"/>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b/>
                <w:bCs/>
                <w:sz w:val="20"/>
                <w:szCs w:val="20"/>
                <w:lang w:eastAsia="ru-RU"/>
              </w:rPr>
            </w:pPr>
            <w:r w:rsidRPr="006B5D60">
              <w:rPr>
                <w:rFonts w:ascii="Times New Roman" w:eastAsia="Times New Roman" w:hAnsi="Times New Roman" w:cs="Times New Roman"/>
                <w:b/>
                <w:bCs/>
                <w:sz w:val="20"/>
                <w:szCs w:val="20"/>
                <w:lang w:eastAsia="ru-RU"/>
              </w:rPr>
              <w:t>декабрь</w:t>
            </w:r>
          </w:p>
        </w:tc>
        <w:tc>
          <w:tcPr>
            <w:tcW w:w="1202" w:type="dxa"/>
            <w:gridSpan w:val="3"/>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2024</w:t>
            </w:r>
            <w:r w:rsidRPr="006B5D60">
              <w:rPr>
                <w:rFonts w:ascii="Times New Roman" w:eastAsia="Times New Roman" w:hAnsi="Times New Roman" w:cs="Times New Roman"/>
                <w:b/>
                <w:bCs/>
                <w:sz w:val="20"/>
                <w:szCs w:val="20"/>
                <w:lang w:eastAsia="ru-RU"/>
              </w:rPr>
              <w:t xml:space="preserve"> года</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180"/>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Организация</w:t>
            </w:r>
          </w:p>
        </w:tc>
        <w:tc>
          <w:tcPr>
            <w:tcW w:w="850" w:type="dxa"/>
            <w:gridSpan w:val="3"/>
            <w:tcBorders>
              <w:top w:val="single" w:sz="4" w:space="0" w:color="auto"/>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ОАО "ТЦАльтенбург"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Учетный номер плательщика</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Pr="006B5D60">
              <w:rPr>
                <w:rFonts w:ascii="Times New Roman" w:eastAsia="Times New Roman" w:hAnsi="Times New Roman" w:cs="Times New Roman"/>
                <w:sz w:val="20"/>
                <w:szCs w:val="20"/>
                <w:lang w:eastAsia="ru-RU"/>
              </w:rPr>
              <w:t xml:space="preserve">500 389 437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Вид экономической деятельности</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47110-розничная торговля в неспециализированных магазинах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Организационно-правовая форма</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Открытое акционерное общество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Орган управления</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Общее собрание акционеров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Единица измерения</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тыс.руб. </w:t>
            </w:r>
          </w:p>
        </w:tc>
      </w:tr>
      <w:tr w:rsidR="0000569B" w:rsidRPr="006B5D60" w:rsidTr="0000569B">
        <w:trPr>
          <w:gridBefore w:val="1"/>
          <w:wBefore w:w="142" w:type="dxa"/>
          <w:trHeight w:val="300"/>
        </w:trPr>
        <w:tc>
          <w:tcPr>
            <w:tcW w:w="4395" w:type="dxa"/>
            <w:gridSpan w:val="7"/>
            <w:tcBorders>
              <w:top w:val="single" w:sz="4" w:space="0" w:color="auto"/>
              <w:left w:val="single" w:sz="4" w:space="0" w:color="auto"/>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Адрес</w:t>
            </w:r>
          </w:p>
        </w:tc>
        <w:tc>
          <w:tcPr>
            <w:tcW w:w="850" w:type="dxa"/>
            <w:gridSpan w:val="3"/>
            <w:tcBorders>
              <w:top w:val="nil"/>
              <w:left w:val="nil"/>
              <w:bottom w:val="single" w:sz="4" w:space="0" w:color="auto"/>
              <w:right w:val="nil"/>
            </w:tcBorders>
            <w:shd w:val="clear" w:color="000000" w:fill="FFFFFF"/>
            <w:noWrap/>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6030" w:type="dxa"/>
            <w:gridSpan w:val="14"/>
            <w:tcBorders>
              <w:top w:val="single" w:sz="4" w:space="0" w:color="auto"/>
              <w:left w:val="single" w:sz="4" w:space="0" w:color="auto"/>
              <w:bottom w:val="single" w:sz="4" w:space="0" w:color="auto"/>
              <w:right w:val="single" w:sz="4" w:space="0" w:color="000000"/>
            </w:tcBorders>
            <w:shd w:val="clear" w:color="000000" w:fill="FFFFFF"/>
            <w:vAlign w:val="bottom"/>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г.п.Россь ул.Солнечная 2б </w:t>
            </w:r>
          </w:p>
        </w:tc>
      </w:tr>
      <w:tr w:rsidR="0000569B" w:rsidRPr="006B5D60" w:rsidTr="0000569B">
        <w:trPr>
          <w:gridBefore w:val="1"/>
          <w:wBefore w:w="142" w:type="dxa"/>
          <w:trHeight w:val="10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300"/>
        </w:trPr>
        <w:tc>
          <w:tcPr>
            <w:tcW w:w="5537" w:type="dxa"/>
            <w:gridSpan w:val="11"/>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Наименование показателей</w:t>
            </w:r>
          </w:p>
        </w:tc>
        <w:tc>
          <w:tcPr>
            <w:tcW w:w="939" w:type="dxa"/>
            <w:gridSpan w:val="2"/>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Код строки</w:t>
            </w:r>
          </w:p>
        </w:tc>
        <w:tc>
          <w:tcPr>
            <w:tcW w:w="402" w:type="dxa"/>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За</w:t>
            </w:r>
          </w:p>
        </w:tc>
        <w:tc>
          <w:tcPr>
            <w:tcW w:w="800" w:type="dxa"/>
            <w:gridSpan w:val="2"/>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январь</w:t>
            </w:r>
          </w:p>
        </w:tc>
        <w:tc>
          <w:tcPr>
            <w:tcW w:w="276" w:type="dxa"/>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w:t>
            </w:r>
          </w:p>
        </w:tc>
        <w:tc>
          <w:tcPr>
            <w:tcW w:w="866" w:type="dxa"/>
            <w:gridSpan w:val="2"/>
            <w:tcBorders>
              <w:top w:val="single" w:sz="4" w:space="0" w:color="auto"/>
              <w:left w:val="nil"/>
              <w:bottom w:val="nil"/>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декабрь</w:t>
            </w:r>
          </w:p>
        </w:tc>
        <w:tc>
          <w:tcPr>
            <w:tcW w:w="513" w:type="dxa"/>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 xml:space="preserve">За </w:t>
            </w:r>
          </w:p>
        </w:tc>
        <w:tc>
          <w:tcPr>
            <w:tcW w:w="800" w:type="dxa"/>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январь</w:t>
            </w:r>
          </w:p>
        </w:tc>
        <w:tc>
          <w:tcPr>
            <w:tcW w:w="276" w:type="dxa"/>
            <w:tcBorders>
              <w:top w:val="single" w:sz="4" w:space="0" w:color="auto"/>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w:t>
            </w:r>
          </w:p>
        </w:tc>
        <w:tc>
          <w:tcPr>
            <w:tcW w:w="866" w:type="dxa"/>
            <w:gridSpan w:val="2"/>
            <w:tcBorders>
              <w:top w:val="single" w:sz="4" w:space="0" w:color="auto"/>
              <w:left w:val="nil"/>
              <w:bottom w:val="nil"/>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декабрь</w:t>
            </w:r>
          </w:p>
        </w:tc>
      </w:tr>
      <w:tr w:rsidR="0000569B" w:rsidRPr="006B5D60" w:rsidTr="0000569B">
        <w:trPr>
          <w:gridBefore w:val="1"/>
          <w:wBefore w:w="142" w:type="dxa"/>
          <w:trHeight w:val="300"/>
        </w:trPr>
        <w:tc>
          <w:tcPr>
            <w:tcW w:w="5537" w:type="dxa"/>
            <w:gridSpan w:val="11"/>
            <w:vMerge/>
            <w:tcBorders>
              <w:top w:val="single" w:sz="4" w:space="0" w:color="auto"/>
              <w:left w:val="single" w:sz="4" w:space="0" w:color="auto"/>
              <w:bottom w:val="single" w:sz="4" w:space="0" w:color="000000"/>
              <w:right w:val="single" w:sz="4" w:space="0" w:color="000000"/>
            </w:tcBorders>
            <w:vAlign w:val="center"/>
            <w:hideMark/>
          </w:tcPr>
          <w:p w:rsidR="0000569B" w:rsidRPr="006B5D60" w:rsidRDefault="0000569B" w:rsidP="0000569B">
            <w:pPr>
              <w:spacing w:after="0" w:line="240" w:lineRule="auto"/>
              <w:rPr>
                <w:rFonts w:ascii="Times New Roman" w:eastAsia="Times New Roman" w:hAnsi="Times New Roman" w:cs="Times New Roman"/>
                <w:b/>
                <w:bCs/>
                <w:sz w:val="18"/>
                <w:szCs w:val="18"/>
                <w:lang w:eastAsia="ru-RU"/>
              </w:rPr>
            </w:pPr>
          </w:p>
        </w:tc>
        <w:tc>
          <w:tcPr>
            <w:tcW w:w="939" w:type="dxa"/>
            <w:gridSpan w:val="2"/>
            <w:vMerge/>
            <w:tcBorders>
              <w:top w:val="single" w:sz="4" w:space="0" w:color="auto"/>
              <w:left w:val="single" w:sz="4" w:space="0" w:color="auto"/>
              <w:bottom w:val="single" w:sz="4" w:space="0" w:color="000000"/>
              <w:right w:val="single" w:sz="4" w:space="0" w:color="auto"/>
            </w:tcBorders>
            <w:vAlign w:val="center"/>
            <w:hideMark/>
          </w:tcPr>
          <w:p w:rsidR="0000569B" w:rsidRPr="006B5D60" w:rsidRDefault="0000569B" w:rsidP="0000569B">
            <w:pPr>
              <w:spacing w:after="0" w:line="240" w:lineRule="auto"/>
              <w:rPr>
                <w:rFonts w:ascii="Times New Roman" w:eastAsia="Times New Roman" w:hAnsi="Times New Roman" w:cs="Times New Roman"/>
                <w:b/>
                <w:bCs/>
                <w:sz w:val="18"/>
                <w:szCs w:val="18"/>
                <w:lang w:eastAsia="ru-RU"/>
              </w:rPr>
            </w:pPr>
          </w:p>
        </w:tc>
        <w:tc>
          <w:tcPr>
            <w:tcW w:w="2344" w:type="dxa"/>
            <w:gridSpan w:val="6"/>
            <w:tcBorders>
              <w:top w:val="nil"/>
              <w:left w:val="nil"/>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2024 </w:t>
            </w:r>
            <w:r w:rsidRPr="006B5D60">
              <w:rPr>
                <w:rFonts w:ascii="Times New Roman" w:eastAsia="Times New Roman" w:hAnsi="Times New Roman" w:cs="Times New Roman"/>
                <w:b/>
                <w:bCs/>
                <w:sz w:val="18"/>
                <w:szCs w:val="18"/>
                <w:lang w:eastAsia="ru-RU"/>
              </w:rPr>
              <w:t>года</w:t>
            </w:r>
          </w:p>
        </w:tc>
        <w:tc>
          <w:tcPr>
            <w:tcW w:w="2455" w:type="dxa"/>
            <w:gridSpan w:val="5"/>
            <w:tcBorders>
              <w:top w:val="nil"/>
              <w:left w:val="nil"/>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2024</w:t>
            </w:r>
            <w:r w:rsidRPr="006B5D60">
              <w:rPr>
                <w:rFonts w:ascii="Times New Roman" w:eastAsia="Times New Roman" w:hAnsi="Times New Roman" w:cs="Times New Roman"/>
                <w:b/>
                <w:bCs/>
                <w:sz w:val="18"/>
                <w:szCs w:val="18"/>
                <w:lang w:eastAsia="ru-RU"/>
              </w:rPr>
              <w:t xml:space="preserve"> года</w:t>
            </w:r>
          </w:p>
        </w:tc>
      </w:tr>
      <w:tr w:rsidR="0000569B" w:rsidRPr="006B5D60" w:rsidTr="0000569B">
        <w:trPr>
          <w:gridBefore w:val="1"/>
          <w:wBefore w:w="142" w:type="dxa"/>
          <w:trHeight w:val="225"/>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1</w:t>
            </w:r>
          </w:p>
        </w:tc>
        <w:tc>
          <w:tcPr>
            <w:tcW w:w="939" w:type="dxa"/>
            <w:gridSpan w:val="2"/>
            <w:tcBorders>
              <w:top w:val="nil"/>
              <w:left w:val="nil"/>
              <w:bottom w:val="nil"/>
              <w:right w:val="single" w:sz="4" w:space="0" w:color="auto"/>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3</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4</w:t>
            </w:r>
          </w:p>
        </w:tc>
      </w:tr>
      <w:tr w:rsidR="0000569B" w:rsidRPr="006B5D60" w:rsidTr="0000569B">
        <w:trPr>
          <w:gridBefore w:val="1"/>
          <w:wBefore w:w="142" w:type="dxa"/>
          <w:trHeight w:val="432"/>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Выручка от реализации продукции, товаров, работ, услуг</w:t>
            </w:r>
          </w:p>
        </w:tc>
        <w:tc>
          <w:tcPr>
            <w:tcW w:w="939" w:type="dxa"/>
            <w:gridSpan w:val="2"/>
            <w:tcBorders>
              <w:top w:val="single" w:sz="4" w:space="0" w:color="auto"/>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010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5 417</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4727</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455"/>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Себестоимость реализованной продукции, товаров, работ, услуг</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020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(4 464</w:t>
            </w:r>
            <w:r w:rsidRPr="006B5D60">
              <w:rPr>
                <w:rFonts w:ascii="Times New Roman" w:eastAsia="Times New Roman" w:hAnsi="Times New Roman" w:cs="Times New Roman"/>
                <w:sz w:val="20"/>
                <w:szCs w:val="20"/>
                <w:lang w:eastAsia="ru-RU"/>
              </w:rPr>
              <w:t>)</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(3 887</w:t>
            </w:r>
            <w:r w:rsidRPr="006B5D60">
              <w:rPr>
                <w:rFonts w:ascii="Times New Roman" w:eastAsia="Times New Roman" w:hAnsi="Times New Roman" w:cs="Times New Roman"/>
                <w:sz w:val="20"/>
                <w:szCs w:val="20"/>
                <w:lang w:eastAsia="ru-RU"/>
              </w:rPr>
              <w:t>)</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Валовая прибыль</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030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953</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840</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Управленческие расходы</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040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w:t>
            </w:r>
            <w:r w:rsidRPr="006B5D60">
              <w:rPr>
                <w:rFonts w:ascii="Times New Roman" w:eastAsia="Times New Roman" w:hAnsi="Times New Roman" w:cs="Times New Roman"/>
                <w:sz w:val="20"/>
                <w:szCs w:val="20"/>
                <w:lang w:eastAsia="ru-RU"/>
              </w:rPr>
              <w:t>)</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w:t>
            </w:r>
            <w:r w:rsidRPr="006B5D60">
              <w:rPr>
                <w:rFonts w:ascii="Times New Roman" w:eastAsia="Times New Roman" w:hAnsi="Times New Roman" w:cs="Times New Roman"/>
                <w:sz w:val="20"/>
                <w:szCs w:val="20"/>
                <w:lang w:eastAsia="ru-RU"/>
              </w:rPr>
              <w:t>)</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Расходы на реализацию</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050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(760</w:t>
            </w:r>
            <w:r w:rsidRPr="006B5D60">
              <w:rPr>
                <w:rFonts w:ascii="Times New Roman" w:eastAsia="Times New Roman" w:hAnsi="Times New Roman" w:cs="Times New Roman"/>
                <w:sz w:val="20"/>
                <w:szCs w:val="20"/>
                <w:lang w:eastAsia="ru-RU"/>
              </w:rPr>
              <w:t>)</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(647</w:t>
            </w:r>
            <w:r w:rsidRPr="006B5D60">
              <w:rPr>
                <w:rFonts w:ascii="Times New Roman" w:eastAsia="Times New Roman" w:hAnsi="Times New Roman" w:cs="Times New Roman"/>
                <w:sz w:val="20"/>
                <w:szCs w:val="20"/>
                <w:lang w:eastAsia="ru-RU"/>
              </w:rPr>
              <w:t>)</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Прибыль (убыток) от реализации продукции, товаров, работ, услуг</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060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27</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30</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доходы по текущей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070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расходы по текущей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080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r w:rsidRPr="006B5D60">
              <w:rPr>
                <w:rFonts w:ascii="Times New Roman" w:eastAsia="Times New Roman" w:hAnsi="Times New Roman" w:cs="Times New Roman"/>
                <w:sz w:val="20"/>
                <w:szCs w:val="20"/>
                <w:lang w:eastAsia="ru-RU"/>
              </w:rPr>
              <w:t>)</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r w:rsidRPr="006B5D60">
              <w:rPr>
                <w:rFonts w:ascii="Times New Roman" w:eastAsia="Times New Roman" w:hAnsi="Times New Roman" w:cs="Times New Roman"/>
                <w:sz w:val="20"/>
                <w:szCs w:val="20"/>
                <w:lang w:eastAsia="ru-RU"/>
              </w:rPr>
              <w:t>)</w:t>
            </w:r>
          </w:p>
        </w:tc>
      </w:tr>
      <w:tr w:rsidR="0000569B" w:rsidRPr="006B5D60" w:rsidTr="0000569B">
        <w:trPr>
          <w:gridBefore w:val="1"/>
          <w:wBefore w:w="142" w:type="dxa"/>
          <w:trHeight w:val="402"/>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Прибыль (убыток) от текущей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090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19</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23</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Доходы по инвестиционной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100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nil"/>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 том числе:</w:t>
            </w:r>
          </w:p>
        </w:tc>
        <w:tc>
          <w:tcPr>
            <w:tcW w:w="939" w:type="dxa"/>
            <w:gridSpan w:val="2"/>
            <w:tcBorders>
              <w:top w:val="nil"/>
              <w:left w:val="nil"/>
              <w:bottom w:val="nil"/>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344" w:type="dxa"/>
            <w:gridSpan w:val="6"/>
            <w:tcBorders>
              <w:top w:val="single" w:sz="4" w:space="0" w:color="auto"/>
              <w:left w:val="nil"/>
              <w:bottom w:val="nil"/>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455" w:type="dxa"/>
            <w:gridSpan w:val="5"/>
            <w:tcBorders>
              <w:top w:val="single" w:sz="4" w:space="0" w:color="auto"/>
              <w:left w:val="nil"/>
              <w:bottom w:val="nil"/>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377"/>
        </w:trPr>
        <w:tc>
          <w:tcPr>
            <w:tcW w:w="5537" w:type="dxa"/>
            <w:gridSpan w:val="11"/>
            <w:tcBorders>
              <w:top w:val="nil"/>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доходы от выбытия основных средств, нематериальных активов и других долгосрочных активов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101</w:t>
            </w:r>
          </w:p>
        </w:tc>
        <w:tc>
          <w:tcPr>
            <w:tcW w:w="2344" w:type="dxa"/>
            <w:gridSpan w:val="6"/>
            <w:tcBorders>
              <w:top w:val="nil"/>
              <w:left w:val="nil"/>
              <w:bottom w:val="single" w:sz="4" w:space="0" w:color="auto"/>
              <w:right w:val="single" w:sz="4" w:space="0" w:color="000000"/>
            </w:tcBorders>
            <w:shd w:val="clear" w:color="000000" w:fill="FFFFFF"/>
            <w:noWrap/>
            <w:vAlign w:val="bottom"/>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nil"/>
              <w:left w:val="nil"/>
              <w:bottom w:val="single" w:sz="4" w:space="0" w:color="auto"/>
              <w:right w:val="single" w:sz="4" w:space="0" w:color="000000"/>
            </w:tcBorders>
            <w:shd w:val="clear" w:color="000000" w:fill="FFFFFF"/>
            <w:noWrap/>
            <w:vAlign w:val="bottom"/>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443"/>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доходы от участия в уставном капитале других организаций</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102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94"/>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проценты к получению</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103</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45"/>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доходы по инвестиционной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104</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Расходы по инвестиционной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110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nil"/>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 том числе:</w:t>
            </w:r>
          </w:p>
        </w:tc>
        <w:tc>
          <w:tcPr>
            <w:tcW w:w="939" w:type="dxa"/>
            <w:gridSpan w:val="2"/>
            <w:tcBorders>
              <w:top w:val="nil"/>
              <w:left w:val="nil"/>
              <w:bottom w:val="nil"/>
              <w:right w:val="single" w:sz="4" w:space="0" w:color="auto"/>
            </w:tcBorders>
            <w:shd w:val="clear" w:color="000000" w:fill="FFFFFF"/>
            <w:noWrap/>
            <w:vAlign w:val="bottom"/>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344" w:type="dxa"/>
            <w:gridSpan w:val="6"/>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455" w:type="dxa"/>
            <w:gridSpan w:val="5"/>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487"/>
        </w:trPr>
        <w:tc>
          <w:tcPr>
            <w:tcW w:w="5537" w:type="dxa"/>
            <w:gridSpan w:val="11"/>
            <w:tcBorders>
              <w:top w:val="nil"/>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расходы от выбытия основных средств, нематериальных активов и других долгосрочных активов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111</w:t>
            </w:r>
          </w:p>
        </w:tc>
        <w:tc>
          <w:tcPr>
            <w:tcW w:w="2344" w:type="dxa"/>
            <w:gridSpan w:val="6"/>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расходы по инвестиционной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112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Доходы по финансовой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120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nil"/>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в том числе:</w:t>
            </w:r>
          </w:p>
        </w:tc>
        <w:tc>
          <w:tcPr>
            <w:tcW w:w="939" w:type="dxa"/>
            <w:gridSpan w:val="2"/>
            <w:tcBorders>
              <w:top w:val="nil"/>
              <w:left w:val="nil"/>
              <w:bottom w:val="nil"/>
              <w:right w:val="single" w:sz="4" w:space="0" w:color="auto"/>
            </w:tcBorders>
            <w:shd w:val="clear" w:color="000000" w:fill="FFFFFF"/>
            <w:noWrap/>
            <w:vAlign w:val="bottom"/>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344" w:type="dxa"/>
            <w:gridSpan w:val="6"/>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455" w:type="dxa"/>
            <w:gridSpan w:val="5"/>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313"/>
        </w:trPr>
        <w:tc>
          <w:tcPr>
            <w:tcW w:w="5537" w:type="dxa"/>
            <w:gridSpan w:val="11"/>
            <w:tcBorders>
              <w:top w:val="nil"/>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курсовые разницы от пересчета активов и обязательств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121</w:t>
            </w:r>
          </w:p>
        </w:tc>
        <w:tc>
          <w:tcPr>
            <w:tcW w:w="2344" w:type="dxa"/>
            <w:gridSpan w:val="6"/>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доходы по финансовой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122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Расходы по финансовой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130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nil"/>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lastRenderedPageBreak/>
              <w:t>в том числе:</w:t>
            </w:r>
          </w:p>
        </w:tc>
        <w:tc>
          <w:tcPr>
            <w:tcW w:w="939" w:type="dxa"/>
            <w:gridSpan w:val="2"/>
            <w:tcBorders>
              <w:top w:val="nil"/>
              <w:left w:val="nil"/>
              <w:bottom w:val="nil"/>
              <w:right w:val="single" w:sz="4" w:space="0" w:color="auto"/>
            </w:tcBorders>
            <w:shd w:val="clear" w:color="000000" w:fill="FFFFFF"/>
            <w:noWrap/>
            <w:vAlign w:val="bottom"/>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344" w:type="dxa"/>
            <w:gridSpan w:val="6"/>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c>
          <w:tcPr>
            <w:tcW w:w="2455" w:type="dxa"/>
            <w:gridSpan w:val="5"/>
            <w:tcBorders>
              <w:top w:val="single" w:sz="4" w:space="0" w:color="auto"/>
              <w:left w:val="nil"/>
              <w:bottom w:val="nil"/>
              <w:right w:val="single" w:sz="4" w:space="0" w:color="000000"/>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w:t>
            </w:r>
          </w:p>
        </w:tc>
      </w:tr>
      <w:tr w:rsidR="0000569B" w:rsidRPr="006B5D60" w:rsidTr="0000569B">
        <w:trPr>
          <w:gridBefore w:val="1"/>
          <w:wBefore w:w="142" w:type="dxa"/>
          <w:trHeight w:val="257"/>
        </w:trPr>
        <w:tc>
          <w:tcPr>
            <w:tcW w:w="5537" w:type="dxa"/>
            <w:gridSpan w:val="11"/>
            <w:tcBorders>
              <w:top w:val="nil"/>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проценты к уплате</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131</w:t>
            </w:r>
          </w:p>
        </w:tc>
        <w:tc>
          <w:tcPr>
            <w:tcW w:w="2344" w:type="dxa"/>
            <w:gridSpan w:val="6"/>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nil"/>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курсовые разницы от пересчета активов и обязательств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132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ind w:firstLineChars="100" w:firstLine="200"/>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расходы по финансовой деятельности</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133</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Наименование показателей</w:t>
            </w:r>
          </w:p>
        </w:tc>
        <w:tc>
          <w:tcPr>
            <w:tcW w:w="939"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Код строки</w:t>
            </w:r>
          </w:p>
        </w:tc>
        <w:tc>
          <w:tcPr>
            <w:tcW w:w="402" w:type="dxa"/>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 xml:space="preserve">За </w:t>
            </w:r>
          </w:p>
        </w:tc>
        <w:tc>
          <w:tcPr>
            <w:tcW w:w="800" w:type="dxa"/>
            <w:gridSpan w:val="2"/>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январь</w:t>
            </w:r>
          </w:p>
        </w:tc>
        <w:tc>
          <w:tcPr>
            <w:tcW w:w="276" w:type="dxa"/>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w:t>
            </w:r>
          </w:p>
        </w:tc>
        <w:tc>
          <w:tcPr>
            <w:tcW w:w="866" w:type="dxa"/>
            <w:gridSpan w:val="2"/>
            <w:tcBorders>
              <w:top w:val="nil"/>
              <w:left w:val="nil"/>
              <w:bottom w:val="nil"/>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декабрь</w:t>
            </w:r>
          </w:p>
        </w:tc>
        <w:tc>
          <w:tcPr>
            <w:tcW w:w="513" w:type="dxa"/>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 xml:space="preserve">За </w:t>
            </w:r>
          </w:p>
        </w:tc>
        <w:tc>
          <w:tcPr>
            <w:tcW w:w="800" w:type="dxa"/>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январь</w:t>
            </w:r>
          </w:p>
        </w:tc>
        <w:tc>
          <w:tcPr>
            <w:tcW w:w="276" w:type="dxa"/>
            <w:tcBorders>
              <w:top w:val="nil"/>
              <w:left w:val="nil"/>
              <w:bottom w:val="nil"/>
              <w:right w:val="nil"/>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w:t>
            </w:r>
          </w:p>
        </w:tc>
        <w:tc>
          <w:tcPr>
            <w:tcW w:w="866" w:type="dxa"/>
            <w:gridSpan w:val="2"/>
            <w:tcBorders>
              <w:top w:val="nil"/>
              <w:left w:val="nil"/>
              <w:bottom w:val="nil"/>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декабрь</w:t>
            </w:r>
          </w:p>
        </w:tc>
      </w:tr>
      <w:tr w:rsidR="0000569B" w:rsidRPr="006B5D60" w:rsidTr="0000569B">
        <w:trPr>
          <w:gridBefore w:val="1"/>
          <w:wBefore w:w="142" w:type="dxa"/>
          <w:trHeight w:val="540"/>
        </w:trPr>
        <w:tc>
          <w:tcPr>
            <w:tcW w:w="5537" w:type="dxa"/>
            <w:gridSpan w:val="11"/>
            <w:vMerge/>
            <w:tcBorders>
              <w:top w:val="single" w:sz="4" w:space="0" w:color="auto"/>
              <w:left w:val="single" w:sz="4" w:space="0" w:color="auto"/>
              <w:bottom w:val="single" w:sz="4" w:space="0" w:color="000000"/>
              <w:right w:val="single" w:sz="4" w:space="0" w:color="000000"/>
            </w:tcBorders>
            <w:vAlign w:val="center"/>
            <w:hideMark/>
          </w:tcPr>
          <w:p w:rsidR="0000569B" w:rsidRPr="006B5D60" w:rsidRDefault="0000569B" w:rsidP="0000569B">
            <w:pPr>
              <w:spacing w:after="0" w:line="240" w:lineRule="auto"/>
              <w:rPr>
                <w:rFonts w:ascii="Times New Roman" w:eastAsia="Times New Roman" w:hAnsi="Times New Roman" w:cs="Times New Roman"/>
                <w:b/>
                <w:bCs/>
                <w:sz w:val="18"/>
                <w:szCs w:val="18"/>
                <w:lang w:eastAsia="ru-RU"/>
              </w:rPr>
            </w:pPr>
          </w:p>
        </w:tc>
        <w:tc>
          <w:tcPr>
            <w:tcW w:w="939" w:type="dxa"/>
            <w:gridSpan w:val="2"/>
            <w:vMerge/>
            <w:tcBorders>
              <w:top w:val="nil"/>
              <w:left w:val="single" w:sz="4" w:space="0" w:color="auto"/>
              <w:bottom w:val="single" w:sz="4" w:space="0" w:color="000000"/>
              <w:right w:val="single" w:sz="4" w:space="0" w:color="auto"/>
            </w:tcBorders>
            <w:vAlign w:val="center"/>
            <w:hideMark/>
          </w:tcPr>
          <w:p w:rsidR="0000569B" w:rsidRPr="006B5D60" w:rsidRDefault="0000569B" w:rsidP="0000569B">
            <w:pPr>
              <w:spacing w:after="0" w:line="240" w:lineRule="auto"/>
              <w:rPr>
                <w:rFonts w:ascii="Times New Roman" w:eastAsia="Times New Roman" w:hAnsi="Times New Roman" w:cs="Times New Roman"/>
                <w:b/>
                <w:bCs/>
                <w:sz w:val="18"/>
                <w:szCs w:val="18"/>
                <w:lang w:eastAsia="ru-RU"/>
              </w:rPr>
            </w:pPr>
          </w:p>
        </w:tc>
        <w:tc>
          <w:tcPr>
            <w:tcW w:w="2344" w:type="dxa"/>
            <w:gridSpan w:val="6"/>
            <w:tcBorders>
              <w:top w:val="nil"/>
              <w:left w:val="nil"/>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2024</w:t>
            </w:r>
            <w:r w:rsidRPr="006B5D60">
              <w:rPr>
                <w:rFonts w:ascii="Times New Roman" w:eastAsia="Times New Roman" w:hAnsi="Times New Roman" w:cs="Times New Roman"/>
                <w:b/>
                <w:bCs/>
                <w:sz w:val="18"/>
                <w:szCs w:val="18"/>
                <w:lang w:eastAsia="ru-RU"/>
              </w:rPr>
              <w:t xml:space="preserve"> года</w:t>
            </w:r>
          </w:p>
        </w:tc>
        <w:tc>
          <w:tcPr>
            <w:tcW w:w="2455" w:type="dxa"/>
            <w:gridSpan w:val="5"/>
            <w:tcBorders>
              <w:top w:val="nil"/>
              <w:left w:val="nil"/>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2022</w:t>
            </w:r>
            <w:r w:rsidRPr="006B5D60">
              <w:rPr>
                <w:rFonts w:ascii="Times New Roman" w:eastAsia="Times New Roman" w:hAnsi="Times New Roman" w:cs="Times New Roman"/>
                <w:b/>
                <w:bCs/>
                <w:sz w:val="18"/>
                <w:szCs w:val="18"/>
                <w:lang w:eastAsia="ru-RU"/>
              </w:rPr>
              <w:t xml:space="preserve"> года</w:t>
            </w:r>
          </w:p>
        </w:tc>
      </w:tr>
      <w:tr w:rsidR="0000569B" w:rsidRPr="006B5D60" w:rsidTr="0000569B">
        <w:trPr>
          <w:gridBefore w:val="1"/>
          <w:wBefore w:w="142" w:type="dxa"/>
          <w:trHeight w:val="225"/>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1</w:t>
            </w:r>
          </w:p>
        </w:tc>
        <w:tc>
          <w:tcPr>
            <w:tcW w:w="939" w:type="dxa"/>
            <w:gridSpan w:val="2"/>
            <w:tcBorders>
              <w:top w:val="nil"/>
              <w:left w:val="nil"/>
              <w:bottom w:val="nil"/>
              <w:right w:val="single" w:sz="4" w:space="0" w:color="auto"/>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2</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3</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b/>
                <w:bCs/>
                <w:sz w:val="18"/>
                <w:szCs w:val="18"/>
                <w:lang w:eastAsia="ru-RU"/>
              </w:rPr>
            </w:pPr>
            <w:r w:rsidRPr="006B5D60">
              <w:rPr>
                <w:rFonts w:ascii="Times New Roman" w:eastAsia="Times New Roman" w:hAnsi="Times New Roman" w:cs="Times New Roman"/>
                <w:b/>
                <w:bCs/>
                <w:sz w:val="18"/>
                <w:szCs w:val="18"/>
                <w:lang w:eastAsia="ru-RU"/>
              </w:rPr>
              <w:t>4</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Прибыль (убыток) от инвестиционной и финансовой деятельности</w:t>
            </w:r>
          </w:p>
        </w:tc>
        <w:tc>
          <w:tcPr>
            <w:tcW w:w="939" w:type="dxa"/>
            <w:gridSpan w:val="2"/>
            <w:tcBorders>
              <w:top w:val="single" w:sz="4" w:space="0" w:color="auto"/>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140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402"/>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Прибыль (убыток) до налогообложения</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150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19</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23</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Налог на прибыль</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160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r w:rsidRPr="006B5D60">
              <w:rPr>
                <w:rFonts w:ascii="Times New Roman" w:eastAsia="Times New Roman" w:hAnsi="Times New Roman" w:cs="Times New Roman"/>
                <w:sz w:val="20"/>
                <w:szCs w:val="20"/>
                <w:lang w:eastAsia="ru-RU"/>
              </w:rPr>
              <w:t>)</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Pr="006B5D60">
              <w:rPr>
                <w:rFonts w:ascii="Times New Roman" w:eastAsia="Times New Roman" w:hAnsi="Times New Roman" w:cs="Times New Roman"/>
                <w:sz w:val="20"/>
                <w:szCs w:val="20"/>
                <w:lang w:eastAsia="ru-RU"/>
              </w:rPr>
              <w:t>)</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Изменение отложенных налоговых активов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170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Изменение отложенных налоговых обязательств</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180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налоги и сборы, исчисляемые из прибыли (дохода)</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190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Прочие платежи, исчисляемые из прибыли (дохода)</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200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(1)</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(1)</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402"/>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Чистая прибыль (убыток) </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210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Результат от переоценки долгосрочных активов, не включаемый в чистую прибыль (убыток)</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220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122</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79</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54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Результат от прочих операций, не включаемый в чистую прибыль (убыток)</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230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Совокупная прибыль (убыток) </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240</w:t>
            </w:r>
          </w:p>
        </w:tc>
        <w:tc>
          <w:tcPr>
            <w:tcW w:w="2344" w:type="dxa"/>
            <w:gridSpan w:val="6"/>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135</w:t>
            </w:r>
            <w:r w:rsidRPr="006B5D60">
              <w:rPr>
                <w:rFonts w:ascii="Times New Roman" w:eastAsia="Times New Roman" w:hAnsi="Times New Roman" w:cs="Times New Roman"/>
                <w:sz w:val="20"/>
                <w:szCs w:val="20"/>
                <w:lang w:eastAsia="ru-RU"/>
              </w:rPr>
              <w:t xml:space="preserve"> </w:t>
            </w:r>
          </w:p>
        </w:tc>
        <w:tc>
          <w:tcPr>
            <w:tcW w:w="2455" w:type="dxa"/>
            <w:gridSpan w:val="5"/>
            <w:tcBorders>
              <w:top w:val="single" w:sz="4" w:space="0" w:color="auto"/>
              <w:left w:val="nil"/>
              <w:bottom w:val="single" w:sz="4" w:space="0" w:color="auto"/>
              <w:right w:val="single" w:sz="4" w:space="0" w:color="000000"/>
            </w:tcBorders>
            <w:shd w:val="clear" w:color="000000" w:fill="CC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95</w:t>
            </w:r>
            <w:r w:rsidRPr="006B5D60">
              <w:rPr>
                <w:rFonts w:ascii="Times New Roman" w:eastAsia="Times New Roman" w:hAnsi="Times New Roman" w:cs="Times New Roman"/>
                <w:sz w:val="20"/>
                <w:szCs w:val="20"/>
                <w:lang w:eastAsia="ru-RU"/>
              </w:rPr>
              <w:t xml:space="preserve">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Базовая прибыль (убыток) на акцию</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250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300"/>
        </w:trPr>
        <w:tc>
          <w:tcPr>
            <w:tcW w:w="5537" w:type="dxa"/>
            <w:gridSpan w:val="11"/>
            <w:tcBorders>
              <w:top w:val="single" w:sz="4" w:space="0" w:color="auto"/>
              <w:left w:val="single" w:sz="4" w:space="0" w:color="auto"/>
              <w:bottom w:val="single" w:sz="4" w:space="0" w:color="auto"/>
              <w:right w:val="single" w:sz="4" w:space="0" w:color="000000"/>
            </w:tcBorders>
            <w:shd w:val="clear" w:color="000000" w:fill="FFFFFF"/>
            <w:vAlign w:val="center"/>
            <w:hideMark/>
          </w:tcPr>
          <w:p w:rsidR="0000569B" w:rsidRPr="006B5D60" w:rsidRDefault="0000569B" w:rsidP="0000569B">
            <w:pPr>
              <w:spacing w:after="0" w:line="240" w:lineRule="auto"/>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Разводненная прибыль (убыток) на акцию</w:t>
            </w:r>
          </w:p>
        </w:tc>
        <w:tc>
          <w:tcPr>
            <w:tcW w:w="939" w:type="dxa"/>
            <w:gridSpan w:val="2"/>
            <w:tcBorders>
              <w:top w:val="nil"/>
              <w:left w:val="nil"/>
              <w:bottom w:val="single" w:sz="4" w:space="0" w:color="auto"/>
              <w:right w:val="single" w:sz="4" w:space="0" w:color="auto"/>
            </w:tcBorders>
            <w:shd w:val="clear" w:color="000000" w:fill="FFFFFF"/>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260</w:t>
            </w:r>
          </w:p>
        </w:tc>
        <w:tc>
          <w:tcPr>
            <w:tcW w:w="2344" w:type="dxa"/>
            <w:gridSpan w:val="6"/>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c>
          <w:tcPr>
            <w:tcW w:w="2455"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sz w:val="20"/>
                <w:szCs w:val="20"/>
                <w:lang w:eastAsia="ru-RU"/>
              </w:rPr>
            </w:pPr>
            <w:r w:rsidRPr="006B5D60">
              <w:rPr>
                <w:rFonts w:ascii="Times New Roman" w:eastAsia="Times New Roman" w:hAnsi="Times New Roman" w:cs="Times New Roman"/>
                <w:sz w:val="20"/>
                <w:szCs w:val="20"/>
                <w:lang w:eastAsia="ru-RU"/>
              </w:rPr>
              <w:t xml:space="preserve">                                                  -   </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lang w:eastAsia="ru-RU"/>
              </w:rPr>
            </w:pPr>
            <w:r w:rsidRPr="006B5D60">
              <w:rPr>
                <w:rFonts w:ascii="Arial CYR" w:eastAsia="Times New Roman" w:hAnsi="Arial CYR" w:cs="Arial CYR"/>
                <w:lang w:eastAsia="ru-RU"/>
              </w:rPr>
              <w:t> </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xml:space="preserve">Руководитель </w:t>
            </w:r>
          </w:p>
        </w:tc>
        <w:tc>
          <w:tcPr>
            <w:tcW w:w="2682" w:type="dxa"/>
            <w:gridSpan w:val="5"/>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3321" w:type="dxa"/>
            <w:gridSpan w:val="7"/>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xml:space="preserve"> В.И.Манкевич </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682" w:type="dxa"/>
            <w:gridSpan w:val="5"/>
            <w:tcBorders>
              <w:top w:val="single" w:sz="4" w:space="0" w:color="auto"/>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(подпись)</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3321" w:type="dxa"/>
            <w:gridSpan w:val="7"/>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(инициалы, фамилия)</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Главный бухгалтер</w:t>
            </w:r>
          </w:p>
        </w:tc>
        <w:tc>
          <w:tcPr>
            <w:tcW w:w="2682" w:type="dxa"/>
            <w:gridSpan w:val="5"/>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8"/>
                <w:szCs w:val="18"/>
                <w:lang w:eastAsia="ru-RU"/>
              </w:rPr>
            </w:pPr>
            <w:r w:rsidRPr="006B5D60">
              <w:rPr>
                <w:rFonts w:ascii="Times New Roman" w:eastAsia="Times New Roman" w:hAnsi="Times New Roman" w:cs="Times New Roman"/>
                <w:sz w:val="18"/>
                <w:szCs w:val="18"/>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3321" w:type="dxa"/>
            <w:gridSpan w:val="7"/>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Л.Ю.Гишкелюк</w:t>
            </w:r>
            <w:r w:rsidRPr="006B5D60">
              <w:rPr>
                <w:rFonts w:ascii="Times New Roman" w:eastAsia="Times New Roman" w:hAnsi="Times New Roman" w:cs="Times New Roman"/>
                <w:lang w:eastAsia="ru-RU"/>
              </w:rPr>
              <w:t xml:space="preserve"> </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682" w:type="dxa"/>
            <w:gridSpan w:val="5"/>
            <w:tcBorders>
              <w:top w:val="single" w:sz="4" w:space="0" w:color="auto"/>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(подпись)</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4"/>
                <w:szCs w:val="14"/>
                <w:lang w:eastAsia="ru-RU"/>
              </w:rPr>
            </w:pPr>
            <w:r w:rsidRPr="006B5D60">
              <w:rPr>
                <w:rFonts w:ascii="Times New Roman" w:eastAsia="Times New Roman" w:hAnsi="Times New Roman" w:cs="Times New Roman"/>
                <w:sz w:val="14"/>
                <w:szCs w:val="14"/>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4"/>
                <w:szCs w:val="14"/>
                <w:lang w:eastAsia="ru-RU"/>
              </w:rPr>
            </w:pPr>
            <w:r w:rsidRPr="006B5D60">
              <w:rPr>
                <w:rFonts w:ascii="Times New Roman" w:eastAsia="Times New Roman" w:hAnsi="Times New Roman" w:cs="Times New Roman"/>
                <w:sz w:val="14"/>
                <w:szCs w:val="14"/>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4"/>
                <w:szCs w:val="14"/>
                <w:lang w:eastAsia="ru-RU"/>
              </w:rPr>
            </w:pPr>
            <w:r w:rsidRPr="006B5D60">
              <w:rPr>
                <w:rFonts w:ascii="Times New Roman" w:eastAsia="Times New Roman" w:hAnsi="Times New Roman" w:cs="Times New Roman"/>
                <w:sz w:val="14"/>
                <w:szCs w:val="14"/>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sz w:val="14"/>
                <w:szCs w:val="14"/>
                <w:lang w:eastAsia="ru-RU"/>
              </w:rPr>
            </w:pPr>
            <w:r w:rsidRPr="006B5D60">
              <w:rPr>
                <w:rFonts w:ascii="Times New Roman" w:eastAsia="Times New Roman" w:hAnsi="Times New Roman" w:cs="Times New Roman"/>
                <w:sz w:val="14"/>
                <w:szCs w:val="14"/>
                <w:lang w:eastAsia="ru-RU"/>
              </w:rPr>
              <w:t> </w:t>
            </w:r>
          </w:p>
        </w:tc>
        <w:tc>
          <w:tcPr>
            <w:tcW w:w="3321" w:type="dxa"/>
            <w:gridSpan w:val="7"/>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i/>
                <w:iCs/>
                <w:sz w:val="14"/>
                <w:szCs w:val="14"/>
                <w:lang w:eastAsia="ru-RU"/>
              </w:rPr>
            </w:pPr>
            <w:r w:rsidRPr="006B5D60">
              <w:rPr>
                <w:rFonts w:ascii="Times New Roman" w:eastAsia="Times New Roman" w:hAnsi="Times New Roman" w:cs="Times New Roman"/>
                <w:i/>
                <w:iCs/>
                <w:sz w:val="14"/>
                <w:szCs w:val="14"/>
                <w:lang w:eastAsia="ru-RU"/>
              </w:rPr>
              <w:t>(инициалы, фамилия)</w:t>
            </w:r>
          </w:p>
        </w:tc>
      </w:tr>
      <w:tr w:rsidR="0000569B" w:rsidRPr="006B5D60" w:rsidTr="0000569B">
        <w:trPr>
          <w:gridBefore w:val="1"/>
          <w:wBefore w:w="142" w:type="dxa"/>
          <w:trHeight w:val="225"/>
        </w:trPr>
        <w:tc>
          <w:tcPr>
            <w:tcW w:w="1713"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1264"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Arial CYR" w:eastAsia="Times New Roman" w:hAnsi="Arial CYR" w:cs="Arial CYR"/>
                <w:sz w:val="20"/>
                <w:szCs w:val="20"/>
                <w:lang w:eastAsia="ru-RU"/>
              </w:rPr>
            </w:pPr>
            <w:r w:rsidRPr="006B5D60">
              <w:rPr>
                <w:rFonts w:ascii="Arial CYR" w:eastAsia="Times New Roman" w:hAnsi="Arial CYR" w:cs="Arial CYR"/>
                <w:sz w:val="20"/>
                <w:szCs w:val="20"/>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r>
      <w:tr w:rsidR="0000569B" w:rsidRPr="006B5D60" w:rsidTr="0000569B">
        <w:trPr>
          <w:gridBefore w:val="1"/>
          <w:wBefore w:w="142" w:type="dxa"/>
          <w:trHeight w:val="225"/>
        </w:trPr>
        <w:tc>
          <w:tcPr>
            <w:tcW w:w="2977" w:type="dxa"/>
            <w:gridSpan w:val="4"/>
            <w:tcBorders>
              <w:top w:val="nil"/>
              <w:left w:val="nil"/>
              <w:bottom w:val="single" w:sz="4" w:space="0" w:color="auto"/>
              <w:right w:val="nil"/>
            </w:tcBorders>
            <w:shd w:val="clear" w:color="000000" w:fill="FFFFFF"/>
            <w:noWrap/>
            <w:vAlign w:val="center"/>
            <w:hideMark/>
          </w:tcPr>
          <w:p w:rsidR="0000569B" w:rsidRPr="006B5D60" w:rsidRDefault="0000569B" w:rsidP="0000569B">
            <w:pPr>
              <w:spacing w:after="0" w:line="240" w:lineRule="auto"/>
              <w:ind w:firstLineChars="100" w:firstLine="220"/>
              <w:rPr>
                <w:rFonts w:ascii="Times New Roman" w:eastAsia="Times New Roman" w:hAnsi="Times New Roman" w:cs="Times New Roman"/>
                <w:lang w:eastAsia="ru-RU"/>
              </w:rPr>
            </w:pPr>
            <w:r>
              <w:rPr>
                <w:rFonts w:ascii="Times New Roman" w:eastAsia="Times New Roman" w:hAnsi="Times New Roman" w:cs="Times New Roman"/>
                <w:lang w:eastAsia="ru-RU"/>
              </w:rPr>
              <w:t>14.02.2025</w:t>
            </w:r>
            <w:r w:rsidRPr="006B5D60">
              <w:rPr>
                <w:rFonts w:ascii="Times New Roman" w:eastAsia="Times New Roman" w:hAnsi="Times New Roman" w:cs="Times New Roman"/>
                <w:lang w:eastAsia="ru-RU"/>
              </w:rPr>
              <w:t xml:space="preserve"> г</w:t>
            </w:r>
          </w:p>
        </w:tc>
        <w:tc>
          <w:tcPr>
            <w:tcW w:w="1418"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50" w:type="dxa"/>
            <w:gridSpan w:val="3"/>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9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939"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513"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00"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c>
          <w:tcPr>
            <w:tcW w:w="866" w:type="dxa"/>
            <w:gridSpan w:val="2"/>
            <w:tcBorders>
              <w:top w:val="nil"/>
              <w:left w:val="nil"/>
              <w:bottom w:val="nil"/>
              <w:right w:val="nil"/>
            </w:tcBorders>
            <w:shd w:val="clear" w:color="000000" w:fill="FFFFFF"/>
            <w:noWrap/>
            <w:vAlign w:val="center"/>
            <w:hideMark/>
          </w:tcPr>
          <w:p w:rsidR="0000569B" w:rsidRPr="006B5D60" w:rsidRDefault="0000569B" w:rsidP="0000569B">
            <w:pPr>
              <w:spacing w:after="0" w:line="240" w:lineRule="auto"/>
              <w:jc w:val="center"/>
              <w:rPr>
                <w:rFonts w:ascii="Times New Roman" w:eastAsia="Times New Roman" w:hAnsi="Times New Roman" w:cs="Times New Roman"/>
                <w:lang w:eastAsia="ru-RU"/>
              </w:rPr>
            </w:pPr>
            <w:r w:rsidRPr="006B5D60">
              <w:rPr>
                <w:rFonts w:ascii="Times New Roman" w:eastAsia="Times New Roman" w:hAnsi="Times New Roman" w:cs="Times New Roman"/>
                <w:lang w:eastAsia="ru-RU"/>
              </w:rPr>
              <w:t> </w:t>
            </w:r>
          </w:p>
        </w:tc>
      </w:tr>
    </w:tbl>
    <w:p w:rsidR="0000569B" w:rsidRDefault="0000569B" w:rsidP="00021067">
      <w:pPr>
        <w:pStyle w:val="a7"/>
        <w:jc w:val="center"/>
        <w:rPr>
          <w:rFonts w:ascii="Times New Roman" w:hAnsi="Times New Roman" w:cs="Times New Roman"/>
          <w:b/>
          <w:sz w:val="24"/>
          <w:szCs w:val="24"/>
        </w:rPr>
      </w:pPr>
    </w:p>
    <w:p w:rsidR="0000569B" w:rsidRDefault="0000569B" w:rsidP="00021067">
      <w:pPr>
        <w:pStyle w:val="a7"/>
        <w:jc w:val="center"/>
        <w:rPr>
          <w:rFonts w:ascii="Times New Roman" w:hAnsi="Times New Roman" w:cs="Times New Roman"/>
          <w:b/>
          <w:sz w:val="24"/>
          <w:szCs w:val="24"/>
        </w:rPr>
      </w:pPr>
    </w:p>
    <w:p w:rsidR="0000569B" w:rsidRDefault="0000569B"/>
    <w:p w:rsidR="000A13F6" w:rsidRDefault="000A13F6" w:rsidP="006B5D60">
      <w:pPr>
        <w:ind w:left="-426"/>
      </w:pPr>
    </w:p>
    <w:p w:rsidR="000A13F6" w:rsidRDefault="000A13F6" w:rsidP="006D39DD"/>
    <w:p w:rsidR="000A13F6" w:rsidRDefault="000A13F6" w:rsidP="006D39DD"/>
    <w:p w:rsidR="00614794" w:rsidRDefault="00614794" w:rsidP="006D39DD"/>
    <w:p w:rsidR="00614794" w:rsidRDefault="00614794" w:rsidP="006D39DD"/>
    <w:p w:rsidR="00614794" w:rsidRDefault="00614794" w:rsidP="006D39DD"/>
    <w:p w:rsidR="00614794" w:rsidRDefault="00614794" w:rsidP="006D39DD"/>
    <w:p w:rsidR="00614794" w:rsidRDefault="00614794" w:rsidP="006D39DD"/>
    <w:p w:rsidR="000A13F6" w:rsidRDefault="000A13F6" w:rsidP="006D39DD"/>
    <w:p w:rsidR="00614794" w:rsidRDefault="00614794" w:rsidP="006D39DD"/>
    <w:p w:rsidR="00614794" w:rsidRDefault="00614794" w:rsidP="006D39DD"/>
    <w:tbl>
      <w:tblPr>
        <w:tblW w:w="11624" w:type="dxa"/>
        <w:tblInd w:w="-176" w:type="dxa"/>
        <w:tblLayout w:type="fixed"/>
        <w:tblLook w:val="04A0"/>
      </w:tblPr>
      <w:tblGrid>
        <w:gridCol w:w="405"/>
        <w:gridCol w:w="716"/>
        <w:gridCol w:w="916"/>
        <w:gridCol w:w="1276"/>
        <w:gridCol w:w="782"/>
        <w:gridCol w:w="897"/>
        <w:gridCol w:w="865"/>
        <w:gridCol w:w="283"/>
        <w:gridCol w:w="1037"/>
        <w:gridCol w:w="897"/>
        <w:gridCol w:w="959"/>
        <w:gridCol w:w="1032"/>
        <w:gridCol w:w="709"/>
        <w:gridCol w:w="850"/>
      </w:tblGrid>
      <w:tr w:rsidR="003E3E11" w:rsidRPr="003E3E11" w:rsidTr="004804BB">
        <w:trPr>
          <w:gridAfter w:val="1"/>
          <w:wAfter w:w="850" w:type="dxa"/>
          <w:trHeight w:val="255"/>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934" w:type="dxa"/>
            <w:gridSpan w:val="2"/>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right"/>
              <w:rPr>
                <w:rFonts w:ascii="Times New Roman" w:eastAsia="Times New Roman" w:hAnsi="Times New Roman" w:cs="Times New Roman"/>
                <w:sz w:val="16"/>
                <w:szCs w:val="16"/>
                <w:lang w:eastAsia="ru-RU"/>
              </w:rPr>
            </w:pPr>
            <w:r w:rsidRPr="003E3E11">
              <w:rPr>
                <w:rFonts w:ascii="Times New Roman" w:eastAsia="Times New Roman" w:hAnsi="Times New Roman" w:cs="Times New Roman"/>
                <w:sz w:val="16"/>
                <w:szCs w:val="16"/>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741" w:type="dxa"/>
            <w:gridSpan w:val="2"/>
            <w:tcBorders>
              <w:top w:val="nil"/>
              <w:left w:val="nil"/>
              <w:bottom w:val="nil"/>
              <w:right w:val="nil"/>
            </w:tcBorders>
            <w:shd w:val="clear" w:color="000000" w:fill="FFFFFF"/>
            <w:vAlign w:val="center"/>
            <w:hideMark/>
          </w:tcPr>
          <w:p w:rsidR="00614794" w:rsidRDefault="00614794" w:rsidP="003E3E11">
            <w:pPr>
              <w:spacing w:after="0" w:line="240" w:lineRule="auto"/>
              <w:jc w:val="right"/>
              <w:rPr>
                <w:rFonts w:ascii="Times New Roman" w:eastAsia="Times New Roman" w:hAnsi="Times New Roman" w:cs="Times New Roman"/>
                <w:sz w:val="16"/>
                <w:szCs w:val="16"/>
                <w:lang w:eastAsia="ru-RU"/>
              </w:rPr>
            </w:pPr>
          </w:p>
          <w:p w:rsidR="00614794" w:rsidRDefault="00614794" w:rsidP="003E3E11">
            <w:pPr>
              <w:spacing w:after="0" w:line="240" w:lineRule="auto"/>
              <w:jc w:val="right"/>
              <w:rPr>
                <w:rFonts w:ascii="Times New Roman" w:eastAsia="Times New Roman" w:hAnsi="Times New Roman" w:cs="Times New Roman"/>
                <w:sz w:val="16"/>
                <w:szCs w:val="16"/>
                <w:lang w:eastAsia="ru-RU"/>
              </w:rPr>
            </w:pPr>
          </w:p>
          <w:p w:rsidR="003E3E11" w:rsidRPr="003E3E11" w:rsidRDefault="003E3E11" w:rsidP="003E3E11">
            <w:pPr>
              <w:spacing w:after="0" w:line="240" w:lineRule="auto"/>
              <w:jc w:val="right"/>
              <w:rPr>
                <w:rFonts w:ascii="Times New Roman" w:eastAsia="Times New Roman" w:hAnsi="Times New Roman" w:cs="Times New Roman"/>
                <w:sz w:val="16"/>
                <w:szCs w:val="16"/>
                <w:lang w:eastAsia="ru-RU"/>
              </w:rPr>
            </w:pPr>
            <w:r w:rsidRPr="003E3E11">
              <w:rPr>
                <w:rFonts w:ascii="Times New Roman" w:eastAsia="Times New Roman" w:hAnsi="Times New Roman" w:cs="Times New Roman"/>
                <w:sz w:val="16"/>
                <w:szCs w:val="16"/>
                <w:lang w:eastAsia="ru-RU"/>
              </w:rPr>
              <w:t>Приложение 3</w:t>
            </w:r>
          </w:p>
        </w:tc>
      </w:tr>
      <w:tr w:rsidR="003E3E11" w:rsidRPr="003E3E11" w:rsidTr="004804BB">
        <w:trPr>
          <w:gridAfter w:val="1"/>
          <w:wAfter w:w="850" w:type="dxa"/>
          <w:trHeight w:val="570"/>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700" w:type="dxa"/>
            <w:gridSpan w:val="3"/>
            <w:tcBorders>
              <w:top w:val="nil"/>
              <w:left w:val="nil"/>
              <w:bottom w:val="nil"/>
              <w:right w:val="nil"/>
            </w:tcBorders>
            <w:shd w:val="clear" w:color="000000" w:fill="FFFFFF"/>
            <w:vAlign w:val="center"/>
            <w:hideMark/>
          </w:tcPr>
          <w:p w:rsidR="003E3E11" w:rsidRPr="003E3E11" w:rsidRDefault="003E3E11" w:rsidP="003E3E11">
            <w:pPr>
              <w:spacing w:after="0" w:line="240" w:lineRule="auto"/>
              <w:jc w:val="right"/>
              <w:rPr>
                <w:rFonts w:ascii="Times New Roman" w:eastAsia="Times New Roman" w:hAnsi="Times New Roman" w:cs="Times New Roman"/>
                <w:sz w:val="16"/>
                <w:szCs w:val="16"/>
                <w:lang w:eastAsia="ru-RU"/>
              </w:rPr>
            </w:pPr>
            <w:r w:rsidRPr="003E3E11">
              <w:rPr>
                <w:rFonts w:ascii="Times New Roman" w:eastAsia="Times New Roman" w:hAnsi="Times New Roman" w:cs="Times New Roman"/>
                <w:sz w:val="16"/>
                <w:szCs w:val="16"/>
                <w:lang w:eastAsia="ru-RU"/>
              </w:rPr>
              <w:t>к Национальному стандарту бухгалтерского учета и отчетности "Индивидуальная бухгалтерская отчетность"</w:t>
            </w:r>
          </w:p>
        </w:tc>
      </w:tr>
      <w:tr w:rsidR="003E3E11" w:rsidRPr="003E3E11" w:rsidTr="004804BB">
        <w:trPr>
          <w:gridAfter w:val="1"/>
          <w:wAfter w:w="850" w:type="dxa"/>
          <w:trHeight w:val="390"/>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700" w:type="dxa"/>
            <w:gridSpan w:val="3"/>
            <w:tcBorders>
              <w:top w:val="nil"/>
              <w:left w:val="nil"/>
              <w:bottom w:val="nil"/>
              <w:right w:val="nil"/>
            </w:tcBorders>
            <w:shd w:val="clear" w:color="000000" w:fill="FFFFFF"/>
            <w:vAlign w:val="center"/>
            <w:hideMark/>
          </w:tcPr>
          <w:p w:rsidR="003E3E11" w:rsidRPr="003E3E11" w:rsidRDefault="003E3E11" w:rsidP="003E3E11">
            <w:pPr>
              <w:spacing w:after="0" w:line="240" w:lineRule="auto"/>
              <w:jc w:val="right"/>
              <w:rPr>
                <w:rFonts w:ascii="Times New Roman" w:eastAsia="Times New Roman" w:hAnsi="Times New Roman" w:cs="Times New Roman"/>
                <w:sz w:val="16"/>
                <w:szCs w:val="16"/>
                <w:lang w:eastAsia="ru-RU"/>
              </w:rPr>
            </w:pPr>
            <w:r w:rsidRPr="003E3E11">
              <w:rPr>
                <w:rFonts w:ascii="Times New Roman" w:eastAsia="Times New Roman" w:hAnsi="Times New Roman" w:cs="Times New Roman"/>
                <w:sz w:val="16"/>
                <w:szCs w:val="16"/>
                <w:lang w:eastAsia="ru-RU"/>
              </w:rPr>
              <w:t>Форма</w:t>
            </w:r>
          </w:p>
        </w:tc>
      </w:tr>
      <w:tr w:rsidR="003E3E11" w:rsidRPr="003E3E11" w:rsidTr="004804BB">
        <w:trPr>
          <w:gridAfter w:val="1"/>
          <w:wAfter w:w="850" w:type="dxa"/>
          <w:trHeight w:val="255"/>
        </w:trPr>
        <w:tc>
          <w:tcPr>
            <w:tcW w:w="10774" w:type="dxa"/>
            <w:gridSpan w:val="13"/>
            <w:tcBorders>
              <w:top w:val="nil"/>
              <w:left w:val="nil"/>
              <w:bottom w:val="nil"/>
              <w:right w:val="nil"/>
            </w:tcBorders>
            <w:shd w:val="clear" w:color="000000" w:fill="FFFFFF"/>
            <w:noWrap/>
            <w:vAlign w:val="center"/>
            <w:hideMark/>
          </w:tcPr>
          <w:p w:rsidR="003E3E11" w:rsidRPr="003E3E11" w:rsidRDefault="003E3E11" w:rsidP="008C764E">
            <w:pPr>
              <w:spacing w:after="0" w:line="240" w:lineRule="auto"/>
              <w:ind w:left="-534" w:firstLine="534"/>
              <w:jc w:val="center"/>
              <w:rPr>
                <w:rFonts w:ascii="Times New Roman" w:eastAsia="Times New Roman" w:hAnsi="Times New Roman" w:cs="Times New Roman"/>
                <w:b/>
                <w:bCs/>
                <w:lang w:eastAsia="ru-RU"/>
              </w:rPr>
            </w:pPr>
            <w:r w:rsidRPr="003E3E11">
              <w:rPr>
                <w:rFonts w:ascii="Times New Roman" w:eastAsia="Times New Roman" w:hAnsi="Times New Roman" w:cs="Times New Roman"/>
                <w:b/>
                <w:bCs/>
                <w:lang w:eastAsia="ru-RU"/>
              </w:rPr>
              <w:t>ОТЧЕТ</w:t>
            </w:r>
          </w:p>
        </w:tc>
      </w:tr>
      <w:tr w:rsidR="003E3E11" w:rsidRPr="003E3E11" w:rsidTr="004804BB">
        <w:trPr>
          <w:gridAfter w:val="1"/>
          <w:wAfter w:w="850" w:type="dxa"/>
          <w:trHeight w:val="255"/>
        </w:trPr>
        <w:tc>
          <w:tcPr>
            <w:tcW w:w="10774" w:type="dxa"/>
            <w:gridSpan w:val="13"/>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lang w:eastAsia="ru-RU"/>
              </w:rPr>
            </w:pPr>
            <w:r w:rsidRPr="003E3E11">
              <w:rPr>
                <w:rFonts w:ascii="Times New Roman" w:eastAsia="Times New Roman" w:hAnsi="Times New Roman" w:cs="Times New Roman"/>
                <w:b/>
                <w:bCs/>
                <w:lang w:eastAsia="ru-RU"/>
              </w:rPr>
              <w:t>об изменении собственного капитала</w:t>
            </w:r>
          </w:p>
        </w:tc>
      </w:tr>
      <w:tr w:rsidR="003E3E11" w:rsidRPr="003E3E11" w:rsidTr="004804BB">
        <w:trPr>
          <w:trHeight w:val="300"/>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ind w:firstLineChars="200" w:firstLine="442"/>
              <w:rPr>
                <w:rFonts w:ascii="Times New Roman" w:eastAsia="Times New Roman" w:hAnsi="Times New Roman" w:cs="Times New Roman"/>
                <w:b/>
                <w:bCs/>
                <w:lang w:eastAsia="ru-RU"/>
              </w:rPr>
            </w:pPr>
            <w:r w:rsidRPr="003E3E11">
              <w:rPr>
                <w:rFonts w:ascii="Times New Roman" w:eastAsia="Times New Roman" w:hAnsi="Times New Roman" w:cs="Times New Roman"/>
                <w:b/>
                <w:bCs/>
                <w:lang w:eastAsia="ru-RU"/>
              </w:rPr>
              <w:t>за</w:t>
            </w:r>
          </w:p>
        </w:tc>
        <w:tc>
          <w:tcPr>
            <w:tcW w:w="865"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январь</w:t>
            </w:r>
          </w:p>
        </w:tc>
        <w:tc>
          <w:tcPr>
            <w:tcW w:w="283"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 xml:space="preserve"> - </w:t>
            </w:r>
          </w:p>
        </w:tc>
        <w:tc>
          <w:tcPr>
            <w:tcW w:w="1037"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 xml:space="preserve"> декабрь </w:t>
            </w:r>
          </w:p>
        </w:tc>
        <w:tc>
          <w:tcPr>
            <w:tcW w:w="1856" w:type="dxa"/>
            <w:gridSpan w:val="2"/>
            <w:tcBorders>
              <w:top w:val="nil"/>
              <w:left w:val="nil"/>
              <w:bottom w:val="single" w:sz="4" w:space="0" w:color="auto"/>
              <w:right w:val="nil"/>
            </w:tcBorders>
            <w:shd w:val="clear" w:color="000000" w:fill="FFFFFF"/>
            <w:noWrap/>
            <w:vAlign w:val="center"/>
            <w:hideMark/>
          </w:tcPr>
          <w:p w:rsidR="003E3E11" w:rsidRPr="003E3E11" w:rsidRDefault="00534628" w:rsidP="003E3E11">
            <w:pPr>
              <w:spacing w:after="0" w:line="240" w:lineRule="auto"/>
              <w:ind w:firstLineChars="300" w:firstLine="602"/>
              <w:jc w:val="right"/>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2024</w:t>
            </w:r>
            <w:r w:rsidR="003E3E11" w:rsidRPr="003E3E11">
              <w:rPr>
                <w:rFonts w:ascii="Times New Roman" w:eastAsia="Times New Roman" w:hAnsi="Times New Roman" w:cs="Times New Roman"/>
                <w:b/>
                <w:bCs/>
                <w:sz w:val="20"/>
                <w:szCs w:val="20"/>
                <w:lang w:eastAsia="ru-RU"/>
              </w:rPr>
              <w:t xml:space="preserve"> года</w:t>
            </w:r>
          </w:p>
        </w:tc>
        <w:tc>
          <w:tcPr>
            <w:tcW w:w="103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0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50"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r>
      <w:tr w:rsidR="003E3E11" w:rsidRPr="003E3E11" w:rsidTr="004804BB">
        <w:trPr>
          <w:trHeight w:val="225"/>
        </w:trPr>
        <w:tc>
          <w:tcPr>
            <w:tcW w:w="405"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83"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7"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59"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2"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09"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50" w:type="dxa"/>
            <w:tcBorders>
              <w:top w:val="nil"/>
              <w:left w:val="nil"/>
              <w:bottom w:val="nil"/>
              <w:right w:val="nil"/>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Организация</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ОАО "ТЦАльтенбург"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Учетный номер плательщика</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500389437</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Вид экономической деятельности</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47110-розничная торговля в неспециализированных магазинах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Организационно-правовая форма</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Открытое акционерное общество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Орган управления</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Общее собрание акционеров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Единица измерения</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тыс.руб. </w:t>
            </w:r>
          </w:p>
        </w:tc>
      </w:tr>
      <w:tr w:rsidR="003E3E11" w:rsidRPr="003E3E11" w:rsidTr="004804BB">
        <w:trPr>
          <w:gridAfter w:val="1"/>
          <w:wAfter w:w="850" w:type="dxa"/>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Адрес</w:t>
            </w:r>
          </w:p>
        </w:tc>
        <w:tc>
          <w:tcPr>
            <w:tcW w:w="7461" w:type="dxa"/>
            <w:gridSpan w:val="9"/>
            <w:tcBorders>
              <w:top w:val="single" w:sz="4" w:space="0" w:color="auto"/>
              <w:left w:val="nil"/>
              <w:bottom w:val="single" w:sz="4" w:space="0" w:color="auto"/>
              <w:right w:val="single" w:sz="4" w:space="0" w:color="000000"/>
            </w:tcBorders>
            <w:shd w:val="clear" w:color="000000" w:fill="FFFFFF"/>
            <w:vAlign w:val="bottom"/>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г.п.Россь ул.Солнечная 2б </w:t>
            </w:r>
          </w:p>
        </w:tc>
      </w:tr>
      <w:tr w:rsidR="003E3E11" w:rsidRPr="003E3E11" w:rsidTr="004804BB">
        <w:trPr>
          <w:trHeight w:val="199"/>
        </w:trPr>
        <w:tc>
          <w:tcPr>
            <w:tcW w:w="8074" w:type="dxa"/>
            <w:gridSpan w:val="10"/>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0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50"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r>
      <w:tr w:rsidR="003E3E11" w:rsidRPr="003E3E11" w:rsidTr="004804BB">
        <w:trPr>
          <w:trHeight w:val="138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Наименование показателей</w:t>
            </w:r>
          </w:p>
        </w:tc>
        <w:tc>
          <w:tcPr>
            <w:tcW w:w="782" w:type="dxa"/>
            <w:tcBorders>
              <w:top w:val="single" w:sz="4" w:space="0" w:color="auto"/>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Код строки</w:t>
            </w:r>
          </w:p>
        </w:tc>
        <w:tc>
          <w:tcPr>
            <w:tcW w:w="897" w:type="dxa"/>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Устав-ный капитал</w:t>
            </w:r>
          </w:p>
        </w:tc>
        <w:tc>
          <w:tcPr>
            <w:tcW w:w="1148"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Неопла-ченная часть уставного капитала</w:t>
            </w:r>
          </w:p>
        </w:tc>
        <w:tc>
          <w:tcPr>
            <w:tcW w:w="1037" w:type="dxa"/>
            <w:tcBorders>
              <w:top w:val="single" w:sz="4" w:space="0" w:color="auto"/>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Собст-венные акции (доли в уставном капитале)</w:t>
            </w:r>
          </w:p>
        </w:tc>
        <w:tc>
          <w:tcPr>
            <w:tcW w:w="897" w:type="dxa"/>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 xml:space="preserve">Резерв-ный капитал </w:t>
            </w:r>
          </w:p>
        </w:tc>
        <w:tc>
          <w:tcPr>
            <w:tcW w:w="959" w:type="dxa"/>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Добавоч-ный капитал</w:t>
            </w:r>
          </w:p>
        </w:tc>
        <w:tc>
          <w:tcPr>
            <w:tcW w:w="1032" w:type="dxa"/>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Нераспре-деленная прибыль (непокрытый убыток)</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Чистая прибыль (убыток)</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Итого</w:t>
            </w:r>
          </w:p>
        </w:tc>
      </w:tr>
      <w:tr w:rsidR="003E3E11" w:rsidRPr="003E3E11" w:rsidTr="004804BB">
        <w:trPr>
          <w:trHeight w:val="2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1</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3</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4</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5</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6</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7</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8</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9</w:t>
            </w:r>
          </w:p>
        </w:tc>
        <w:tc>
          <w:tcPr>
            <w:tcW w:w="850"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10</w:t>
            </w:r>
          </w:p>
        </w:tc>
      </w:tr>
      <w:tr w:rsidR="003E3E11" w:rsidRPr="003E3E11" w:rsidTr="004804BB">
        <w:trPr>
          <w:trHeight w:val="495"/>
        </w:trPr>
        <w:tc>
          <w:tcPr>
            <w:tcW w:w="1121" w:type="dxa"/>
            <w:gridSpan w:val="2"/>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Остаток на </w:t>
            </w:r>
          </w:p>
        </w:tc>
        <w:tc>
          <w:tcPr>
            <w:tcW w:w="2192" w:type="dxa"/>
            <w:gridSpan w:val="2"/>
            <w:tcBorders>
              <w:top w:val="single" w:sz="4" w:space="0" w:color="auto"/>
              <w:left w:val="nil"/>
              <w:bottom w:val="single" w:sz="4" w:space="0" w:color="auto"/>
              <w:right w:val="single" w:sz="4" w:space="0" w:color="000000"/>
            </w:tcBorders>
            <w:shd w:val="clear" w:color="000000" w:fill="CCFFFF"/>
            <w:vAlign w:val="center"/>
            <w:hideMark/>
          </w:tcPr>
          <w:p w:rsidR="003E3E11" w:rsidRPr="003E3E11" w:rsidRDefault="00534628"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31.12.2022</w:t>
            </w:r>
            <w:r w:rsidR="003E3E11" w:rsidRPr="003E3E11">
              <w:rPr>
                <w:rFonts w:ascii="Times New Roman" w:eastAsia="Times New Roman" w:hAnsi="Times New Roman" w:cs="Times New Roman"/>
                <w:sz w:val="20"/>
                <w:szCs w:val="20"/>
                <w:lang w:eastAsia="ru-RU"/>
              </w:rPr>
              <w:t xml:space="preserve"> г.</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010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w:t>
            </w:r>
            <w:r w:rsidR="003E3E11" w:rsidRPr="003E3E11">
              <w:rPr>
                <w:rFonts w:ascii="Times New Roman" w:eastAsia="Times New Roman" w:hAnsi="Times New Roman" w:cs="Times New Roman"/>
                <w:sz w:val="20"/>
                <w:szCs w:val="20"/>
                <w:lang w:eastAsia="ru-RU"/>
              </w:rPr>
              <w:t xml:space="preserve">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807</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145</w:t>
            </w:r>
            <w:r w:rsidR="003E3E11" w:rsidRPr="003E3E11">
              <w:rPr>
                <w:rFonts w:ascii="Times New Roman" w:eastAsia="Times New Roman" w:hAnsi="Times New Roman" w:cs="Times New Roman"/>
                <w:sz w:val="20"/>
                <w:szCs w:val="20"/>
                <w:lang w:eastAsia="ru-RU"/>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1 041</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60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Корректировки в связи с изменением учетной политики</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020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63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Корректировки в связи с исправлением ошибок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030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30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Скорректированный остаток на </w:t>
            </w:r>
          </w:p>
        </w:tc>
        <w:tc>
          <w:tcPr>
            <w:tcW w:w="782"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040</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w:t>
            </w:r>
            <w:r w:rsidR="003E3E11" w:rsidRPr="003E3E11">
              <w:rPr>
                <w:rFonts w:ascii="Times New Roman" w:eastAsia="Times New Roman" w:hAnsi="Times New Roman" w:cs="Times New Roman"/>
                <w:sz w:val="20"/>
                <w:szCs w:val="20"/>
                <w:lang w:eastAsia="ru-RU"/>
              </w:rPr>
              <w:t xml:space="preserve"> </w:t>
            </w:r>
          </w:p>
        </w:tc>
        <w:tc>
          <w:tcPr>
            <w:tcW w:w="959"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807</w:t>
            </w:r>
            <w:r w:rsidR="003E3E11" w:rsidRPr="003E3E11">
              <w:rPr>
                <w:rFonts w:ascii="Times New Roman" w:eastAsia="Times New Roman" w:hAnsi="Times New Roman" w:cs="Times New Roman"/>
                <w:sz w:val="20"/>
                <w:szCs w:val="20"/>
                <w:lang w:eastAsia="ru-RU"/>
              </w:rPr>
              <w:t xml:space="preserve"> </w:t>
            </w:r>
          </w:p>
        </w:tc>
        <w:tc>
          <w:tcPr>
            <w:tcW w:w="1032"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145</w:t>
            </w:r>
            <w:r w:rsidR="003E3E11" w:rsidRPr="003E3E11">
              <w:rPr>
                <w:rFonts w:ascii="Times New Roman" w:eastAsia="Times New Roman" w:hAnsi="Times New Roman" w:cs="Times New Roman"/>
                <w:sz w:val="20"/>
                <w:szCs w:val="20"/>
                <w:lang w:eastAsia="ru-RU"/>
              </w:rPr>
              <w:t xml:space="preserve"> </w:t>
            </w:r>
          </w:p>
        </w:tc>
        <w:tc>
          <w:tcPr>
            <w:tcW w:w="709"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1 041</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300"/>
        </w:trPr>
        <w:tc>
          <w:tcPr>
            <w:tcW w:w="3313" w:type="dxa"/>
            <w:gridSpan w:val="4"/>
            <w:tcBorders>
              <w:top w:val="nil"/>
              <w:left w:val="single" w:sz="4" w:space="0" w:color="auto"/>
              <w:bottom w:val="single" w:sz="4" w:space="0" w:color="auto"/>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31.12.2022</w:t>
            </w:r>
            <w:r w:rsidR="003E3E11" w:rsidRPr="003E3E11">
              <w:rPr>
                <w:rFonts w:ascii="Times New Roman" w:eastAsia="Times New Roman" w:hAnsi="Times New Roman" w:cs="Times New Roman"/>
                <w:sz w:val="20"/>
                <w:szCs w:val="20"/>
                <w:lang w:eastAsia="ru-RU"/>
              </w:rPr>
              <w:t xml:space="preserve"> г.</w:t>
            </w:r>
          </w:p>
        </w:tc>
        <w:tc>
          <w:tcPr>
            <w:tcW w:w="782"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300"/>
        </w:trPr>
        <w:tc>
          <w:tcPr>
            <w:tcW w:w="405" w:type="dxa"/>
            <w:tcBorders>
              <w:top w:val="nil"/>
              <w:left w:val="single" w:sz="4" w:space="0" w:color="auto"/>
              <w:bottom w:val="nil"/>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За</w:t>
            </w:r>
          </w:p>
        </w:tc>
        <w:tc>
          <w:tcPr>
            <w:tcW w:w="2908" w:type="dxa"/>
            <w:gridSpan w:val="3"/>
            <w:tcBorders>
              <w:top w:val="single" w:sz="4" w:space="0" w:color="auto"/>
              <w:left w:val="nil"/>
              <w:bottom w:val="nil"/>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январь - декабрь 2023</w:t>
            </w:r>
            <w:r w:rsidR="003E3E11" w:rsidRPr="003E3E11">
              <w:rPr>
                <w:rFonts w:ascii="Times New Roman" w:eastAsia="Times New Roman" w:hAnsi="Times New Roman" w:cs="Times New Roman"/>
                <w:sz w:val="20"/>
                <w:szCs w:val="20"/>
                <w:lang w:eastAsia="ru-RU"/>
              </w:rPr>
              <w:t xml:space="preserve"> года </w:t>
            </w:r>
          </w:p>
        </w:tc>
        <w:tc>
          <w:tcPr>
            <w:tcW w:w="78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050</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79</w:t>
            </w:r>
            <w:r w:rsidR="003E3E11" w:rsidRPr="003E3E11">
              <w:rPr>
                <w:rFonts w:ascii="Times New Roman" w:eastAsia="Times New Roman" w:hAnsi="Times New Roman" w:cs="Times New Roman"/>
                <w:sz w:val="20"/>
                <w:szCs w:val="20"/>
                <w:lang w:eastAsia="ru-RU"/>
              </w:rPr>
              <w:t xml:space="preserve">  </w:t>
            </w:r>
          </w:p>
        </w:tc>
        <w:tc>
          <w:tcPr>
            <w:tcW w:w="1032"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003E3E11" w:rsidRPr="003E3E11">
              <w:rPr>
                <w:rFonts w:ascii="Times New Roman" w:eastAsia="Times New Roman" w:hAnsi="Times New Roman" w:cs="Times New Roman"/>
                <w:sz w:val="20"/>
                <w:szCs w:val="20"/>
                <w:lang w:eastAsia="ru-RU"/>
              </w:rPr>
              <w:t xml:space="preserve"> </w:t>
            </w:r>
          </w:p>
        </w:tc>
        <w:tc>
          <w:tcPr>
            <w:tcW w:w="709"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95</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510"/>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Увеличение собственного капитала – всего</w:t>
            </w:r>
          </w:p>
        </w:tc>
        <w:tc>
          <w:tcPr>
            <w:tcW w:w="78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30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 том числе:</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003E3E11" w:rsidRPr="003E3E11">
              <w:rPr>
                <w:rFonts w:ascii="Times New Roman" w:eastAsia="Times New Roman" w:hAnsi="Times New Roman" w:cs="Times New Roman"/>
                <w:sz w:val="20"/>
                <w:szCs w:val="20"/>
                <w:lang w:eastAsia="ru-RU"/>
              </w:rPr>
              <w:t xml:space="preserve"> </w:t>
            </w:r>
          </w:p>
        </w:tc>
        <w:tc>
          <w:tcPr>
            <w:tcW w:w="70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285"/>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чистая прибыль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051</w:t>
            </w: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51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переоценка долгосрочных активов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79</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79</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75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доходы от прочих операций, не включаемые в чистую прибыль (убыток)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053</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30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выпуск дополнительных акций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054</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4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увеличение номинальной стоимости акций</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055</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76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вклады собственника имущества (учредителей, участников)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056</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реорганизация</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057</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058</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059</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1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Уменьшение собственного капитала – всего</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060</w:t>
            </w:r>
          </w:p>
        </w:tc>
        <w:tc>
          <w:tcPr>
            <w:tcW w:w="897" w:type="dxa"/>
            <w:tcBorders>
              <w:top w:val="nil"/>
              <w:left w:val="single" w:sz="4" w:space="0" w:color="auto"/>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3E3E11" w:rsidRPr="003E3E11">
              <w:rPr>
                <w:rFonts w:ascii="Times New Roman" w:eastAsia="Times New Roman" w:hAnsi="Times New Roman" w:cs="Times New Roman"/>
                <w:sz w:val="20"/>
                <w:szCs w:val="20"/>
                <w:lang w:eastAsia="ru-RU"/>
              </w:rPr>
              <w:t>)</w:t>
            </w:r>
          </w:p>
        </w:tc>
        <w:tc>
          <w:tcPr>
            <w:tcW w:w="709"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3E3E11" w:rsidRPr="003E3E11">
              <w:rPr>
                <w:rFonts w:ascii="Times New Roman" w:eastAsia="Times New Roman" w:hAnsi="Times New Roman" w:cs="Times New Roman"/>
                <w:sz w:val="20"/>
                <w:szCs w:val="20"/>
                <w:lang w:eastAsia="ru-RU"/>
              </w:rPr>
              <w:t>)</w:t>
            </w:r>
          </w:p>
        </w:tc>
      </w:tr>
      <w:tr w:rsidR="003E3E11" w:rsidRPr="003E3E11" w:rsidTr="004804BB">
        <w:trPr>
          <w:trHeight w:val="259"/>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 том числе:</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убыток</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061</w:t>
            </w: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51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lastRenderedPageBreak/>
              <w:t>переоценка долгосрочных активов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76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расходы от прочих операций, не включаемые в чистую прибыль (убыток)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063</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уменьшение номинальной стоимости акций</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064</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выкуп акций (долей в уставном капитале)</w:t>
            </w:r>
          </w:p>
        </w:tc>
        <w:tc>
          <w:tcPr>
            <w:tcW w:w="782" w:type="dxa"/>
            <w:tcBorders>
              <w:top w:val="single" w:sz="4" w:space="0" w:color="auto"/>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065</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138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Наименование показателей</w:t>
            </w:r>
          </w:p>
        </w:tc>
        <w:tc>
          <w:tcPr>
            <w:tcW w:w="782" w:type="dxa"/>
            <w:tcBorders>
              <w:top w:val="nil"/>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Код строки</w:t>
            </w:r>
          </w:p>
        </w:tc>
        <w:tc>
          <w:tcPr>
            <w:tcW w:w="897"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Устав-ный капитал</w:t>
            </w:r>
          </w:p>
        </w:tc>
        <w:tc>
          <w:tcPr>
            <w:tcW w:w="1148"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Неопла-ченная часть уставного капитала</w:t>
            </w:r>
          </w:p>
        </w:tc>
        <w:tc>
          <w:tcPr>
            <w:tcW w:w="1037" w:type="dxa"/>
            <w:tcBorders>
              <w:top w:val="nil"/>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Собст-венные акции (доли в уставном капитале)</w:t>
            </w:r>
          </w:p>
        </w:tc>
        <w:tc>
          <w:tcPr>
            <w:tcW w:w="897"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 xml:space="preserve">Резерв-ный капитал </w:t>
            </w:r>
          </w:p>
        </w:tc>
        <w:tc>
          <w:tcPr>
            <w:tcW w:w="959"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Добавоч-ный капитал</w:t>
            </w:r>
          </w:p>
        </w:tc>
        <w:tc>
          <w:tcPr>
            <w:tcW w:w="1032"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Нераспре-деленная прибыль (непокрытый убыток)</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Чистая прибыль (убыток)</w:t>
            </w:r>
          </w:p>
        </w:tc>
        <w:tc>
          <w:tcPr>
            <w:tcW w:w="850" w:type="dxa"/>
            <w:tcBorders>
              <w:top w:val="nil"/>
              <w:left w:val="nil"/>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Итого</w:t>
            </w:r>
          </w:p>
        </w:tc>
      </w:tr>
      <w:tr w:rsidR="003E3E11" w:rsidRPr="003E3E11" w:rsidTr="004804BB">
        <w:trPr>
          <w:trHeight w:val="2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1</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3</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4</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5</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6</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7</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8</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9</w:t>
            </w:r>
          </w:p>
        </w:tc>
        <w:tc>
          <w:tcPr>
            <w:tcW w:w="850"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10</w:t>
            </w:r>
          </w:p>
        </w:tc>
      </w:tr>
      <w:tr w:rsidR="003E3E11" w:rsidRPr="003E3E11" w:rsidTr="004804BB">
        <w:trPr>
          <w:trHeight w:val="75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дивиденды и другие доходы от участия в уставном капитале организации</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066</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3E3E11" w:rsidRPr="003E3E11">
              <w:rPr>
                <w:rFonts w:ascii="Times New Roman" w:eastAsia="Times New Roman" w:hAnsi="Times New Roman" w:cs="Times New Roman"/>
                <w:sz w:val="20"/>
                <w:szCs w:val="20"/>
                <w:lang w:eastAsia="ru-RU"/>
              </w:rPr>
              <w:t>)</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3E3E11" w:rsidRPr="003E3E11">
              <w:rPr>
                <w:rFonts w:ascii="Times New Roman" w:eastAsia="Times New Roman" w:hAnsi="Times New Roman" w:cs="Times New Roman"/>
                <w:sz w:val="20"/>
                <w:szCs w:val="20"/>
                <w:lang w:eastAsia="ru-RU"/>
              </w:rPr>
              <w:t>)</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реорганизация</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067</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068</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069</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уставного капитала</w:t>
            </w:r>
          </w:p>
        </w:tc>
        <w:tc>
          <w:tcPr>
            <w:tcW w:w="782" w:type="dxa"/>
            <w:tcBorders>
              <w:top w:val="single" w:sz="4" w:space="0" w:color="auto"/>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070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резервного капитала</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080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3E3E11" w:rsidRPr="003E3E11">
              <w:rPr>
                <w:rFonts w:ascii="Times New Roman" w:eastAsia="Times New Roman" w:hAnsi="Times New Roman" w:cs="Times New Roman"/>
                <w:sz w:val="20"/>
                <w:szCs w:val="20"/>
                <w:lang w:eastAsia="ru-RU"/>
              </w:rPr>
              <w:t xml:space="preserve">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48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добавочного капитала</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090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w:t>
            </w:r>
            <w:r w:rsidR="003E3E11" w:rsidRPr="003E3E11">
              <w:rPr>
                <w:rFonts w:ascii="Times New Roman" w:eastAsia="Times New Roman" w:hAnsi="Times New Roman" w:cs="Times New Roman"/>
                <w:sz w:val="20"/>
                <w:szCs w:val="20"/>
                <w:lang w:eastAsia="ru-RU"/>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300"/>
        </w:trPr>
        <w:tc>
          <w:tcPr>
            <w:tcW w:w="1121" w:type="dxa"/>
            <w:gridSpan w:val="2"/>
            <w:tcBorders>
              <w:top w:val="single" w:sz="4" w:space="0" w:color="auto"/>
              <w:left w:val="single" w:sz="4" w:space="0" w:color="auto"/>
              <w:bottom w:val="nil"/>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Остаток на</w:t>
            </w:r>
          </w:p>
        </w:tc>
        <w:tc>
          <w:tcPr>
            <w:tcW w:w="2192" w:type="dxa"/>
            <w:gridSpan w:val="2"/>
            <w:tcBorders>
              <w:top w:val="single" w:sz="4" w:space="0" w:color="auto"/>
              <w:left w:val="nil"/>
              <w:bottom w:val="single" w:sz="4" w:space="0" w:color="auto"/>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31.12.2023</w:t>
            </w:r>
            <w:r w:rsidR="003E3E11" w:rsidRPr="003E3E11">
              <w:rPr>
                <w:rFonts w:ascii="Times New Roman" w:eastAsia="Times New Roman" w:hAnsi="Times New Roman" w:cs="Times New Roman"/>
                <w:sz w:val="20"/>
                <w:szCs w:val="20"/>
                <w:lang w:eastAsia="ru-RU"/>
              </w:rPr>
              <w:t xml:space="preserve"> г.</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100</w:t>
            </w:r>
          </w:p>
        </w:tc>
        <w:tc>
          <w:tcPr>
            <w:tcW w:w="897" w:type="dxa"/>
            <w:tcBorders>
              <w:top w:val="nil"/>
              <w:left w:val="single" w:sz="4" w:space="0" w:color="auto"/>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3 </w:t>
            </w:r>
          </w:p>
        </w:tc>
        <w:tc>
          <w:tcPr>
            <w:tcW w:w="959" w:type="dxa"/>
            <w:tcBorders>
              <w:top w:val="nil"/>
              <w:left w:val="nil"/>
              <w:bottom w:val="nil"/>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807</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nil"/>
              <w:right w:val="single" w:sz="4" w:space="0" w:color="auto"/>
            </w:tcBorders>
            <w:shd w:val="clear" w:color="000000" w:fill="FF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14</w:t>
            </w:r>
            <w:r w:rsidR="003E3E11" w:rsidRPr="003E3E11">
              <w:rPr>
                <w:rFonts w:ascii="Times New Roman" w:eastAsia="Times New Roman" w:hAnsi="Times New Roman" w:cs="Times New Roman"/>
                <w:sz w:val="20"/>
                <w:szCs w:val="20"/>
                <w:lang w:eastAsia="ru-RU"/>
              </w:rPr>
              <w:t xml:space="preserve">5 </w:t>
            </w:r>
          </w:p>
        </w:tc>
        <w:tc>
          <w:tcPr>
            <w:tcW w:w="709"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nil"/>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1032</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720"/>
        </w:trPr>
        <w:tc>
          <w:tcPr>
            <w:tcW w:w="1121" w:type="dxa"/>
            <w:gridSpan w:val="2"/>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Остаток на </w:t>
            </w:r>
          </w:p>
        </w:tc>
        <w:tc>
          <w:tcPr>
            <w:tcW w:w="2192" w:type="dxa"/>
            <w:gridSpan w:val="2"/>
            <w:tcBorders>
              <w:top w:val="single" w:sz="4" w:space="0" w:color="auto"/>
              <w:left w:val="nil"/>
              <w:bottom w:val="single" w:sz="4" w:space="0" w:color="auto"/>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31.12.2023</w:t>
            </w:r>
            <w:r w:rsidR="003E3E11" w:rsidRPr="003E3E11">
              <w:rPr>
                <w:rFonts w:ascii="Times New Roman" w:eastAsia="Times New Roman" w:hAnsi="Times New Roman" w:cs="Times New Roman"/>
                <w:sz w:val="20"/>
                <w:szCs w:val="20"/>
                <w:lang w:eastAsia="ru-RU"/>
              </w:rPr>
              <w:t xml:space="preserve"> г.</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110</w:t>
            </w:r>
          </w:p>
        </w:tc>
        <w:tc>
          <w:tcPr>
            <w:tcW w:w="897" w:type="dxa"/>
            <w:tcBorders>
              <w:top w:val="single" w:sz="4" w:space="0" w:color="auto"/>
              <w:left w:val="single" w:sz="4" w:space="0" w:color="auto"/>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tcBorders>
              <w:top w:val="single" w:sz="4" w:space="0" w:color="auto"/>
              <w:left w:val="nil"/>
              <w:bottom w:val="single" w:sz="4" w:space="0" w:color="auto"/>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3 </w:t>
            </w:r>
          </w:p>
        </w:tc>
        <w:tc>
          <w:tcPr>
            <w:tcW w:w="959"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807</w:t>
            </w:r>
            <w:r w:rsidR="003E3E11" w:rsidRPr="003E3E11">
              <w:rPr>
                <w:rFonts w:ascii="Times New Roman" w:eastAsia="Times New Roman" w:hAnsi="Times New Roman" w:cs="Times New Roman"/>
                <w:sz w:val="20"/>
                <w:szCs w:val="20"/>
                <w:lang w:eastAsia="ru-RU"/>
              </w:rPr>
              <w:t xml:space="preserve"> </w:t>
            </w:r>
          </w:p>
        </w:tc>
        <w:tc>
          <w:tcPr>
            <w:tcW w:w="1032"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14</w:t>
            </w:r>
            <w:r w:rsidR="003E3E11" w:rsidRPr="003E3E11">
              <w:rPr>
                <w:rFonts w:ascii="Times New Roman" w:eastAsia="Times New Roman" w:hAnsi="Times New Roman" w:cs="Times New Roman"/>
                <w:sz w:val="20"/>
                <w:szCs w:val="20"/>
                <w:lang w:eastAsia="ru-RU"/>
              </w:rPr>
              <w:t xml:space="preserve">5 </w:t>
            </w:r>
          </w:p>
        </w:tc>
        <w:tc>
          <w:tcPr>
            <w:tcW w:w="709"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single" w:sz="4" w:space="0" w:color="auto"/>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1041</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5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Корректировки в связи с изменением учетной политики</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120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1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Корректировки в связи с исправлением ошибок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130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300"/>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Скорректированный остаток на </w:t>
            </w:r>
          </w:p>
        </w:tc>
        <w:tc>
          <w:tcPr>
            <w:tcW w:w="782"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140</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3 </w:t>
            </w:r>
          </w:p>
        </w:tc>
        <w:tc>
          <w:tcPr>
            <w:tcW w:w="959"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886</w:t>
            </w:r>
            <w:r w:rsidR="003E3E11" w:rsidRPr="003E3E11">
              <w:rPr>
                <w:rFonts w:ascii="Times New Roman" w:eastAsia="Times New Roman" w:hAnsi="Times New Roman" w:cs="Times New Roman"/>
                <w:sz w:val="20"/>
                <w:szCs w:val="20"/>
                <w:lang w:eastAsia="ru-RU"/>
              </w:rPr>
              <w:t xml:space="preserve"> </w:t>
            </w:r>
          </w:p>
        </w:tc>
        <w:tc>
          <w:tcPr>
            <w:tcW w:w="1032"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161</w:t>
            </w:r>
            <w:r w:rsidR="003E3E11" w:rsidRPr="003E3E11">
              <w:rPr>
                <w:rFonts w:ascii="Times New Roman" w:eastAsia="Times New Roman" w:hAnsi="Times New Roman" w:cs="Times New Roman"/>
                <w:sz w:val="20"/>
                <w:szCs w:val="20"/>
                <w:lang w:eastAsia="ru-RU"/>
              </w:rPr>
              <w:t xml:space="preserve"> </w:t>
            </w:r>
          </w:p>
        </w:tc>
        <w:tc>
          <w:tcPr>
            <w:tcW w:w="709"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1137</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300"/>
        </w:trPr>
        <w:tc>
          <w:tcPr>
            <w:tcW w:w="3313" w:type="dxa"/>
            <w:gridSpan w:val="4"/>
            <w:tcBorders>
              <w:top w:val="nil"/>
              <w:left w:val="single" w:sz="4" w:space="0" w:color="auto"/>
              <w:bottom w:val="single" w:sz="4" w:space="0" w:color="auto"/>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31.12.2023</w:t>
            </w:r>
            <w:r w:rsidR="003E3E11" w:rsidRPr="003E3E11">
              <w:rPr>
                <w:rFonts w:ascii="Times New Roman" w:eastAsia="Times New Roman" w:hAnsi="Times New Roman" w:cs="Times New Roman"/>
                <w:sz w:val="20"/>
                <w:szCs w:val="20"/>
                <w:lang w:eastAsia="ru-RU"/>
              </w:rPr>
              <w:t xml:space="preserve"> г.</w:t>
            </w:r>
          </w:p>
        </w:tc>
        <w:tc>
          <w:tcPr>
            <w:tcW w:w="782"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282"/>
        </w:trPr>
        <w:tc>
          <w:tcPr>
            <w:tcW w:w="405" w:type="dxa"/>
            <w:tcBorders>
              <w:top w:val="nil"/>
              <w:left w:val="single" w:sz="4" w:space="0" w:color="auto"/>
              <w:bottom w:val="nil"/>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За</w:t>
            </w:r>
          </w:p>
        </w:tc>
        <w:tc>
          <w:tcPr>
            <w:tcW w:w="2908" w:type="dxa"/>
            <w:gridSpan w:val="3"/>
            <w:tcBorders>
              <w:top w:val="single" w:sz="4" w:space="0" w:color="auto"/>
              <w:left w:val="nil"/>
              <w:bottom w:val="nil"/>
              <w:right w:val="single" w:sz="4" w:space="0" w:color="000000"/>
            </w:tcBorders>
            <w:shd w:val="clear" w:color="000000" w:fill="CCFFFF"/>
            <w:vAlign w:val="center"/>
            <w:hideMark/>
          </w:tcPr>
          <w:p w:rsidR="003E3E11" w:rsidRPr="003E3E11" w:rsidRDefault="00DB560E" w:rsidP="003E3E1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январь - декабрь 2024</w:t>
            </w:r>
            <w:r w:rsidR="003E3E11" w:rsidRPr="003E3E11">
              <w:rPr>
                <w:rFonts w:ascii="Times New Roman" w:eastAsia="Times New Roman" w:hAnsi="Times New Roman" w:cs="Times New Roman"/>
                <w:sz w:val="20"/>
                <w:szCs w:val="20"/>
                <w:lang w:eastAsia="ru-RU"/>
              </w:rPr>
              <w:t xml:space="preserve"> года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single" w:sz="4" w:space="0" w:color="auto"/>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148" w:type="dxa"/>
            <w:gridSpan w:val="2"/>
            <w:tcBorders>
              <w:top w:val="single" w:sz="4" w:space="0" w:color="auto"/>
              <w:left w:val="nil"/>
              <w:bottom w:val="nil"/>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7"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59"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color w:val="FF0000"/>
                <w:sz w:val="20"/>
                <w:szCs w:val="20"/>
                <w:lang w:eastAsia="ru-RU"/>
              </w:rPr>
            </w:pPr>
            <w:r w:rsidRPr="003E3E11">
              <w:rPr>
                <w:rFonts w:ascii="Times New Roman" w:eastAsia="Times New Roman" w:hAnsi="Times New Roman" w:cs="Times New Roman"/>
                <w:color w:val="FF0000"/>
                <w:sz w:val="20"/>
                <w:szCs w:val="20"/>
                <w:lang w:eastAsia="ru-RU"/>
              </w:rPr>
              <w:t> </w:t>
            </w:r>
          </w:p>
        </w:tc>
        <w:tc>
          <w:tcPr>
            <w:tcW w:w="1032"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color w:val="FF0000"/>
                <w:sz w:val="20"/>
                <w:szCs w:val="20"/>
                <w:lang w:eastAsia="ru-RU"/>
              </w:rPr>
            </w:pPr>
            <w:r w:rsidRPr="003E3E11">
              <w:rPr>
                <w:rFonts w:ascii="Times New Roman" w:eastAsia="Times New Roman" w:hAnsi="Times New Roman" w:cs="Times New Roman"/>
                <w:color w:val="FF0000"/>
                <w:sz w:val="20"/>
                <w:szCs w:val="20"/>
                <w:lang w:eastAsia="ru-RU"/>
              </w:rPr>
              <w:t> </w:t>
            </w:r>
          </w:p>
        </w:tc>
        <w:tc>
          <w:tcPr>
            <w:tcW w:w="709" w:type="dxa"/>
            <w:tcBorders>
              <w:top w:val="nil"/>
              <w:left w:val="nil"/>
              <w:bottom w:val="nil"/>
              <w:right w:val="single" w:sz="4" w:space="0" w:color="auto"/>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color w:val="FF0000"/>
                <w:sz w:val="20"/>
                <w:szCs w:val="20"/>
                <w:lang w:eastAsia="ru-RU"/>
              </w:rPr>
            </w:pPr>
            <w:r w:rsidRPr="003E3E11">
              <w:rPr>
                <w:rFonts w:ascii="Times New Roman" w:eastAsia="Times New Roman" w:hAnsi="Times New Roman" w:cs="Times New Roman"/>
                <w:color w:val="FF0000"/>
                <w:sz w:val="20"/>
                <w:szCs w:val="20"/>
                <w:lang w:eastAsia="ru-RU"/>
              </w:rPr>
              <w:t> </w:t>
            </w:r>
          </w:p>
        </w:tc>
        <w:tc>
          <w:tcPr>
            <w:tcW w:w="850" w:type="dxa"/>
            <w:tcBorders>
              <w:top w:val="nil"/>
              <w:left w:val="nil"/>
              <w:bottom w:val="nil"/>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color w:val="FF0000"/>
                <w:sz w:val="20"/>
                <w:szCs w:val="20"/>
                <w:lang w:eastAsia="ru-RU"/>
              </w:rPr>
            </w:pPr>
            <w:r w:rsidRPr="003E3E11">
              <w:rPr>
                <w:rFonts w:ascii="Times New Roman" w:eastAsia="Times New Roman" w:hAnsi="Times New Roman" w:cs="Times New Roman"/>
                <w:color w:val="FF0000"/>
                <w:sz w:val="20"/>
                <w:szCs w:val="20"/>
                <w:lang w:eastAsia="ru-RU"/>
              </w:rPr>
              <w:t> </w:t>
            </w:r>
          </w:p>
        </w:tc>
      </w:tr>
      <w:tr w:rsidR="003E3E11" w:rsidRPr="003E3E11" w:rsidTr="004804BB">
        <w:trPr>
          <w:trHeight w:val="510"/>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Увеличение собственного капитала – всего</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150</w:t>
            </w:r>
          </w:p>
        </w:tc>
        <w:tc>
          <w:tcPr>
            <w:tcW w:w="897" w:type="dxa"/>
            <w:tcBorders>
              <w:top w:val="nil"/>
              <w:left w:val="single" w:sz="4" w:space="0" w:color="auto"/>
              <w:bottom w:val="nil"/>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nil"/>
              <w:left w:val="nil"/>
              <w:bottom w:val="single" w:sz="4" w:space="0" w:color="auto"/>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nil"/>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nil"/>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nil"/>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122</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nil"/>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w:t>
            </w:r>
            <w:r w:rsidR="003E3E11" w:rsidRPr="003E3E11">
              <w:rPr>
                <w:rFonts w:ascii="Times New Roman" w:eastAsia="Times New Roman" w:hAnsi="Times New Roman" w:cs="Times New Roman"/>
                <w:sz w:val="20"/>
                <w:szCs w:val="20"/>
                <w:lang w:eastAsia="ru-RU"/>
              </w:rPr>
              <w:t xml:space="preserve"> </w:t>
            </w:r>
          </w:p>
        </w:tc>
        <w:tc>
          <w:tcPr>
            <w:tcW w:w="709" w:type="dxa"/>
            <w:tcBorders>
              <w:top w:val="nil"/>
              <w:left w:val="nil"/>
              <w:bottom w:val="nil"/>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nil"/>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135</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259"/>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 том числе:</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w:t>
            </w:r>
            <w:r w:rsidR="003E3E11" w:rsidRPr="003E3E11">
              <w:rPr>
                <w:rFonts w:ascii="Times New Roman" w:eastAsia="Times New Roman" w:hAnsi="Times New Roman" w:cs="Times New Roman"/>
                <w:sz w:val="20"/>
                <w:szCs w:val="20"/>
                <w:lang w:eastAsia="ru-RU"/>
              </w:rPr>
              <w:t xml:space="preserve"> </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single" w:sz="4" w:space="0" w:color="auto"/>
              <w:left w:val="single" w:sz="4" w:space="0" w:color="auto"/>
              <w:bottom w:val="single" w:sz="4" w:space="0" w:color="000000"/>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13</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259"/>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чистая прибыль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151</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54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переоценка долгосрочных активов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122</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122</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75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доходы от прочих операций, не включаемые в чистую прибыль (убыток)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153</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выпуск дополнительных акций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154</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1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увеличение номинальной стоимости акций</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155</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76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вклады собственника имущества (учредителей, участников)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156</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реорганизация</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157</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158</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159</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Уменьшение собственного капитала – всего</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160</w:t>
            </w:r>
          </w:p>
        </w:tc>
        <w:tc>
          <w:tcPr>
            <w:tcW w:w="897" w:type="dxa"/>
            <w:tcBorders>
              <w:top w:val="nil"/>
              <w:left w:val="single" w:sz="4" w:space="0" w:color="auto"/>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(4)</w:t>
            </w:r>
          </w:p>
        </w:tc>
        <w:tc>
          <w:tcPr>
            <w:tcW w:w="709"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(4)</w:t>
            </w:r>
          </w:p>
        </w:tc>
      </w:tr>
      <w:tr w:rsidR="003E3E11" w:rsidRPr="003E3E11" w:rsidTr="004804BB">
        <w:trPr>
          <w:trHeight w:val="259"/>
        </w:trPr>
        <w:tc>
          <w:tcPr>
            <w:tcW w:w="3313" w:type="dxa"/>
            <w:gridSpan w:val="4"/>
            <w:tcBorders>
              <w:top w:val="single" w:sz="4" w:space="0" w:color="auto"/>
              <w:left w:val="single" w:sz="4" w:space="0" w:color="auto"/>
              <w:bottom w:val="nil"/>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 том числе:</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vMerge w:val="restart"/>
            <w:tcBorders>
              <w:top w:val="nil"/>
              <w:left w:val="single" w:sz="4" w:space="0" w:color="auto"/>
              <w:bottom w:val="single" w:sz="4" w:space="0" w:color="000000"/>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nil"/>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убыток</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161</w:t>
            </w: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148" w:type="dxa"/>
            <w:gridSpan w:val="2"/>
            <w:vMerge/>
            <w:tcBorders>
              <w:top w:val="single" w:sz="4" w:space="0" w:color="auto"/>
              <w:left w:val="single" w:sz="4" w:space="0" w:color="auto"/>
              <w:bottom w:val="single" w:sz="4" w:space="0" w:color="000000"/>
              <w:right w:val="single" w:sz="4" w:space="0" w:color="000000"/>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97"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95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1032"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709"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p>
        </w:tc>
      </w:tr>
      <w:tr w:rsidR="003E3E11" w:rsidRPr="003E3E11" w:rsidTr="004804BB">
        <w:trPr>
          <w:trHeight w:val="54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переоценка долгосрочных активов</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76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lastRenderedPageBreak/>
              <w:t>расходы от прочих операций, не включаемые в чистую прибыль (убыток)</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163</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4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уменьшение номинальной стоимости акций</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164</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51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выкуп акций (долей в уставном капитале)</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165</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73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дивиденды и другие доходы от участия в уставном капитале организации</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166</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(4)</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(4)</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реорганизация</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167</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168</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ind w:firstLineChars="100" w:firstLine="200"/>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single" w:sz="4" w:space="0" w:color="auto"/>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169</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1380"/>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Наименование показателей</w:t>
            </w:r>
          </w:p>
        </w:tc>
        <w:tc>
          <w:tcPr>
            <w:tcW w:w="782" w:type="dxa"/>
            <w:tcBorders>
              <w:top w:val="nil"/>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Код строки</w:t>
            </w:r>
          </w:p>
        </w:tc>
        <w:tc>
          <w:tcPr>
            <w:tcW w:w="897"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Устав-ный капитал</w:t>
            </w:r>
          </w:p>
        </w:tc>
        <w:tc>
          <w:tcPr>
            <w:tcW w:w="1148"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Неопла-ченная часть уставного капитала</w:t>
            </w:r>
          </w:p>
        </w:tc>
        <w:tc>
          <w:tcPr>
            <w:tcW w:w="1037" w:type="dxa"/>
            <w:tcBorders>
              <w:top w:val="nil"/>
              <w:left w:val="nil"/>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Собст-венные акции (доли в уставном капитале)</w:t>
            </w:r>
          </w:p>
        </w:tc>
        <w:tc>
          <w:tcPr>
            <w:tcW w:w="897"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 xml:space="preserve">Резерв-ный капитал </w:t>
            </w:r>
          </w:p>
        </w:tc>
        <w:tc>
          <w:tcPr>
            <w:tcW w:w="959"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Добавоч-ный капитал</w:t>
            </w:r>
          </w:p>
        </w:tc>
        <w:tc>
          <w:tcPr>
            <w:tcW w:w="1032" w:type="dxa"/>
            <w:tcBorders>
              <w:top w:val="nil"/>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Нераспре-деленная прибыль (непокрытый убыток)</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Чистая прибыль (убыток)</w:t>
            </w:r>
          </w:p>
        </w:tc>
        <w:tc>
          <w:tcPr>
            <w:tcW w:w="850" w:type="dxa"/>
            <w:tcBorders>
              <w:top w:val="nil"/>
              <w:left w:val="nil"/>
              <w:bottom w:val="single" w:sz="4" w:space="0" w:color="auto"/>
              <w:right w:val="single" w:sz="4" w:space="0" w:color="auto"/>
            </w:tcBorders>
            <w:shd w:val="clear" w:color="000000" w:fill="FFFFFF"/>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Итого</w:t>
            </w:r>
          </w:p>
        </w:tc>
      </w:tr>
      <w:tr w:rsidR="003E3E11" w:rsidRPr="003E3E11" w:rsidTr="004804BB">
        <w:trPr>
          <w:trHeight w:val="225"/>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1</w:t>
            </w:r>
          </w:p>
        </w:tc>
        <w:tc>
          <w:tcPr>
            <w:tcW w:w="782" w:type="dxa"/>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2</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3</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4</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5</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18"/>
                <w:szCs w:val="18"/>
                <w:lang w:eastAsia="ru-RU"/>
              </w:rPr>
            </w:pPr>
            <w:r w:rsidRPr="003E3E11">
              <w:rPr>
                <w:rFonts w:ascii="Times New Roman" w:eastAsia="Times New Roman" w:hAnsi="Times New Roman" w:cs="Times New Roman"/>
                <w:b/>
                <w:bCs/>
                <w:sz w:val="18"/>
                <w:szCs w:val="18"/>
                <w:lang w:eastAsia="ru-RU"/>
              </w:rPr>
              <w:t>6</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7</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8</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9</w:t>
            </w:r>
          </w:p>
        </w:tc>
        <w:tc>
          <w:tcPr>
            <w:tcW w:w="850"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b/>
                <w:bCs/>
                <w:sz w:val="20"/>
                <w:szCs w:val="20"/>
                <w:lang w:eastAsia="ru-RU"/>
              </w:rPr>
            </w:pPr>
            <w:r w:rsidRPr="003E3E11">
              <w:rPr>
                <w:rFonts w:ascii="Times New Roman" w:eastAsia="Times New Roman" w:hAnsi="Times New Roman" w:cs="Times New Roman"/>
                <w:b/>
                <w:bCs/>
                <w:sz w:val="20"/>
                <w:szCs w:val="20"/>
                <w:lang w:eastAsia="ru-RU"/>
              </w:rPr>
              <w:t>10</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уставного капитала</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170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резервного капитала</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180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3313"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Изменение добавочного капитала</w:t>
            </w:r>
          </w:p>
        </w:tc>
        <w:tc>
          <w:tcPr>
            <w:tcW w:w="782" w:type="dxa"/>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190</w:t>
            </w:r>
          </w:p>
        </w:tc>
        <w:tc>
          <w:tcPr>
            <w:tcW w:w="897" w:type="dxa"/>
            <w:tcBorders>
              <w:top w:val="nil"/>
              <w:left w:val="single" w:sz="4" w:space="0" w:color="auto"/>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148"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959"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032" w:type="dxa"/>
            <w:tcBorders>
              <w:top w:val="nil"/>
              <w:left w:val="nil"/>
              <w:bottom w:val="single" w:sz="4" w:space="0" w:color="auto"/>
              <w:right w:val="single" w:sz="4" w:space="0" w:color="auto"/>
            </w:tcBorders>
            <w:shd w:val="clear" w:color="000000" w:fill="FF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3E3E11" w:rsidRPr="003E3E11">
              <w:rPr>
                <w:rFonts w:ascii="Times New Roman" w:eastAsia="Times New Roman" w:hAnsi="Times New Roman" w:cs="Times New Roman"/>
                <w:sz w:val="20"/>
                <w:szCs w:val="20"/>
                <w:lang w:eastAsia="ru-RU"/>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r>
      <w:tr w:rsidR="003E3E11" w:rsidRPr="003E3E11" w:rsidTr="004804BB">
        <w:trPr>
          <w:trHeight w:val="259"/>
        </w:trPr>
        <w:tc>
          <w:tcPr>
            <w:tcW w:w="1121" w:type="dxa"/>
            <w:gridSpan w:val="2"/>
            <w:tcBorders>
              <w:top w:val="single" w:sz="4" w:space="0" w:color="auto"/>
              <w:left w:val="single" w:sz="4" w:space="0" w:color="auto"/>
              <w:bottom w:val="single" w:sz="4" w:space="0" w:color="auto"/>
              <w:right w:val="nil"/>
            </w:tcBorders>
            <w:shd w:val="clear" w:color="000000" w:fill="FFFFFF"/>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Остаток на</w:t>
            </w:r>
          </w:p>
        </w:tc>
        <w:tc>
          <w:tcPr>
            <w:tcW w:w="2192" w:type="dxa"/>
            <w:gridSpan w:val="2"/>
            <w:tcBorders>
              <w:top w:val="single" w:sz="4" w:space="0" w:color="auto"/>
              <w:left w:val="nil"/>
              <w:bottom w:val="single" w:sz="4" w:space="0" w:color="auto"/>
              <w:right w:val="single" w:sz="4" w:space="0" w:color="000000"/>
            </w:tcBorders>
            <w:shd w:val="clear" w:color="000000" w:fill="CCFFFF"/>
            <w:vAlign w:val="center"/>
            <w:hideMark/>
          </w:tcPr>
          <w:p w:rsidR="003E3E11" w:rsidRPr="003E3E11" w:rsidRDefault="003E3E11" w:rsidP="004804BB">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31.12.202</w:t>
            </w:r>
            <w:r w:rsidR="00534628">
              <w:rPr>
                <w:rFonts w:ascii="Times New Roman" w:eastAsia="Times New Roman" w:hAnsi="Times New Roman" w:cs="Times New Roman"/>
                <w:sz w:val="20"/>
                <w:szCs w:val="20"/>
                <w:lang w:eastAsia="ru-RU"/>
              </w:rPr>
              <w:t>4</w:t>
            </w:r>
            <w:r w:rsidRPr="003E3E11">
              <w:rPr>
                <w:rFonts w:ascii="Times New Roman" w:eastAsia="Times New Roman" w:hAnsi="Times New Roman" w:cs="Times New Roman"/>
                <w:sz w:val="20"/>
                <w:szCs w:val="20"/>
                <w:lang w:eastAsia="ru-RU"/>
              </w:rPr>
              <w:t>г.</w:t>
            </w:r>
          </w:p>
        </w:tc>
        <w:tc>
          <w:tcPr>
            <w:tcW w:w="782" w:type="dxa"/>
            <w:tcBorders>
              <w:top w:val="single" w:sz="4" w:space="0" w:color="auto"/>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200</w:t>
            </w:r>
          </w:p>
        </w:tc>
        <w:tc>
          <w:tcPr>
            <w:tcW w:w="897" w:type="dxa"/>
            <w:tcBorders>
              <w:top w:val="nil"/>
              <w:left w:val="single" w:sz="4" w:space="0" w:color="auto"/>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86 </w:t>
            </w:r>
          </w:p>
        </w:tc>
        <w:tc>
          <w:tcPr>
            <w:tcW w:w="1148" w:type="dxa"/>
            <w:gridSpan w:val="2"/>
            <w:tcBorders>
              <w:top w:val="single" w:sz="4" w:space="0" w:color="auto"/>
              <w:left w:val="nil"/>
              <w:bottom w:val="single" w:sz="4" w:space="0" w:color="auto"/>
              <w:right w:val="single" w:sz="4" w:space="0" w:color="000000"/>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1037"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97"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4804B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w:t>
            </w:r>
            <w:r w:rsidR="003E3E11" w:rsidRPr="003E3E11">
              <w:rPr>
                <w:rFonts w:ascii="Times New Roman" w:eastAsia="Times New Roman" w:hAnsi="Times New Roman" w:cs="Times New Roman"/>
                <w:sz w:val="20"/>
                <w:szCs w:val="20"/>
                <w:lang w:eastAsia="ru-RU"/>
              </w:rPr>
              <w:t xml:space="preserve"> </w:t>
            </w:r>
          </w:p>
        </w:tc>
        <w:tc>
          <w:tcPr>
            <w:tcW w:w="959" w:type="dxa"/>
            <w:tcBorders>
              <w:top w:val="nil"/>
              <w:left w:val="nil"/>
              <w:bottom w:val="single" w:sz="4" w:space="0" w:color="auto"/>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1008</w:t>
            </w:r>
            <w:r w:rsidR="003E3E11" w:rsidRPr="003E3E11">
              <w:rPr>
                <w:rFonts w:ascii="Times New Roman" w:eastAsia="Times New Roman" w:hAnsi="Times New Roman" w:cs="Times New Roman"/>
                <w:sz w:val="20"/>
                <w:szCs w:val="20"/>
                <w:lang w:eastAsia="ru-RU"/>
              </w:rPr>
              <w:t xml:space="preserve"> </w:t>
            </w:r>
          </w:p>
        </w:tc>
        <w:tc>
          <w:tcPr>
            <w:tcW w:w="1032" w:type="dxa"/>
            <w:tcBorders>
              <w:top w:val="nil"/>
              <w:left w:val="nil"/>
              <w:bottom w:val="single" w:sz="4" w:space="0" w:color="auto"/>
              <w:right w:val="single" w:sz="4" w:space="0" w:color="auto"/>
            </w:tcBorders>
            <w:shd w:val="clear" w:color="000000" w:fill="CCFFFF"/>
            <w:noWrap/>
            <w:vAlign w:val="center"/>
            <w:hideMark/>
          </w:tcPr>
          <w:p w:rsidR="003E3E11" w:rsidRPr="003E3E11" w:rsidRDefault="004804BB"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00534628">
              <w:rPr>
                <w:rFonts w:ascii="Times New Roman" w:eastAsia="Times New Roman" w:hAnsi="Times New Roman" w:cs="Times New Roman"/>
                <w:sz w:val="20"/>
                <w:szCs w:val="20"/>
                <w:lang w:eastAsia="ru-RU"/>
              </w:rPr>
              <w:t>9</w:t>
            </w:r>
            <w:r w:rsidR="003E3E11" w:rsidRPr="003E3E11">
              <w:rPr>
                <w:rFonts w:ascii="Times New Roman" w:eastAsia="Times New Roman" w:hAnsi="Times New Roman" w:cs="Times New Roman"/>
                <w:sz w:val="20"/>
                <w:szCs w:val="20"/>
                <w:lang w:eastAsia="ru-RU"/>
              </w:rPr>
              <w:t xml:space="preserve"> </w:t>
            </w:r>
          </w:p>
        </w:tc>
        <w:tc>
          <w:tcPr>
            <w:tcW w:w="709" w:type="dxa"/>
            <w:tcBorders>
              <w:top w:val="nil"/>
              <w:left w:val="nil"/>
              <w:bottom w:val="single" w:sz="4" w:space="0" w:color="auto"/>
              <w:right w:val="single" w:sz="4" w:space="0" w:color="auto"/>
            </w:tcBorders>
            <w:shd w:val="clear" w:color="000000" w:fill="CC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   </w:t>
            </w:r>
          </w:p>
        </w:tc>
        <w:tc>
          <w:tcPr>
            <w:tcW w:w="850" w:type="dxa"/>
            <w:tcBorders>
              <w:top w:val="nil"/>
              <w:left w:val="nil"/>
              <w:bottom w:val="single" w:sz="4" w:space="0" w:color="auto"/>
              <w:right w:val="single" w:sz="4" w:space="0" w:color="auto"/>
            </w:tcBorders>
            <w:shd w:val="clear" w:color="000000" w:fill="CCFFFF"/>
            <w:noWrap/>
            <w:vAlign w:val="center"/>
            <w:hideMark/>
          </w:tcPr>
          <w:p w:rsidR="003E3E11" w:rsidRPr="003E3E11" w:rsidRDefault="00534628" w:rsidP="003E3E1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1267</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trHeight w:val="1020"/>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27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103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70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c>
          <w:tcPr>
            <w:tcW w:w="850"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w:t>
            </w:r>
          </w:p>
        </w:tc>
      </w:tr>
      <w:tr w:rsidR="003E3E11" w:rsidRPr="003E3E11" w:rsidTr="004804BB">
        <w:trPr>
          <w:gridAfter w:val="1"/>
          <w:wAfter w:w="850" w:type="dxa"/>
          <w:trHeight w:val="199"/>
        </w:trPr>
        <w:tc>
          <w:tcPr>
            <w:tcW w:w="2037" w:type="dxa"/>
            <w:gridSpan w:val="3"/>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18"/>
                <w:szCs w:val="18"/>
                <w:lang w:eastAsia="ru-RU"/>
              </w:rPr>
            </w:pPr>
            <w:r w:rsidRPr="003E3E11">
              <w:rPr>
                <w:rFonts w:ascii="Times New Roman" w:eastAsia="Times New Roman" w:hAnsi="Times New Roman" w:cs="Times New Roman"/>
                <w:sz w:val="18"/>
                <w:szCs w:val="18"/>
                <w:lang w:eastAsia="ru-RU"/>
              </w:rPr>
              <w:t xml:space="preserve">Руководитель </w:t>
            </w:r>
          </w:p>
        </w:tc>
        <w:tc>
          <w:tcPr>
            <w:tcW w:w="2058" w:type="dxa"/>
            <w:gridSpan w:val="2"/>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18"/>
                <w:szCs w:val="18"/>
                <w:lang w:eastAsia="ru-RU"/>
              </w:rPr>
            </w:pPr>
            <w:r w:rsidRPr="003E3E11">
              <w:rPr>
                <w:rFonts w:ascii="Times New Roman" w:eastAsia="Times New Roman" w:hAnsi="Times New Roman" w:cs="Times New Roman"/>
                <w:sz w:val="18"/>
                <w:szCs w:val="18"/>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741" w:type="dxa"/>
            <w:gridSpan w:val="2"/>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sz w:val="20"/>
                <w:szCs w:val="20"/>
                <w:lang w:eastAsia="ru-RU"/>
              </w:rPr>
            </w:pPr>
            <w:r w:rsidRPr="003E3E11">
              <w:rPr>
                <w:rFonts w:ascii="Times New Roman" w:eastAsia="Times New Roman" w:hAnsi="Times New Roman" w:cs="Times New Roman"/>
                <w:sz w:val="20"/>
                <w:szCs w:val="20"/>
                <w:lang w:eastAsia="ru-RU"/>
              </w:rPr>
              <w:t xml:space="preserve"> В.И.Манкевич </w:t>
            </w:r>
          </w:p>
        </w:tc>
      </w:tr>
      <w:tr w:rsidR="003E3E11" w:rsidRPr="003E3E11" w:rsidTr="004804BB">
        <w:trPr>
          <w:gridAfter w:val="1"/>
          <w:wAfter w:w="850" w:type="dxa"/>
          <w:trHeight w:val="199"/>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058" w:type="dxa"/>
            <w:gridSpan w:val="2"/>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i/>
                <w:iCs/>
                <w:sz w:val="14"/>
                <w:szCs w:val="14"/>
                <w:lang w:eastAsia="ru-RU"/>
              </w:rPr>
            </w:pPr>
            <w:r w:rsidRPr="003E3E11">
              <w:rPr>
                <w:rFonts w:ascii="Times New Roman" w:eastAsia="Times New Roman" w:hAnsi="Times New Roman" w:cs="Times New Roman"/>
                <w:i/>
                <w:iCs/>
                <w:sz w:val="14"/>
                <w:szCs w:val="14"/>
                <w:lang w:eastAsia="ru-RU"/>
              </w:rPr>
              <w:t>(подпись)</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741" w:type="dxa"/>
            <w:gridSpan w:val="2"/>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i/>
                <w:iCs/>
                <w:sz w:val="14"/>
                <w:szCs w:val="14"/>
                <w:lang w:eastAsia="ru-RU"/>
              </w:rPr>
            </w:pPr>
            <w:r w:rsidRPr="003E3E11">
              <w:rPr>
                <w:rFonts w:ascii="Times New Roman" w:eastAsia="Times New Roman" w:hAnsi="Times New Roman" w:cs="Times New Roman"/>
                <w:i/>
                <w:iCs/>
                <w:sz w:val="14"/>
                <w:szCs w:val="14"/>
                <w:lang w:eastAsia="ru-RU"/>
              </w:rPr>
              <w:t>(инициалы, фамилия)</w:t>
            </w:r>
          </w:p>
        </w:tc>
      </w:tr>
      <w:tr w:rsidR="003E3E11" w:rsidRPr="003E3E11" w:rsidTr="004804BB">
        <w:trPr>
          <w:gridAfter w:val="1"/>
          <w:wAfter w:w="850" w:type="dxa"/>
          <w:trHeight w:val="199"/>
        </w:trPr>
        <w:tc>
          <w:tcPr>
            <w:tcW w:w="2037" w:type="dxa"/>
            <w:gridSpan w:val="3"/>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18"/>
                <w:szCs w:val="18"/>
                <w:lang w:eastAsia="ru-RU"/>
              </w:rPr>
            </w:pPr>
            <w:r w:rsidRPr="003E3E11">
              <w:rPr>
                <w:rFonts w:ascii="Times New Roman" w:eastAsia="Times New Roman" w:hAnsi="Times New Roman" w:cs="Times New Roman"/>
                <w:sz w:val="18"/>
                <w:szCs w:val="18"/>
                <w:lang w:eastAsia="ru-RU"/>
              </w:rPr>
              <w:t>Главный бухгалтер</w:t>
            </w:r>
          </w:p>
        </w:tc>
        <w:tc>
          <w:tcPr>
            <w:tcW w:w="2058" w:type="dxa"/>
            <w:gridSpan w:val="2"/>
            <w:tcBorders>
              <w:top w:val="nil"/>
              <w:left w:val="nil"/>
              <w:bottom w:val="single" w:sz="4" w:space="0" w:color="auto"/>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sz w:val="18"/>
                <w:szCs w:val="18"/>
                <w:lang w:eastAsia="ru-RU"/>
              </w:rPr>
            </w:pPr>
            <w:r w:rsidRPr="003E3E11">
              <w:rPr>
                <w:rFonts w:ascii="Times New Roman" w:eastAsia="Times New Roman" w:hAnsi="Times New Roman" w:cs="Times New Roman"/>
                <w:sz w:val="18"/>
                <w:szCs w:val="18"/>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741" w:type="dxa"/>
            <w:gridSpan w:val="2"/>
            <w:tcBorders>
              <w:top w:val="nil"/>
              <w:left w:val="nil"/>
              <w:bottom w:val="single" w:sz="4" w:space="0" w:color="auto"/>
              <w:right w:val="nil"/>
            </w:tcBorders>
            <w:shd w:val="clear" w:color="000000" w:fill="FFFFFF"/>
            <w:noWrap/>
            <w:vAlign w:val="center"/>
            <w:hideMark/>
          </w:tcPr>
          <w:p w:rsidR="003E3E11" w:rsidRPr="003E3E11" w:rsidRDefault="004804BB" w:rsidP="004804B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Л.Ю.Гишкелюк</w:t>
            </w:r>
            <w:r w:rsidR="003E3E11" w:rsidRPr="003E3E11">
              <w:rPr>
                <w:rFonts w:ascii="Times New Roman" w:eastAsia="Times New Roman" w:hAnsi="Times New Roman" w:cs="Times New Roman"/>
                <w:sz w:val="20"/>
                <w:szCs w:val="20"/>
                <w:lang w:eastAsia="ru-RU"/>
              </w:rPr>
              <w:t xml:space="preserve"> </w:t>
            </w:r>
          </w:p>
        </w:tc>
      </w:tr>
      <w:tr w:rsidR="003E3E11" w:rsidRPr="003E3E11" w:rsidTr="004804BB">
        <w:trPr>
          <w:gridAfter w:val="1"/>
          <w:wAfter w:w="850" w:type="dxa"/>
          <w:trHeight w:val="199"/>
        </w:trPr>
        <w:tc>
          <w:tcPr>
            <w:tcW w:w="40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7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16"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058" w:type="dxa"/>
            <w:gridSpan w:val="2"/>
            <w:tcBorders>
              <w:top w:val="single" w:sz="4" w:space="0" w:color="auto"/>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i/>
                <w:iCs/>
                <w:sz w:val="14"/>
                <w:szCs w:val="14"/>
                <w:lang w:eastAsia="ru-RU"/>
              </w:rPr>
            </w:pPr>
            <w:r w:rsidRPr="003E3E11">
              <w:rPr>
                <w:rFonts w:ascii="Times New Roman" w:eastAsia="Times New Roman" w:hAnsi="Times New Roman" w:cs="Times New Roman"/>
                <w:i/>
                <w:iCs/>
                <w:sz w:val="14"/>
                <w:szCs w:val="14"/>
                <w:lang w:eastAsia="ru-RU"/>
              </w:rPr>
              <w:t>(подпись)</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741" w:type="dxa"/>
            <w:gridSpan w:val="2"/>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i/>
                <w:iCs/>
                <w:sz w:val="14"/>
                <w:szCs w:val="14"/>
                <w:lang w:eastAsia="ru-RU"/>
              </w:rPr>
            </w:pPr>
            <w:r w:rsidRPr="003E3E11">
              <w:rPr>
                <w:rFonts w:ascii="Times New Roman" w:eastAsia="Times New Roman" w:hAnsi="Times New Roman" w:cs="Times New Roman"/>
                <w:i/>
                <w:iCs/>
                <w:sz w:val="14"/>
                <w:szCs w:val="14"/>
                <w:lang w:eastAsia="ru-RU"/>
              </w:rPr>
              <w:t>(инициалы, фамилия)</w:t>
            </w:r>
          </w:p>
        </w:tc>
      </w:tr>
      <w:tr w:rsidR="003E3E11" w:rsidRPr="003E3E11" w:rsidTr="004804BB">
        <w:trPr>
          <w:trHeight w:val="225"/>
        </w:trPr>
        <w:tc>
          <w:tcPr>
            <w:tcW w:w="3313" w:type="dxa"/>
            <w:gridSpan w:val="4"/>
            <w:tcBorders>
              <w:top w:val="nil"/>
              <w:left w:val="nil"/>
              <w:bottom w:val="single" w:sz="4" w:space="0" w:color="auto"/>
              <w:right w:val="nil"/>
            </w:tcBorders>
            <w:shd w:val="clear" w:color="000000" w:fill="FFFFFF"/>
            <w:noWrap/>
            <w:vAlign w:val="center"/>
            <w:hideMark/>
          </w:tcPr>
          <w:p w:rsidR="003E3E11" w:rsidRPr="003E3E11" w:rsidRDefault="00DB560E" w:rsidP="003E3E11">
            <w:pPr>
              <w:spacing w:after="0" w:line="240" w:lineRule="auto"/>
              <w:ind w:firstLineChars="100" w:firstLine="220"/>
              <w:rPr>
                <w:rFonts w:ascii="Times New Roman" w:eastAsia="Times New Roman" w:hAnsi="Times New Roman" w:cs="Times New Roman"/>
                <w:lang w:eastAsia="ru-RU"/>
              </w:rPr>
            </w:pPr>
            <w:r>
              <w:rPr>
                <w:rFonts w:ascii="Times New Roman" w:eastAsia="Times New Roman" w:hAnsi="Times New Roman" w:cs="Times New Roman"/>
                <w:lang w:eastAsia="ru-RU"/>
              </w:rPr>
              <w:t>14.02.2025</w:t>
            </w:r>
            <w:r w:rsidR="003E3E11" w:rsidRPr="003E3E11">
              <w:rPr>
                <w:rFonts w:ascii="Times New Roman" w:eastAsia="Times New Roman" w:hAnsi="Times New Roman" w:cs="Times New Roman"/>
                <w:lang w:eastAsia="ru-RU"/>
              </w:rPr>
              <w:t xml:space="preserve"> г</w:t>
            </w:r>
          </w:p>
        </w:tc>
        <w:tc>
          <w:tcPr>
            <w:tcW w:w="78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Times New Roman" w:eastAsia="Times New Roman" w:hAnsi="Times New Roman" w:cs="Times New Roman"/>
                <w:lang w:eastAsia="ru-RU"/>
              </w:rPr>
            </w:pPr>
            <w:r w:rsidRPr="003E3E11">
              <w:rPr>
                <w:rFonts w:ascii="Times New Roman" w:eastAsia="Times New Roman" w:hAnsi="Times New Roman" w:cs="Times New Roman"/>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lang w:eastAsia="ru-RU"/>
              </w:rPr>
            </w:pPr>
            <w:r w:rsidRPr="003E3E11">
              <w:rPr>
                <w:rFonts w:ascii="Times New Roman" w:eastAsia="Times New Roman" w:hAnsi="Times New Roman" w:cs="Times New Roman"/>
                <w:lang w:eastAsia="ru-RU"/>
              </w:rPr>
              <w:t> </w:t>
            </w:r>
          </w:p>
        </w:tc>
        <w:tc>
          <w:tcPr>
            <w:tcW w:w="865"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lang w:eastAsia="ru-RU"/>
              </w:rPr>
            </w:pPr>
            <w:r w:rsidRPr="003E3E11">
              <w:rPr>
                <w:rFonts w:ascii="Times New Roman" w:eastAsia="Times New Roman" w:hAnsi="Times New Roman" w:cs="Times New Roman"/>
                <w:lang w:eastAsia="ru-RU"/>
              </w:rPr>
              <w:t> </w:t>
            </w:r>
          </w:p>
        </w:tc>
        <w:tc>
          <w:tcPr>
            <w:tcW w:w="283"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jc w:val="center"/>
              <w:rPr>
                <w:rFonts w:ascii="Times New Roman" w:eastAsia="Times New Roman" w:hAnsi="Times New Roman" w:cs="Times New Roman"/>
                <w:lang w:eastAsia="ru-RU"/>
              </w:rPr>
            </w:pPr>
            <w:r w:rsidRPr="003E3E11">
              <w:rPr>
                <w:rFonts w:ascii="Times New Roman" w:eastAsia="Times New Roman" w:hAnsi="Times New Roman" w:cs="Times New Roman"/>
                <w:lang w:eastAsia="ru-RU"/>
              </w:rPr>
              <w:t> </w:t>
            </w:r>
          </w:p>
        </w:tc>
        <w:tc>
          <w:tcPr>
            <w:tcW w:w="103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97"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95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1032"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709"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c>
          <w:tcPr>
            <w:tcW w:w="850" w:type="dxa"/>
            <w:tcBorders>
              <w:top w:val="nil"/>
              <w:left w:val="nil"/>
              <w:bottom w:val="nil"/>
              <w:right w:val="nil"/>
            </w:tcBorders>
            <w:shd w:val="clear" w:color="000000" w:fill="FFFFFF"/>
            <w:noWrap/>
            <w:vAlign w:val="center"/>
            <w:hideMark/>
          </w:tcPr>
          <w:p w:rsidR="003E3E11" w:rsidRPr="003E3E11" w:rsidRDefault="003E3E11" w:rsidP="003E3E11">
            <w:pPr>
              <w:spacing w:after="0" w:line="240" w:lineRule="auto"/>
              <w:rPr>
                <w:rFonts w:ascii="Arial CYR" w:eastAsia="Times New Roman" w:hAnsi="Arial CYR" w:cs="Arial CYR"/>
                <w:sz w:val="20"/>
                <w:szCs w:val="20"/>
                <w:lang w:eastAsia="ru-RU"/>
              </w:rPr>
            </w:pPr>
            <w:r w:rsidRPr="003E3E11">
              <w:rPr>
                <w:rFonts w:ascii="Arial CYR" w:eastAsia="Times New Roman" w:hAnsi="Arial CYR" w:cs="Arial CYR"/>
                <w:sz w:val="20"/>
                <w:szCs w:val="20"/>
                <w:lang w:eastAsia="ru-RU"/>
              </w:rPr>
              <w:t> </w:t>
            </w:r>
          </w:p>
        </w:tc>
      </w:tr>
    </w:tbl>
    <w:p w:rsidR="000A13F6" w:rsidRDefault="000A13F6" w:rsidP="006D39DD"/>
    <w:p w:rsidR="000B5C92" w:rsidRDefault="000B5C92"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p w:rsidR="006E67AE" w:rsidRDefault="006E67AE" w:rsidP="000B5C92"/>
    <w:tbl>
      <w:tblPr>
        <w:tblW w:w="11865" w:type="dxa"/>
        <w:tblInd w:w="108" w:type="dxa"/>
        <w:tblLook w:val="04A0"/>
      </w:tblPr>
      <w:tblGrid>
        <w:gridCol w:w="1787"/>
        <w:gridCol w:w="346"/>
        <w:gridCol w:w="761"/>
        <w:gridCol w:w="865"/>
        <w:gridCol w:w="515"/>
        <w:gridCol w:w="121"/>
        <w:gridCol w:w="625"/>
        <w:gridCol w:w="440"/>
        <w:gridCol w:w="475"/>
        <w:gridCol w:w="116"/>
        <w:gridCol w:w="475"/>
        <w:gridCol w:w="245"/>
        <w:gridCol w:w="439"/>
        <w:gridCol w:w="152"/>
        <w:gridCol w:w="439"/>
        <w:gridCol w:w="314"/>
        <w:gridCol w:w="402"/>
        <w:gridCol w:w="189"/>
        <w:gridCol w:w="402"/>
        <w:gridCol w:w="209"/>
        <w:gridCol w:w="276"/>
        <w:gridCol w:w="315"/>
        <w:gridCol w:w="276"/>
        <w:gridCol w:w="1090"/>
        <w:gridCol w:w="591"/>
      </w:tblGrid>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64" w:type="dxa"/>
            <w:gridSpan w:val="11"/>
            <w:tcBorders>
              <w:top w:val="nil"/>
              <w:left w:val="nil"/>
              <w:bottom w:val="nil"/>
              <w:right w:val="nil"/>
            </w:tcBorders>
            <w:shd w:val="clear" w:color="000000" w:fill="FFFFFF"/>
            <w:noWrap/>
            <w:vAlign w:val="bottom"/>
            <w:hideMark/>
          </w:tcPr>
          <w:p w:rsidR="000B5C92" w:rsidRPr="000A13F6" w:rsidRDefault="000B5C92" w:rsidP="000B5C92">
            <w:pPr>
              <w:spacing w:after="0" w:line="240" w:lineRule="auto"/>
              <w:jc w:val="right"/>
              <w:rPr>
                <w:rFonts w:ascii="Times New Roman" w:eastAsia="Times New Roman" w:hAnsi="Times New Roman" w:cs="Times New Roman"/>
                <w:sz w:val="16"/>
                <w:szCs w:val="16"/>
                <w:lang w:eastAsia="ru-RU"/>
              </w:rPr>
            </w:pPr>
            <w:r w:rsidRPr="000A13F6">
              <w:rPr>
                <w:rFonts w:ascii="Times New Roman" w:eastAsia="Times New Roman" w:hAnsi="Times New Roman" w:cs="Times New Roman"/>
                <w:sz w:val="16"/>
                <w:szCs w:val="16"/>
                <w:lang w:eastAsia="ru-RU"/>
              </w:rPr>
              <w:t>Приложение 4</w:t>
            </w:r>
          </w:p>
        </w:tc>
      </w:tr>
      <w:tr w:rsidR="000B5C92" w:rsidRPr="000A13F6" w:rsidTr="001578CF">
        <w:trPr>
          <w:gridAfter w:val="1"/>
          <w:wAfter w:w="591" w:type="dxa"/>
          <w:trHeight w:val="450"/>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339" w:type="dxa"/>
            <w:gridSpan w:val="15"/>
            <w:tcBorders>
              <w:top w:val="nil"/>
              <w:left w:val="nil"/>
              <w:bottom w:val="nil"/>
              <w:right w:val="nil"/>
            </w:tcBorders>
            <w:shd w:val="clear" w:color="000000" w:fill="FFFFFF"/>
            <w:hideMark/>
          </w:tcPr>
          <w:p w:rsidR="000B5C92" w:rsidRPr="000A13F6" w:rsidRDefault="000B5C92" w:rsidP="000B5C92">
            <w:pPr>
              <w:spacing w:after="0" w:line="240" w:lineRule="auto"/>
              <w:jc w:val="right"/>
              <w:rPr>
                <w:rFonts w:ascii="Times New Roman" w:eastAsia="Times New Roman" w:hAnsi="Times New Roman" w:cs="Times New Roman"/>
                <w:sz w:val="16"/>
                <w:szCs w:val="16"/>
                <w:lang w:eastAsia="ru-RU"/>
              </w:rPr>
            </w:pPr>
            <w:r w:rsidRPr="000A13F6">
              <w:rPr>
                <w:rFonts w:ascii="Times New Roman" w:eastAsia="Times New Roman" w:hAnsi="Times New Roman" w:cs="Times New Roman"/>
                <w:sz w:val="16"/>
                <w:szCs w:val="16"/>
                <w:lang w:eastAsia="ru-RU"/>
              </w:rPr>
              <w:t>к Национальному стандарту бухгалтерского учета и отчетности "Индивидуальная бухгалтерская отчетность"</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64" w:type="dxa"/>
            <w:gridSpan w:val="11"/>
            <w:tcBorders>
              <w:top w:val="nil"/>
              <w:left w:val="nil"/>
              <w:bottom w:val="nil"/>
              <w:right w:val="nil"/>
            </w:tcBorders>
            <w:shd w:val="clear" w:color="000000" w:fill="FFFFFF"/>
            <w:vAlign w:val="center"/>
            <w:hideMark/>
          </w:tcPr>
          <w:p w:rsidR="000B5C92" w:rsidRPr="000A13F6" w:rsidRDefault="000B5C92" w:rsidP="000B5C92">
            <w:pPr>
              <w:spacing w:after="0" w:line="240" w:lineRule="auto"/>
              <w:jc w:val="right"/>
              <w:rPr>
                <w:rFonts w:ascii="Times New Roman" w:eastAsia="Times New Roman" w:hAnsi="Times New Roman" w:cs="Times New Roman"/>
                <w:sz w:val="16"/>
                <w:szCs w:val="16"/>
                <w:lang w:eastAsia="ru-RU"/>
              </w:rPr>
            </w:pPr>
            <w:r w:rsidRPr="000A13F6">
              <w:rPr>
                <w:rFonts w:ascii="Times New Roman" w:eastAsia="Times New Roman" w:hAnsi="Times New Roman" w:cs="Times New Roman"/>
                <w:sz w:val="16"/>
                <w:szCs w:val="16"/>
                <w:lang w:eastAsia="ru-RU"/>
              </w:rPr>
              <w:t>Форма</w:t>
            </w:r>
          </w:p>
        </w:tc>
      </w:tr>
      <w:tr w:rsidR="000B5C92" w:rsidRPr="000A13F6" w:rsidTr="001578CF">
        <w:trPr>
          <w:gridAfter w:val="1"/>
          <w:wAfter w:w="591" w:type="dxa"/>
          <w:trHeight w:val="60"/>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255"/>
        </w:trPr>
        <w:tc>
          <w:tcPr>
            <w:tcW w:w="11274" w:type="dxa"/>
            <w:gridSpan w:val="24"/>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lang w:eastAsia="ru-RU"/>
              </w:rPr>
            </w:pPr>
            <w:r w:rsidRPr="000A13F6">
              <w:rPr>
                <w:rFonts w:ascii="Times New Roman" w:eastAsia="Times New Roman" w:hAnsi="Times New Roman" w:cs="Times New Roman"/>
                <w:b/>
                <w:bCs/>
                <w:lang w:eastAsia="ru-RU"/>
              </w:rPr>
              <w:t>ОТЧЕТ</w:t>
            </w:r>
          </w:p>
        </w:tc>
      </w:tr>
      <w:tr w:rsidR="000B5C92" w:rsidRPr="000A13F6" w:rsidTr="001578CF">
        <w:trPr>
          <w:gridAfter w:val="1"/>
          <w:wAfter w:w="591" w:type="dxa"/>
          <w:trHeight w:val="255"/>
        </w:trPr>
        <w:tc>
          <w:tcPr>
            <w:tcW w:w="11274" w:type="dxa"/>
            <w:gridSpan w:val="24"/>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lang w:eastAsia="ru-RU"/>
              </w:rPr>
            </w:pPr>
            <w:r w:rsidRPr="000A13F6">
              <w:rPr>
                <w:rFonts w:ascii="Times New Roman" w:eastAsia="Times New Roman" w:hAnsi="Times New Roman" w:cs="Times New Roman"/>
                <w:b/>
                <w:bCs/>
                <w:lang w:eastAsia="ru-RU"/>
              </w:rPr>
              <w:t>о движении денежных средств</w:t>
            </w:r>
          </w:p>
        </w:tc>
      </w:tr>
      <w:tr w:rsidR="000B5C92" w:rsidRPr="000A13F6" w:rsidTr="001578CF">
        <w:trPr>
          <w:trHeight w:val="300"/>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6E67AE" w:rsidP="006E67AE">
            <w:pPr>
              <w:tabs>
                <w:tab w:val="center" w:pos="0"/>
              </w:tabs>
              <w:spacing w:after="0" w:line="240" w:lineRule="auto"/>
              <w:ind w:left="-714" w:firstLineChars="300" w:firstLine="663"/>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0B5C92">
              <w:rPr>
                <w:rFonts w:ascii="Times New Roman" w:eastAsia="Times New Roman" w:hAnsi="Times New Roman" w:cs="Times New Roman"/>
                <w:b/>
                <w:bCs/>
                <w:lang w:eastAsia="ru-RU"/>
              </w:rPr>
              <w:t>з</w:t>
            </w:r>
            <w:r w:rsidR="000B5C92" w:rsidRPr="000A13F6">
              <w:rPr>
                <w:rFonts w:ascii="Times New Roman" w:eastAsia="Times New Roman" w:hAnsi="Times New Roman" w:cs="Times New Roman"/>
                <w:b/>
                <w:bCs/>
                <w:lang w:eastAsia="ru-RU"/>
              </w:rPr>
              <w:t>а</w:t>
            </w:r>
          </w:p>
        </w:tc>
        <w:tc>
          <w:tcPr>
            <w:tcW w:w="1501" w:type="dxa"/>
            <w:gridSpan w:val="3"/>
            <w:tcBorders>
              <w:top w:val="nil"/>
              <w:left w:val="nil"/>
              <w:bottom w:val="single" w:sz="4" w:space="0" w:color="auto"/>
              <w:right w:val="nil"/>
            </w:tcBorders>
            <w:shd w:val="clear" w:color="000000" w:fill="FFFFFF"/>
            <w:noWrap/>
            <w:vAlign w:val="center"/>
            <w:hideMark/>
          </w:tcPr>
          <w:p w:rsidR="000B5C92" w:rsidRPr="000A13F6" w:rsidRDefault="006E67AE" w:rsidP="006E67AE">
            <w:pPr>
              <w:spacing w:after="0" w:line="240" w:lineRule="auto"/>
              <w:ind w:left="-167"/>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   </w:t>
            </w:r>
            <w:r w:rsidR="000B5C92" w:rsidRPr="000A13F6">
              <w:rPr>
                <w:rFonts w:ascii="Times New Roman" w:eastAsia="Times New Roman" w:hAnsi="Times New Roman" w:cs="Times New Roman"/>
                <w:b/>
                <w:bCs/>
                <w:sz w:val="20"/>
                <w:szCs w:val="20"/>
                <w:lang w:eastAsia="ru-RU"/>
              </w:rPr>
              <w:t>январь</w:t>
            </w:r>
          </w:p>
        </w:tc>
        <w:tc>
          <w:tcPr>
            <w:tcW w:w="625" w:type="dxa"/>
            <w:tcBorders>
              <w:top w:val="nil"/>
              <w:left w:val="nil"/>
              <w:bottom w:val="single" w:sz="4" w:space="0" w:color="auto"/>
              <w:right w:val="nil"/>
            </w:tcBorders>
            <w:shd w:val="clear" w:color="000000" w:fill="FFFFFF"/>
            <w:noWrap/>
            <w:vAlign w:val="center"/>
            <w:hideMark/>
          </w:tcPr>
          <w:p w:rsidR="000B5C92" w:rsidRPr="000A13F6" w:rsidRDefault="006E67AE" w:rsidP="006E67AE">
            <w:pPr>
              <w:spacing w:after="0" w:line="240" w:lineRule="auto"/>
              <w:ind w:right="-25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1031" w:type="dxa"/>
            <w:gridSpan w:val="3"/>
            <w:tcBorders>
              <w:top w:val="nil"/>
              <w:left w:val="nil"/>
              <w:bottom w:val="single" w:sz="4" w:space="0" w:color="auto"/>
              <w:right w:val="nil"/>
            </w:tcBorders>
            <w:shd w:val="clear" w:color="000000" w:fill="FFFFFF"/>
            <w:noWrap/>
            <w:vAlign w:val="center"/>
            <w:hideMark/>
          </w:tcPr>
          <w:p w:rsidR="000B5C92" w:rsidRPr="000A13F6" w:rsidRDefault="000B5C92" w:rsidP="006E67AE">
            <w:pPr>
              <w:tabs>
                <w:tab w:val="center" w:pos="175"/>
              </w:tabs>
              <w:spacing w:after="0" w:line="240" w:lineRule="auto"/>
              <w:ind w:left="-250" w:firstLine="112"/>
              <w:jc w:val="center"/>
              <w:rPr>
                <w:rFonts w:ascii="Times New Roman" w:eastAsia="Times New Roman" w:hAnsi="Times New Roman" w:cs="Times New Roman"/>
                <w:b/>
                <w:bCs/>
                <w:sz w:val="20"/>
                <w:szCs w:val="20"/>
                <w:lang w:eastAsia="ru-RU"/>
              </w:rPr>
            </w:pPr>
            <w:r w:rsidRPr="000A13F6">
              <w:rPr>
                <w:rFonts w:ascii="Times New Roman" w:eastAsia="Times New Roman" w:hAnsi="Times New Roman" w:cs="Times New Roman"/>
                <w:b/>
                <w:bCs/>
                <w:sz w:val="20"/>
                <w:szCs w:val="20"/>
                <w:lang w:eastAsia="ru-RU"/>
              </w:rPr>
              <w:t>декабрь</w:t>
            </w:r>
          </w:p>
        </w:tc>
        <w:tc>
          <w:tcPr>
            <w:tcW w:w="1750" w:type="dxa"/>
            <w:gridSpan w:val="5"/>
            <w:tcBorders>
              <w:top w:val="nil"/>
              <w:left w:val="nil"/>
              <w:bottom w:val="single" w:sz="4" w:space="0" w:color="auto"/>
              <w:right w:val="nil"/>
            </w:tcBorders>
            <w:shd w:val="clear" w:color="000000" w:fill="FFFFFF"/>
            <w:noWrap/>
            <w:vAlign w:val="center"/>
            <w:hideMark/>
          </w:tcPr>
          <w:p w:rsidR="000B5C92" w:rsidRPr="000A13F6" w:rsidRDefault="000B5C92" w:rsidP="00A006D2">
            <w:pPr>
              <w:spacing w:after="0" w:line="240" w:lineRule="auto"/>
              <w:jc w:val="center"/>
              <w:rPr>
                <w:rFonts w:ascii="Times New Roman" w:eastAsia="Times New Roman" w:hAnsi="Times New Roman" w:cs="Times New Roman"/>
                <w:b/>
                <w:bCs/>
                <w:sz w:val="20"/>
                <w:szCs w:val="20"/>
                <w:lang w:eastAsia="ru-RU"/>
              </w:rPr>
            </w:pPr>
            <w:r w:rsidRPr="000A13F6">
              <w:rPr>
                <w:rFonts w:ascii="Times New Roman" w:eastAsia="Times New Roman" w:hAnsi="Times New Roman" w:cs="Times New Roman"/>
                <w:b/>
                <w:bCs/>
                <w:sz w:val="20"/>
                <w:szCs w:val="20"/>
                <w:lang w:eastAsia="ru-RU"/>
              </w:rPr>
              <w:t>202</w:t>
            </w:r>
            <w:r w:rsidR="00DB560E">
              <w:rPr>
                <w:rFonts w:ascii="Times New Roman" w:eastAsia="Times New Roman" w:hAnsi="Times New Roman" w:cs="Times New Roman"/>
                <w:b/>
                <w:bCs/>
                <w:sz w:val="20"/>
                <w:szCs w:val="20"/>
                <w:lang w:eastAsia="ru-RU"/>
              </w:rPr>
              <w:t>4</w:t>
            </w:r>
            <w:r w:rsidRPr="000A13F6">
              <w:rPr>
                <w:rFonts w:ascii="Times New Roman" w:eastAsia="Times New Roman" w:hAnsi="Times New Roman" w:cs="Times New Roman"/>
                <w:b/>
                <w:bCs/>
                <w:sz w:val="20"/>
                <w:szCs w:val="20"/>
                <w:lang w:eastAsia="ru-RU"/>
              </w:rPr>
              <w:t xml:space="preserve"> года</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681" w:type="dxa"/>
            <w:gridSpan w:val="2"/>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trHeight w:val="270"/>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50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2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03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681" w:type="dxa"/>
            <w:gridSpan w:val="2"/>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Организация</w:t>
            </w:r>
          </w:p>
        </w:tc>
        <w:tc>
          <w:tcPr>
            <w:tcW w:w="1501" w:type="dxa"/>
            <w:gridSpan w:val="3"/>
            <w:tcBorders>
              <w:top w:val="single" w:sz="4" w:space="0" w:color="auto"/>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ОАО "ТЦАльтенбург"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Учетный номер плательщика</w:t>
            </w:r>
          </w:p>
        </w:tc>
        <w:tc>
          <w:tcPr>
            <w:tcW w:w="1501" w:type="dxa"/>
            <w:gridSpan w:val="3"/>
            <w:tcBorders>
              <w:top w:val="nil"/>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500389437</w:t>
            </w:r>
          </w:p>
        </w:tc>
      </w:tr>
      <w:tr w:rsidR="000B5C92" w:rsidRPr="000A13F6" w:rsidTr="001578CF">
        <w:trPr>
          <w:gridAfter w:val="1"/>
          <w:wAfter w:w="591" w:type="dxa"/>
          <w:trHeight w:val="321"/>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Вид экономической деятельности</w:t>
            </w:r>
          </w:p>
        </w:tc>
        <w:tc>
          <w:tcPr>
            <w:tcW w:w="1501" w:type="dxa"/>
            <w:gridSpan w:val="3"/>
            <w:tcBorders>
              <w:top w:val="nil"/>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47110-розничная торговля в неспециализированных магазинах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1578CF" w:rsidRDefault="000B5C92" w:rsidP="001578CF">
            <w:pPr>
              <w:pStyle w:val="a7"/>
              <w:rPr>
                <w:rFonts w:ascii="Times New Roman" w:hAnsi="Times New Roman" w:cs="Times New Roman"/>
                <w:sz w:val="20"/>
                <w:szCs w:val="20"/>
                <w:lang w:eastAsia="ru-RU"/>
              </w:rPr>
            </w:pPr>
            <w:r w:rsidRPr="001578CF">
              <w:rPr>
                <w:rFonts w:ascii="Times New Roman" w:hAnsi="Times New Roman" w:cs="Times New Roman"/>
                <w:sz w:val="20"/>
                <w:szCs w:val="20"/>
                <w:lang w:eastAsia="ru-RU"/>
              </w:rPr>
              <w:t>Организационно-правовая</w:t>
            </w:r>
            <w:r w:rsidR="001578CF" w:rsidRPr="001578CF">
              <w:rPr>
                <w:rFonts w:ascii="Times New Roman" w:hAnsi="Times New Roman" w:cs="Times New Roman"/>
                <w:sz w:val="20"/>
                <w:szCs w:val="20"/>
                <w:lang w:eastAsia="ru-RU"/>
              </w:rPr>
              <w:t xml:space="preserve"> </w:t>
            </w:r>
            <w:r w:rsidRPr="001578CF">
              <w:rPr>
                <w:rFonts w:ascii="Times New Roman" w:hAnsi="Times New Roman" w:cs="Times New Roman"/>
                <w:sz w:val="20"/>
                <w:szCs w:val="20"/>
                <w:lang w:eastAsia="ru-RU"/>
              </w:rPr>
              <w:t>форма</w:t>
            </w:r>
          </w:p>
        </w:tc>
        <w:tc>
          <w:tcPr>
            <w:tcW w:w="1501" w:type="dxa"/>
            <w:gridSpan w:val="3"/>
            <w:tcBorders>
              <w:top w:val="nil"/>
              <w:left w:val="nil"/>
              <w:bottom w:val="single" w:sz="4" w:space="0" w:color="auto"/>
              <w:right w:val="nil"/>
            </w:tcBorders>
            <w:shd w:val="clear" w:color="000000" w:fill="FFFFFF"/>
            <w:noWrap/>
            <w:vAlign w:val="bottom"/>
            <w:hideMark/>
          </w:tcPr>
          <w:p w:rsidR="000B5C92" w:rsidRPr="001578CF" w:rsidRDefault="000B5C92" w:rsidP="001578CF">
            <w:pPr>
              <w:pStyle w:val="a7"/>
              <w:rPr>
                <w:rFonts w:ascii="Times New Roman" w:hAnsi="Times New Roman" w:cs="Times New Roman"/>
                <w:sz w:val="20"/>
                <w:szCs w:val="20"/>
                <w:lang w:eastAsia="ru-RU"/>
              </w:rPr>
            </w:pPr>
            <w:r w:rsidRPr="001578CF">
              <w:rPr>
                <w:rFonts w:ascii="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Открытое акционерное общество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Орган управления</w:t>
            </w:r>
          </w:p>
        </w:tc>
        <w:tc>
          <w:tcPr>
            <w:tcW w:w="1501" w:type="dxa"/>
            <w:gridSpan w:val="3"/>
            <w:tcBorders>
              <w:top w:val="nil"/>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Общее собрание акционеров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Единица измерения</w:t>
            </w:r>
          </w:p>
        </w:tc>
        <w:tc>
          <w:tcPr>
            <w:tcW w:w="1501" w:type="dxa"/>
            <w:gridSpan w:val="3"/>
            <w:tcBorders>
              <w:top w:val="nil"/>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тыс.руб. </w:t>
            </w:r>
          </w:p>
        </w:tc>
      </w:tr>
      <w:tr w:rsidR="000B5C92" w:rsidRPr="000A13F6" w:rsidTr="001578CF">
        <w:trPr>
          <w:gridAfter w:val="1"/>
          <w:wAfter w:w="591" w:type="dxa"/>
          <w:trHeight w:val="300"/>
        </w:trPr>
        <w:tc>
          <w:tcPr>
            <w:tcW w:w="2894" w:type="dxa"/>
            <w:gridSpan w:val="3"/>
            <w:tcBorders>
              <w:top w:val="single" w:sz="4" w:space="0" w:color="auto"/>
              <w:left w:val="single" w:sz="4" w:space="0" w:color="auto"/>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Адрес</w:t>
            </w:r>
          </w:p>
        </w:tc>
        <w:tc>
          <w:tcPr>
            <w:tcW w:w="1501" w:type="dxa"/>
            <w:gridSpan w:val="3"/>
            <w:tcBorders>
              <w:top w:val="nil"/>
              <w:left w:val="nil"/>
              <w:bottom w:val="single" w:sz="4" w:space="0" w:color="auto"/>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6879" w:type="dxa"/>
            <w:gridSpan w:val="18"/>
            <w:tcBorders>
              <w:top w:val="single" w:sz="4" w:space="0" w:color="auto"/>
              <w:left w:val="single" w:sz="4" w:space="0" w:color="auto"/>
              <w:bottom w:val="single" w:sz="4" w:space="0" w:color="auto"/>
              <w:right w:val="single" w:sz="4" w:space="0" w:color="000000"/>
            </w:tcBorders>
            <w:shd w:val="clear" w:color="000000" w:fill="FFFFFF"/>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г.п.Россь ул.Солнечная 2б </w:t>
            </w:r>
          </w:p>
        </w:tc>
      </w:tr>
      <w:tr w:rsidR="000B5C92" w:rsidRPr="000A13F6" w:rsidTr="001578CF">
        <w:trPr>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50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62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03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681" w:type="dxa"/>
            <w:gridSpan w:val="2"/>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300"/>
        </w:trPr>
        <w:tc>
          <w:tcPr>
            <w:tcW w:w="4395" w:type="dxa"/>
            <w:gridSpan w:val="6"/>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Наименование показателей</w:t>
            </w:r>
          </w:p>
        </w:tc>
        <w:tc>
          <w:tcPr>
            <w:tcW w:w="1065" w:type="dxa"/>
            <w:gridSpan w:val="2"/>
            <w:vMerge w:val="restart"/>
            <w:tcBorders>
              <w:top w:val="single" w:sz="4" w:space="0" w:color="auto"/>
              <w:left w:val="single" w:sz="4" w:space="0" w:color="auto"/>
              <w:bottom w:val="single" w:sz="4" w:space="0" w:color="000000"/>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Код строки</w:t>
            </w:r>
          </w:p>
        </w:tc>
        <w:tc>
          <w:tcPr>
            <w:tcW w:w="475" w:type="dxa"/>
            <w:tcBorders>
              <w:top w:val="single" w:sz="4" w:space="0" w:color="auto"/>
              <w:left w:val="single" w:sz="4" w:space="0" w:color="auto"/>
              <w:bottom w:val="nil"/>
              <w:right w:val="nil"/>
            </w:tcBorders>
            <w:shd w:val="clear" w:color="000000" w:fill="FFFFFF"/>
            <w:vAlign w:val="center"/>
            <w:hideMark/>
          </w:tcPr>
          <w:p w:rsidR="000B5C92" w:rsidRPr="000A13F6" w:rsidRDefault="000B5C92" w:rsidP="006E67AE">
            <w:pPr>
              <w:spacing w:after="0" w:line="240" w:lineRule="auto"/>
              <w:ind w:right="-108"/>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За</w:t>
            </w:r>
          </w:p>
        </w:tc>
        <w:tc>
          <w:tcPr>
            <w:tcW w:w="836" w:type="dxa"/>
            <w:gridSpan w:val="3"/>
            <w:tcBorders>
              <w:top w:val="single" w:sz="4" w:space="0" w:color="auto"/>
              <w:left w:val="nil"/>
              <w:bottom w:val="nil"/>
              <w:right w:val="nil"/>
            </w:tcBorders>
            <w:shd w:val="clear" w:color="000000" w:fill="FFFFFF"/>
            <w:noWrap/>
            <w:vAlign w:val="center"/>
            <w:hideMark/>
          </w:tcPr>
          <w:p w:rsidR="000B5C92" w:rsidRPr="000A13F6" w:rsidRDefault="000B5C92" w:rsidP="006E67AE">
            <w:pPr>
              <w:spacing w:after="0" w:line="240" w:lineRule="auto"/>
              <w:ind w:left="-108"/>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январь </w:t>
            </w:r>
          </w:p>
        </w:tc>
        <w:tc>
          <w:tcPr>
            <w:tcW w:w="439" w:type="dxa"/>
            <w:tcBorders>
              <w:top w:val="single" w:sz="4" w:space="0" w:color="auto"/>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w:t>
            </w:r>
          </w:p>
        </w:tc>
        <w:tc>
          <w:tcPr>
            <w:tcW w:w="905" w:type="dxa"/>
            <w:gridSpan w:val="3"/>
            <w:tcBorders>
              <w:top w:val="single" w:sz="4" w:space="0" w:color="auto"/>
              <w:left w:val="nil"/>
              <w:bottom w:val="nil"/>
              <w:right w:val="nil"/>
            </w:tcBorders>
            <w:shd w:val="clear" w:color="000000" w:fill="FFFFFF"/>
            <w:noWrap/>
            <w:vAlign w:val="center"/>
            <w:hideMark/>
          </w:tcPr>
          <w:p w:rsidR="000B5C92" w:rsidRPr="000A13F6" w:rsidRDefault="000B5C92" w:rsidP="006E67AE">
            <w:pPr>
              <w:spacing w:after="0" w:line="240" w:lineRule="auto"/>
              <w:ind w:left="-145" w:firstLine="86"/>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декабрь </w:t>
            </w:r>
          </w:p>
        </w:tc>
        <w:tc>
          <w:tcPr>
            <w:tcW w:w="402" w:type="dxa"/>
            <w:tcBorders>
              <w:top w:val="single" w:sz="4" w:space="0" w:color="auto"/>
              <w:left w:val="single" w:sz="4" w:space="0" w:color="auto"/>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За </w:t>
            </w:r>
          </w:p>
        </w:tc>
        <w:tc>
          <w:tcPr>
            <w:tcW w:w="800" w:type="dxa"/>
            <w:gridSpan w:val="3"/>
            <w:tcBorders>
              <w:top w:val="single" w:sz="4" w:space="0" w:color="auto"/>
              <w:left w:val="nil"/>
              <w:bottom w:val="nil"/>
              <w:right w:val="nil"/>
            </w:tcBorders>
            <w:shd w:val="clear" w:color="000000" w:fill="FFFFFF"/>
            <w:noWrap/>
            <w:vAlign w:val="center"/>
            <w:hideMark/>
          </w:tcPr>
          <w:p w:rsidR="000B5C92" w:rsidRPr="000A13F6" w:rsidRDefault="000B5C92" w:rsidP="006E67AE">
            <w:pPr>
              <w:spacing w:after="0" w:line="240" w:lineRule="auto"/>
              <w:ind w:left="-118"/>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январь </w:t>
            </w:r>
          </w:p>
        </w:tc>
        <w:tc>
          <w:tcPr>
            <w:tcW w:w="276" w:type="dxa"/>
            <w:tcBorders>
              <w:top w:val="single" w:sz="4" w:space="0" w:color="auto"/>
              <w:left w:val="nil"/>
              <w:bottom w:val="nil"/>
              <w:right w:val="nil"/>
            </w:tcBorders>
            <w:shd w:val="clear" w:color="000000" w:fill="FFFFFF"/>
            <w:noWrap/>
            <w:vAlign w:val="center"/>
            <w:hideMark/>
          </w:tcPr>
          <w:p w:rsidR="000B5C92" w:rsidRPr="000A13F6" w:rsidRDefault="006E67AE" w:rsidP="000B5C92">
            <w:pPr>
              <w:spacing w:after="0" w:line="240" w:lineRule="auto"/>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w:t>
            </w:r>
            <w:r w:rsidR="000B5C92" w:rsidRPr="000A13F6">
              <w:rPr>
                <w:rFonts w:ascii="Times New Roman" w:eastAsia="Times New Roman" w:hAnsi="Times New Roman" w:cs="Times New Roman"/>
                <w:b/>
                <w:bCs/>
                <w:sz w:val="18"/>
                <w:szCs w:val="18"/>
                <w:lang w:eastAsia="ru-RU"/>
              </w:rPr>
              <w:t xml:space="preserve"> </w:t>
            </w:r>
          </w:p>
        </w:tc>
        <w:tc>
          <w:tcPr>
            <w:tcW w:w="1681" w:type="dxa"/>
            <w:gridSpan w:val="3"/>
            <w:tcBorders>
              <w:top w:val="single" w:sz="4" w:space="0" w:color="auto"/>
              <w:left w:val="nil"/>
              <w:bottom w:val="nil"/>
              <w:right w:val="single" w:sz="4" w:space="0" w:color="auto"/>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декабрь </w:t>
            </w:r>
          </w:p>
        </w:tc>
      </w:tr>
      <w:tr w:rsidR="000B5C92" w:rsidRPr="000A13F6" w:rsidTr="001578CF">
        <w:trPr>
          <w:gridAfter w:val="1"/>
          <w:wAfter w:w="591" w:type="dxa"/>
          <w:trHeight w:val="300"/>
        </w:trPr>
        <w:tc>
          <w:tcPr>
            <w:tcW w:w="4395" w:type="dxa"/>
            <w:gridSpan w:val="6"/>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p>
        </w:tc>
        <w:tc>
          <w:tcPr>
            <w:tcW w:w="1065" w:type="dxa"/>
            <w:gridSpan w:val="2"/>
            <w:vMerge/>
            <w:tcBorders>
              <w:top w:val="single" w:sz="4" w:space="0" w:color="auto"/>
              <w:left w:val="single" w:sz="4" w:space="0" w:color="auto"/>
              <w:bottom w:val="single" w:sz="4" w:space="0" w:color="000000"/>
              <w:right w:val="nil"/>
            </w:tcBorders>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p>
        </w:tc>
        <w:tc>
          <w:tcPr>
            <w:tcW w:w="2655" w:type="dxa"/>
            <w:gridSpan w:val="8"/>
            <w:tcBorders>
              <w:top w:val="nil"/>
              <w:left w:val="single" w:sz="4" w:space="0" w:color="auto"/>
              <w:bottom w:val="single" w:sz="4" w:space="0" w:color="auto"/>
              <w:right w:val="nil"/>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2024</w:t>
            </w:r>
            <w:r w:rsidR="000B5C92" w:rsidRPr="000A13F6">
              <w:rPr>
                <w:rFonts w:ascii="Times New Roman" w:eastAsia="Times New Roman" w:hAnsi="Times New Roman" w:cs="Times New Roman"/>
                <w:b/>
                <w:bCs/>
                <w:sz w:val="18"/>
                <w:szCs w:val="18"/>
                <w:lang w:eastAsia="ru-RU"/>
              </w:rPr>
              <w:t xml:space="preserve"> года</w:t>
            </w:r>
          </w:p>
        </w:tc>
        <w:tc>
          <w:tcPr>
            <w:tcW w:w="3159" w:type="dxa"/>
            <w:gridSpan w:val="8"/>
            <w:tcBorders>
              <w:top w:val="nil"/>
              <w:left w:val="single" w:sz="4" w:space="0" w:color="auto"/>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2023</w:t>
            </w:r>
            <w:r w:rsidR="000B5C92" w:rsidRPr="000A13F6">
              <w:rPr>
                <w:rFonts w:ascii="Times New Roman" w:eastAsia="Times New Roman" w:hAnsi="Times New Roman" w:cs="Times New Roman"/>
                <w:b/>
                <w:bCs/>
                <w:sz w:val="18"/>
                <w:szCs w:val="18"/>
                <w:lang w:eastAsia="ru-RU"/>
              </w:rPr>
              <w:t xml:space="preserve"> года</w:t>
            </w:r>
          </w:p>
        </w:tc>
      </w:tr>
      <w:tr w:rsidR="000B5C92" w:rsidRPr="000A13F6" w:rsidTr="001578CF">
        <w:trPr>
          <w:gridAfter w:val="1"/>
          <w:wAfter w:w="591" w:type="dxa"/>
          <w:trHeight w:val="225"/>
        </w:trPr>
        <w:tc>
          <w:tcPr>
            <w:tcW w:w="4395"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1</w:t>
            </w:r>
          </w:p>
        </w:tc>
        <w:tc>
          <w:tcPr>
            <w:tcW w:w="1065" w:type="dxa"/>
            <w:gridSpan w:val="2"/>
            <w:tcBorders>
              <w:top w:val="nil"/>
              <w:left w:val="nil"/>
              <w:bottom w:val="nil"/>
              <w:right w:val="single" w:sz="4" w:space="0" w:color="auto"/>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2</w:t>
            </w:r>
          </w:p>
        </w:tc>
        <w:tc>
          <w:tcPr>
            <w:tcW w:w="2655" w:type="dxa"/>
            <w:gridSpan w:val="8"/>
            <w:tcBorders>
              <w:top w:val="nil"/>
              <w:left w:val="nil"/>
              <w:bottom w:val="single" w:sz="4" w:space="0" w:color="auto"/>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3</w:t>
            </w:r>
          </w:p>
        </w:tc>
        <w:tc>
          <w:tcPr>
            <w:tcW w:w="3159" w:type="dxa"/>
            <w:gridSpan w:val="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4</w:t>
            </w:r>
          </w:p>
        </w:tc>
      </w:tr>
      <w:tr w:rsidR="000B5C92" w:rsidRPr="000A13F6" w:rsidTr="001578CF">
        <w:trPr>
          <w:gridAfter w:val="1"/>
          <w:wAfter w:w="591" w:type="dxa"/>
          <w:trHeight w:val="300"/>
        </w:trPr>
        <w:tc>
          <w:tcPr>
            <w:tcW w:w="11274" w:type="dxa"/>
            <w:gridSpan w:val="24"/>
            <w:tcBorders>
              <w:top w:val="single" w:sz="4" w:space="0" w:color="auto"/>
              <w:left w:val="single" w:sz="4" w:space="0" w:color="auto"/>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Движение денежных средств по текущей деятельности</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Поступило денежных средств – всего</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020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6 266</w:t>
            </w:r>
            <w:r w:rsidR="000B5C92" w:rsidRPr="000A13F6">
              <w:rPr>
                <w:rFonts w:ascii="Times New Roman" w:eastAsia="Times New Roman" w:hAnsi="Times New Roman" w:cs="Times New Roman"/>
                <w:sz w:val="20"/>
                <w:szCs w:val="20"/>
                <w:lang w:eastAsia="ru-RU"/>
              </w:rPr>
              <w:t xml:space="preserve"> </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5 462</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655" w:type="dxa"/>
            <w:gridSpan w:val="8"/>
            <w:tcBorders>
              <w:top w:val="single" w:sz="4" w:space="0" w:color="auto"/>
              <w:left w:val="nil"/>
              <w:bottom w:val="nil"/>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159" w:type="dxa"/>
            <w:gridSpan w:val="8"/>
            <w:tcBorders>
              <w:top w:val="single" w:sz="4" w:space="0" w:color="auto"/>
              <w:left w:val="nil"/>
              <w:bottom w:val="nil"/>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373"/>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от покупателей продукции, товаров, </w:t>
            </w:r>
            <w:r w:rsidR="001578CF">
              <w:rPr>
                <w:rFonts w:ascii="Times New Roman" w:eastAsia="Times New Roman" w:hAnsi="Times New Roman" w:cs="Times New Roman"/>
                <w:sz w:val="20"/>
                <w:szCs w:val="20"/>
                <w:lang w:eastAsia="ru-RU"/>
              </w:rPr>
              <w:t xml:space="preserve"> </w:t>
            </w:r>
            <w:r w:rsidRPr="000A13F6">
              <w:rPr>
                <w:rFonts w:ascii="Times New Roman" w:eastAsia="Times New Roman" w:hAnsi="Times New Roman" w:cs="Times New Roman"/>
                <w:sz w:val="20"/>
                <w:szCs w:val="20"/>
                <w:lang w:eastAsia="ru-RU"/>
              </w:rPr>
              <w:t>заказчиков работ, услуг</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021</w:t>
            </w:r>
          </w:p>
        </w:tc>
        <w:tc>
          <w:tcPr>
            <w:tcW w:w="2655" w:type="dxa"/>
            <w:gridSpan w:val="8"/>
            <w:tcBorders>
              <w:top w:val="nil"/>
              <w:left w:val="nil"/>
              <w:bottom w:val="single" w:sz="4" w:space="0" w:color="auto"/>
              <w:right w:val="single" w:sz="4" w:space="0" w:color="000000"/>
            </w:tcBorders>
            <w:shd w:val="clear" w:color="000000" w:fill="FF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6 266</w:t>
            </w:r>
            <w:r w:rsidR="000B5C92" w:rsidRPr="000A13F6">
              <w:rPr>
                <w:rFonts w:ascii="Times New Roman" w:eastAsia="Times New Roman" w:hAnsi="Times New Roman" w:cs="Times New Roman"/>
                <w:sz w:val="20"/>
                <w:szCs w:val="20"/>
                <w:lang w:eastAsia="ru-RU"/>
              </w:rPr>
              <w:t xml:space="preserve"> </w:t>
            </w:r>
          </w:p>
        </w:tc>
        <w:tc>
          <w:tcPr>
            <w:tcW w:w="3159" w:type="dxa"/>
            <w:gridSpan w:val="8"/>
            <w:tcBorders>
              <w:top w:val="nil"/>
              <w:left w:val="nil"/>
              <w:bottom w:val="single" w:sz="4" w:space="0" w:color="auto"/>
              <w:right w:val="single" w:sz="4" w:space="0" w:color="000000"/>
            </w:tcBorders>
            <w:shd w:val="clear" w:color="000000" w:fill="FF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5 462</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51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от покупателей материалов и других запасов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022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A006D2"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0B5C92" w:rsidRPr="000A13F6">
              <w:rPr>
                <w:rFonts w:ascii="Times New Roman" w:eastAsia="Times New Roman" w:hAnsi="Times New Roman" w:cs="Times New Roman"/>
                <w:sz w:val="20"/>
                <w:szCs w:val="20"/>
                <w:lang w:eastAsia="ru-RU"/>
              </w:rPr>
              <w:t xml:space="preserve">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роялти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023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прочие поступления</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024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A006D2"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0B5C92" w:rsidRPr="000A13F6">
              <w:rPr>
                <w:rFonts w:ascii="Times New Roman" w:eastAsia="Times New Roman" w:hAnsi="Times New Roman" w:cs="Times New Roman"/>
                <w:sz w:val="20"/>
                <w:szCs w:val="20"/>
                <w:lang w:eastAsia="ru-RU"/>
              </w:rPr>
              <w:t xml:space="preserve">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Направлено денежных средств – всего</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030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(6 282</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(5 409</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nil"/>
            </w:tcBorders>
            <w:shd w:val="clear" w:color="000000" w:fill="FFFFFF"/>
            <w:noWrap/>
            <w:vAlign w:val="bottom"/>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2655" w:type="dxa"/>
            <w:gridSpan w:val="8"/>
            <w:tcBorders>
              <w:top w:val="single" w:sz="4" w:space="0" w:color="auto"/>
              <w:left w:val="single" w:sz="4" w:space="0" w:color="auto"/>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159" w:type="dxa"/>
            <w:gridSpan w:val="8"/>
            <w:tcBorders>
              <w:top w:val="single" w:sz="4" w:space="0" w:color="auto"/>
              <w:left w:val="nil"/>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300"/>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приобретение запасов, работ, услуг</w:t>
            </w:r>
          </w:p>
        </w:tc>
        <w:tc>
          <w:tcPr>
            <w:tcW w:w="1186" w:type="dxa"/>
            <w:gridSpan w:val="3"/>
            <w:tcBorders>
              <w:top w:val="nil"/>
              <w:left w:val="nil"/>
              <w:bottom w:val="single" w:sz="4" w:space="0" w:color="auto"/>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031</w:t>
            </w:r>
          </w:p>
        </w:tc>
        <w:tc>
          <w:tcPr>
            <w:tcW w:w="2655" w:type="dxa"/>
            <w:gridSpan w:val="8"/>
            <w:tcBorders>
              <w:top w:val="nil"/>
              <w:left w:val="single" w:sz="4" w:space="0" w:color="auto"/>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(5 427</w:t>
            </w:r>
            <w:r w:rsidR="000B5C92" w:rsidRPr="000A13F6">
              <w:rPr>
                <w:rFonts w:ascii="Times New Roman" w:eastAsia="Times New Roman" w:hAnsi="Times New Roman" w:cs="Times New Roman"/>
                <w:sz w:val="20"/>
                <w:szCs w:val="20"/>
                <w:lang w:eastAsia="ru-RU"/>
              </w:rPr>
              <w:t>)</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(4 690</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оплату труда</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032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(495</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(428</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уплату налогов и сборов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033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(175</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прочие выплаты</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034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(159</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(116</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Результат движения денежных средств по текущей деятельности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040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16</w:t>
            </w:r>
            <w:r w:rsidR="000B5C92" w:rsidRPr="000A13F6">
              <w:rPr>
                <w:rFonts w:ascii="Times New Roman" w:eastAsia="Times New Roman" w:hAnsi="Times New Roman" w:cs="Times New Roman"/>
                <w:sz w:val="20"/>
                <w:szCs w:val="20"/>
                <w:lang w:eastAsia="ru-RU"/>
              </w:rPr>
              <w:t xml:space="preserve"> </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53</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00"/>
        </w:trPr>
        <w:tc>
          <w:tcPr>
            <w:tcW w:w="11274" w:type="dxa"/>
            <w:gridSpan w:val="24"/>
            <w:tcBorders>
              <w:top w:val="single" w:sz="4" w:space="0" w:color="auto"/>
              <w:left w:val="single" w:sz="4" w:space="0" w:color="auto"/>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Движение денежных средств по инвестиционной деятельности</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Поступило денежных средств – всего</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nil"/>
            </w:tcBorders>
            <w:shd w:val="clear" w:color="000000" w:fill="FFFFFF"/>
            <w:noWrap/>
            <w:vAlign w:val="bottom"/>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2655" w:type="dxa"/>
            <w:gridSpan w:val="8"/>
            <w:tcBorders>
              <w:top w:val="single" w:sz="4" w:space="0" w:color="auto"/>
              <w:left w:val="single" w:sz="4" w:space="0" w:color="auto"/>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159" w:type="dxa"/>
            <w:gridSpan w:val="8"/>
            <w:tcBorders>
              <w:top w:val="single" w:sz="4" w:space="0" w:color="auto"/>
              <w:left w:val="nil"/>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540"/>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от покупателей основных средств, нематериальных активов и других долгосрочных активов</w:t>
            </w:r>
          </w:p>
        </w:tc>
        <w:tc>
          <w:tcPr>
            <w:tcW w:w="1186" w:type="dxa"/>
            <w:gridSpan w:val="3"/>
            <w:tcBorders>
              <w:top w:val="nil"/>
              <w:left w:val="nil"/>
              <w:bottom w:val="single" w:sz="4" w:space="0" w:color="auto"/>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051</w:t>
            </w:r>
          </w:p>
        </w:tc>
        <w:tc>
          <w:tcPr>
            <w:tcW w:w="2655" w:type="dxa"/>
            <w:gridSpan w:val="8"/>
            <w:tcBorders>
              <w:top w:val="nil"/>
              <w:left w:val="single" w:sz="4" w:space="0" w:color="auto"/>
              <w:bottom w:val="single" w:sz="4" w:space="0" w:color="auto"/>
              <w:right w:val="single" w:sz="4" w:space="0" w:color="000000"/>
            </w:tcBorders>
            <w:shd w:val="clear" w:color="000000" w:fill="FFFFFF"/>
            <w:noWrap/>
            <w:vAlign w:val="bottom"/>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nil"/>
              <w:bottom w:val="single" w:sz="4" w:space="0" w:color="auto"/>
              <w:right w:val="single" w:sz="4" w:space="0" w:color="000000"/>
            </w:tcBorders>
            <w:shd w:val="clear" w:color="000000" w:fill="FFFFFF"/>
            <w:noWrap/>
            <w:vAlign w:val="bottom"/>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возврат предоставленных займов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доходы от участия в уставном капитале других организаций</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проценты</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прочие поступления</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055</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Направлено денежных средств – всего</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060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nil"/>
            </w:tcBorders>
            <w:shd w:val="clear" w:color="000000" w:fill="FFFFFF"/>
            <w:noWrap/>
            <w:vAlign w:val="bottom"/>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2655" w:type="dxa"/>
            <w:gridSpan w:val="8"/>
            <w:tcBorders>
              <w:top w:val="single" w:sz="4" w:space="0" w:color="auto"/>
              <w:left w:val="single" w:sz="4" w:space="0" w:color="auto"/>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159" w:type="dxa"/>
            <w:gridSpan w:val="8"/>
            <w:tcBorders>
              <w:top w:val="single" w:sz="4" w:space="0" w:color="auto"/>
              <w:left w:val="nil"/>
              <w:bottom w:val="nil"/>
              <w:right w:val="single" w:sz="4" w:space="0" w:color="000000"/>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765"/>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lastRenderedPageBreak/>
              <w:t>на приобретение и создание основных средств, нематериальных активов и других долгосрочных активов</w:t>
            </w:r>
          </w:p>
        </w:tc>
        <w:tc>
          <w:tcPr>
            <w:tcW w:w="1186" w:type="dxa"/>
            <w:gridSpan w:val="3"/>
            <w:tcBorders>
              <w:top w:val="nil"/>
              <w:left w:val="nil"/>
              <w:bottom w:val="single" w:sz="4" w:space="0" w:color="auto"/>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061</w:t>
            </w:r>
          </w:p>
        </w:tc>
        <w:tc>
          <w:tcPr>
            <w:tcW w:w="2655" w:type="dxa"/>
            <w:gridSpan w:val="8"/>
            <w:tcBorders>
              <w:top w:val="nil"/>
              <w:left w:val="single" w:sz="4" w:space="0" w:color="auto"/>
              <w:bottom w:val="single" w:sz="4" w:space="0" w:color="auto"/>
              <w:right w:val="single" w:sz="4" w:space="0" w:color="000000"/>
            </w:tcBorders>
            <w:shd w:val="clear" w:color="000000" w:fill="FF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r w:rsidR="000B5C92" w:rsidRPr="000A13F6">
              <w:rPr>
                <w:rFonts w:ascii="Times New Roman" w:eastAsia="Times New Roman" w:hAnsi="Times New Roman" w:cs="Times New Roman"/>
                <w:sz w:val="20"/>
                <w:szCs w:val="20"/>
                <w:lang w:eastAsia="ru-RU"/>
              </w:rPr>
              <w:t>)</w:t>
            </w:r>
          </w:p>
        </w:tc>
        <w:tc>
          <w:tcPr>
            <w:tcW w:w="3159" w:type="dxa"/>
            <w:gridSpan w:val="8"/>
            <w:tcBorders>
              <w:top w:val="nil"/>
              <w:left w:val="nil"/>
              <w:bottom w:val="single" w:sz="4" w:space="0" w:color="auto"/>
              <w:right w:val="single" w:sz="4" w:space="0" w:color="000000"/>
            </w:tcBorders>
            <w:shd w:val="clear" w:color="000000" w:fill="FFFFFF"/>
            <w:noWrap/>
            <w:vAlign w:val="bottom"/>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предоставление займов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062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9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вклады в уставный капитал других организаций</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063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1578CF">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прочие выплаты</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064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Результат движения денежных средств по инвестиционной деятельности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070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r w:rsidR="000B5C92" w:rsidRPr="000A13F6">
              <w:rPr>
                <w:rFonts w:ascii="Times New Roman" w:eastAsia="Times New Roman" w:hAnsi="Times New Roman" w:cs="Times New Roman"/>
                <w:sz w:val="20"/>
                <w:szCs w:val="20"/>
                <w:lang w:eastAsia="ru-RU"/>
              </w:rPr>
              <w:t>)</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540"/>
        </w:trPr>
        <w:tc>
          <w:tcPr>
            <w:tcW w:w="1787"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46"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761"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65"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515"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1186" w:type="dxa"/>
            <w:gridSpan w:val="3"/>
            <w:tcBorders>
              <w:top w:val="nil"/>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75"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836" w:type="dxa"/>
            <w:gridSpan w:val="3"/>
            <w:tcBorders>
              <w:top w:val="nil"/>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439" w:type="dxa"/>
            <w:tcBorders>
              <w:top w:val="nil"/>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r>
      <w:tr w:rsidR="000B5C92" w:rsidRPr="000A13F6" w:rsidTr="001578CF">
        <w:trPr>
          <w:gridAfter w:val="1"/>
          <w:wAfter w:w="591" w:type="dxa"/>
          <w:trHeight w:val="300"/>
        </w:trPr>
        <w:tc>
          <w:tcPr>
            <w:tcW w:w="4274" w:type="dxa"/>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Наименование показателей</w:t>
            </w:r>
          </w:p>
        </w:tc>
        <w:tc>
          <w:tcPr>
            <w:tcW w:w="1186" w:type="dxa"/>
            <w:gridSpan w:val="3"/>
            <w:vMerge w:val="restart"/>
            <w:tcBorders>
              <w:top w:val="single" w:sz="4" w:space="0" w:color="auto"/>
              <w:left w:val="single" w:sz="4" w:space="0" w:color="auto"/>
              <w:bottom w:val="single" w:sz="4" w:space="0" w:color="000000"/>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Код строки</w:t>
            </w:r>
          </w:p>
        </w:tc>
        <w:tc>
          <w:tcPr>
            <w:tcW w:w="475" w:type="dxa"/>
            <w:tcBorders>
              <w:top w:val="single" w:sz="4" w:space="0" w:color="auto"/>
              <w:left w:val="single" w:sz="4" w:space="0" w:color="auto"/>
              <w:bottom w:val="nil"/>
              <w:right w:val="nil"/>
            </w:tcBorders>
            <w:shd w:val="clear" w:color="000000" w:fill="FFFFFF"/>
            <w:vAlign w:val="center"/>
            <w:hideMark/>
          </w:tcPr>
          <w:p w:rsidR="000B5C92" w:rsidRPr="000A13F6" w:rsidRDefault="000B5C92" w:rsidP="000B5C92">
            <w:pPr>
              <w:spacing w:after="0" w:line="240" w:lineRule="auto"/>
              <w:jc w:val="right"/>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За </w:t>
            </w:r>
          </w:p>
        </w:tc>
        <w:tc>
          <w:tcPr>
            <w:tcW w:w="836" w:type="dxa"/>
            <w:gridSpan w:val="3"/>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jc w:val="right"/>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январь </w:t>
            </w:r>
          </w:p>
        </w:tc>
        <w:tc>
          <w:tcPr>
            <w:tcW w:w="439" w:type="dxa"/>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w:t>
            </w:r>
          </w:p>
        </w:tc>
        <w:tc>
          <w:tcPr>
            <w:tcW w:w="905" w:type="dxa"/>
            <w:gridSpan w:val="3"/>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декабрь </w:t>
            </w:r>
          </w:p>
        </w:tc>
        <w:tc>
          <w:tcPr>
            <w:tcW w:w="402" w:type="dxa"/>
            <w:tcBorders>
              <w:top w:val="single" w:sz="4" w:space="0" w:color="auto"/>
              <w:left w:val="single" w:sz="4" w:space="0" w:color="auto"/>
              <w:bottom w:val="nil"/>
              <w:right w:val="nil"/>
            </w:tcBorders>
            <w:shd w:val="clear" w:color="000000" w:fill="FFFFFF"/>
            <w:vAlign w:val="center"/>
            <w:hideMark/>
          </w:tcPr>
          <w:p w:rsidR="000B5C92" w:rsidRPr="000A13F6" w:rsidRDefault="000B5C92" w:rsidP="000B5C92">
            <w:pPr>
              <w:spacing w:after="0" w:line="240" w:lineRule="auto"/>
              <w:jc w:val="right"/>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За </w:t>
            </w:r>
          </w:p>
        </w:tc>
        <w:tc>
          <w:tcPr>
            <w:tcW w:w="800" w:type="dxa"/>
            <w:gridSpan w:val="3"/>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jc w:val="right"/>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январь </w:t>
            </w:r>
          </w:p>
        </w:tc>
        <w:tc>
          <w:tcPr>
            <w:tcW w:w="276" w:type="dxa"/>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w:t>
            </w:r>
          </w:p>
        </w:tc>
        <w:tc>
          <w:tcPr>
            <w:tcW w:w="1681" w:type="dxa"/>
            <w:gridSpan w:val="3"/>
            <w:tcBorders>
              <w:top w:val="single" w:sz="4" w:space="0" w:color="auto"/>
              <w:left w:val="nil"/>
              <w:bottom w:val="nil"/>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декабрь </w:t>
            </w:r>
          </w:p>
        </w:tc>
      </w:tr>
      <w:tr w:rsidR="000B5C92" w:rsidRPr="000A13F6" w:rsidTr="001578CF">
        <w:trPr>
          <w:gridAfter w:val="1"/>
          <w:wAfter w:w="591" w:type="dxa"/>
          <w:trHeight w:val="300"/>
        </w:trPr>
        <w:tc>
          <w:tcPr>
            <w:tcW w:w="4274" w:type="dxa"/>
            <w:gridSpan w:val="5"/>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p>
        </w:tc>
        <w:tc>
          <w:tcPr>
            <w:tcW w:w="1186" w:type="dxa"/>
            <w:gridSpan w:val="3"/>
            <w:vMerge/>
            <w:tcBorders>
              <w:top w:val="single" w:sz="4" w:space="0" w:color="auto"/>
              <w:left w:val="single" w:sz="4" w:space="0" w:color="auto"/>
              <w:bottom w:val="single" w:sz="4" w:space="0" w:color="000000"/>
              <w:right w:val="nil"/>
            </w:tcBorders>
            <w:vAlign w:val="center"/>
            <w:hideMark/>
          </w:tcPr>
          <w:p w:rsidR="000B5C92" w:rsidRPr="000A13F6" w:rsidRDefault="000B5C92" w:rsidP="000B5C92">
            <w:pPr>
              <w:spacing w:after="0" w:line="240" w:lineRule="auto"/>
              <w:rPr>
                <w:rFonts w:ascii="Times New Roman" w:eastAsia="Times New Roman" w:hAnsi="Times New Roman" w:cs="Times New Roman"/>
                <w:b/>
                <w:bCs/>
                <w:sz w:val="18"/>
                <w:szCs w:val="18"/>
                <w:lang w:eastAsia="ru-RU"/>
              </w:rPr>
            </w:pPr>
          </w:p>
        </w:tc>
        <w:tc>
          <w:tcPr>
            <w:tcW w:w="2655" w:type="dxa"/>
            <w:gridSpan w:val="8"/>
            <w:tcBorders>
              <w:top w:val="nil"/>
              <w:left w:val="single" w:sz="4" w:space="0" w:color="auto"/>
              <w:bottom w:val="single" w:sz="4" w:space="0" w:color="auto"/>
              <w:right w:val="single" w:sz="4" w:space="0" w:color="000000"/>
            </w:tcBorders>
            <w:shd w:val="clear" w:color="000000" w:fill="FFFFFF"/>
            <w:vAlign w:val="center"/>
            <w:hideMark/>
          </w:tcPr>
          <w:p w:rsidR="000B5C92" w:rsidRPr="000A13F6" w:rsidRDefault="00DB560E" w:rsidP="000B5C92">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 2024</w:t>
            </w:r>
            <w:r w:rsidR="000B5C92" w:rsidRPr="000A13F6">
              <w:rPr>
                <w:rFonts w:ascii="Times New Roman" w:eastAsia="Times New Roman" w:hAnsi="Times New Roman" w:cs="Times New Roman"/>
                <w:b/>
                <w:bCs/>
                <w:sz w:val="18"/>
                <w:szCs w:val="18"/>
                <w:lang w:eastAsia="ru-RU"/>
              </w:rPr>
              <w:t xml:space="preserve"> года</w:t>
            </w:r>
          </w:p>
        </w:tc>
        <w:tc>
          <w:tcPr>
            <w:tcW w:w="3159" w:type="dxa"/>
            <w:gridSpan w:val="8"/>
            <w:tcBorders>
              <w:top w:val="nil"/>
              <w:left w:val="nil"/>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 xml:space="preserve"> 2020 года</w:t>
            </w:r>
          </w:p>
        </w:tc>
      </w:tr>
      <w:tr w:rsidR="000B5C92" w:rsidRPr="000A13F6" w:rsidTr="001578CF">
        <w:trPr>
          <w:gridAfter w:val="1"/>
          <w:wAfter w:w="591" w:type="dxa"/>
          <w:trHeight w:val="225"/>
        </w:trPr>
        <w:tc>
          <w:tcPr>
            <w:tcW w:w="4274" w:type="dxa"/>
            <w:gridSpan w:val="5"/>
            <w:tcBorders>
              <w:top w:val="single" w:sz="4" w:space="0" w:color="auto"/>
              <w:left w:val="single" w:sz="4" w:space="0" w:color="auto"/>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1</w:t>
            </w:r>
          </w:p>
        </w:tc>
        <w:tc>
          <w:tcPr>
            <w:tcW w:w="1186" w:type="dxa"/>
            <w:gridSpan w:val="3"/>
            <w:tcBorders>
              <w:top w:val="nil"/>
              <w:left w:val="nil"/>
              <w:bottom w:val="nil"/>
              <w:right w:val="single" w:sz="4" w:space="0" w:color="auto"/>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2</w:t>
            </w:r>
          </w:p>
        </w:tc>
        <w:tc>
          <w:tcPr>
            <w:tcW w:w="2655"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3</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b/>
                <w:bCs/>
                <w:sz w:val="18"/>
                <w:szCs w:val="18"/>
                <w:lang w:eastAsia="ru-RU"/>
              </w:rPr>
            </w:pPr>
            <w:r w:rsidRPr="000A13F6">
              <w:rPr>
                <w:rFonts w:ascii="Times New Roman" w:eastAsia="Times New Roman" w:hAnsi="Times New Roman" w:cs="Times New Roman"/>
                <w:b/>
                <w:bCs/>
                <w:sz w:val="18"/>
                <w:szCs w:val="18"/>
                <w:lang w:eastAsia="ru-RU"/>
              </w:rPr>
              <w:t>4</w:t>
            </w:r>
          </w:p>
        </w:tc>
      </w:tr>
      <w:tr w:rsidR="000B5C92" w:rsidRPr="000A13F6" w:rsidTr="001578CF">
        <w:trPr>
          <w:gridAfter w:val="1"/>
          <w:wAfter w:w="591" w:type="dxa"/>
          <w:trHeight w:val="300"/>
        </w:trPr>
        <w:tc>
          <w:tcPr>
            <w:tcW w:w="11274" w:type="dxa"/>
            <w:gridSpan w:val="24"/>
            <w:tcBorders>
              <w:top w:val="single" w:sz="4" w:space="0" w:color="auto"/>
              <w:left w:val="single" w:sz="4" w:space="0" w:color="auto"/>
              <w:bottom w:val="single" w:sz="4" w:space="0" w:color="auto"/>
              <w:right w:val="single" w:sz="4" w:space="0" w:color="000000"/>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Движение денежных средств по финансовой деятельности</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Поступило денежных средств – всего </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080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655" w:type="dxa"/>
            <w:gridSpan w:val="8"/>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vMerge w:val="restart"/>
            <w:tcBorders>
              <w:top w:val="single" w:sz="4" w:space="0" w:color="auto"/>
              <w:left w:val="single" w:sz="4" w:space="0" w:color="auto"/>
              <w:bottom w:val="single" w:sz="4" w:space="0" w:color="000000"/>
              <w:right w:val="single" w:sz="4" w:space="0" w:color="000000"/>
            </w:tcBorders>
            <w:shd w:val="clear" w:color="000000" w:fill="FFFFFF"/>
            <w:noWrap/>
            <w:vAlign w:val="bottom"/>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кредиты и займы</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081</w:t>
            </w:r>
          </w:p>
        </w:tc>
        <w:tc>
          <w:tcPr>
            <w:tcW w:w="2655" w:type="dxa"/>
            <w:gridSpan w:val="8"/>
            <w:vMerge/>
            <w:tcBorders>
              <w:top w:val="nil"/>
              <w:left w:val="nil"/>
              <w:bottom w:val="single" w:sz="4" w:space="0" w:color="auto"/>
              <w:right w:val="single" w:sz="4" w:space="0" w:color="auto"/>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c>
          <w:tcPr>
            <w:tcW w:w="3159" w:type="dxa"/>
            <w:gridSpan w:val="8"/>
            <w:vMerge/>
            <w:tcBorders>
              <w:top w:val="nil"/>
              <w:left w:val="nil"/>
              <w:bottom w:val="single" w:sz="4" w:space="0" w:color="auto"/>
              <w:right w:val="single" w:sz="4" w:space="0" w:color="auto"/>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от выпуска акций </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082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вклады собственника имущества (учредителей, участников)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083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прочие поступления </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084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Направлено денежных средств – всего</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(4)</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bottom"/>
            <w:hideMark/>
          </w:tcPr>
          <w:p w:rsidR="000B5C92" w:rsidRPr="000A13F6" w:rsidRDefault="00A006D2"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 том числе:</w:t>
            </w:r>
          </w:p>
        </w:tc>
        <w:tc>
          <w:tcPr>
            <w:tcW w:w="1186" w:type="dxa"/>
            <w:gridSpan w:val="3"/>
            <w:tcBorders>
              <w:top w:val="nil"/>
              <w:left w:val="nil"/>
              <w:bottom w:val="nil"/>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2655" w:type="dxa"/>
            <w:gridSpan w:val="8"/>
            <w:tcBorders>
              <w:top w:val="single" w:sz="4" w:space="0" w:color="auto"/>
              <w:left w:val="nil"/>
              <w:bottom w:val="nil"/>
              <w:right w:val="nil"/>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c>
          <w:tcPr>
            <w:tcW w:w="3159" w:type="dxa"/>
            <w:gridSpan w:val="8"/>
            <w:tcBorders>
              <w:top w:val="single" w:sz="4" w:space="0" w:color="auto"/>
              <w:left w:val="single" w:sz="4" w:space="0" w:color="auto"/>
              <w:bottom w:val="nil"/>
              <w:right w:val="single" w:sz="4" w:space="0" w:color="000000"/>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w:t>
            </w:r>
          </w:p>
        </w:tc>
      </w:tr>
      <w:tr w:rsidR="000B5C92" w:rsidRPr="000A13F6" w:rsidTr="001578CF">
        <w:trPr>
          <w:gridAfter w:val="1"/>
          <w:wAfter w:w="591" w:type="dxa"/>
          <w:trHeight w:val="300"/>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погашение кредитов и займов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091</w:t>
            </w:r>
          </w:p>
        </w:tc>
        <w:tc>
          <w:tcPr>
            <w:tcW w:w="2655" w:type="dxa"/>
            <w:gridSpan w:val="8"/>
            <w:tcBorders>
              <w:top w:val="nil"/>
              <w:left w:val="nil"/>
              <w:bottom w:val="single" w:sz="4" w:space="0" w:color="auto"/>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single" w:sz="4" w:space="0" w:color="auto"/>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выплаты дивидендов и других доходов от участия в уставном капитале организации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092</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(4)</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A006D2"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0B5C92" w:rsidRPr="000A13F6">
              <w:rPr>
                <w:rFonts w:ascii="Times New Roman" w:eastAsia="Times New Roman" w:hAnsi="Times New Roman" w:cs="Times New Roman"/>
                <w:sz w:val="20"/>
                <w:szCs w:val="20"/>
                <w:lang w:eastAsia="ru-RU"/>
              </w:rPr>
              <w:t>)</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выплаты процентов</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093</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на лизинговые платежи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094</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прочие выплаты</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095</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nil"/>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540"/>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ind w:firstLineChars="100" w:firstLine="200"/>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Результат движения денежных средств по финансовой деятельности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100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(4)</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A006D2"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0B5C92" w:rsidRPr="000A13F6">
              <w:rPr>
                <w:rFonts w:ascii="Times New Roman" w:eastAsia="Times New Roman" w:hAnsi="Times New Roman" w:cs="Times New Roman"/>
                <w:sz w:val="20"/>
                <w:szCs w:val="20"/>
                <w:lang w:eastAsia="ru-RU"/>
              </w:rPr>
              <w:t>)</w:t>
            </w:r>
          </w:p>
        </w:tc>
      </w:tr>
      <w:tr w:rsidR="000B5C92" w:rsidRPr="000A13F6" w:rsidTr="00DB560E">
        <w:trPr>
          <w:gridAfter w:val="1"/>
          <w:wAfter w:w="591" w:type="dxa"/>
          <w:trHeight w:val="765"/>
        </w:trPr>
        <w:tc>
          <w:tcPr>
            <w:tcW w:w="427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Результат движения денежных средств по текущей, инвестиционной и финансовой деятельности</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110</w:t>
            </w:r>
          </w:p>
        </w:tc>
        <w:tc>
          <w:tcPr>
            <w:tcW w:w="2655"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DB560E" w:rsidP="00DB560E">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33</w:t>
            </w:r>
          </w:p>
        </w:tc>
        <w:tc>
          <w:tcPr>
            <w:tcW w:w="3159" w:type="dxa"/>
            <w:gridSpan w:val="8"/>
            <w:tcBorders>
              <w:top w:val="single" w:sz="4" w:space="0" w:color="auto"/>
              <w:left w:val="nil"/>
              <w:bottom w:val="single" w:sz="4" w:space="0" w:color="auto"/>
              <w:right w:val="single" w:sz="4" w:space="0" w:color="000000"/>
            </w:tcBorders>
            <w:shd w:val="clear" w:color="000000" w:fill="CCFFFF"/>
            <w:noWrap/>
            <w:vAlign w:val="center"/>
            <w:hideMark/>
          </w:tcPr>
          <w:p w:rsidR="000B5C92" w:rsidRPr="000A13F6" w:rsidRDefault="00A006D2" w:rsidP="00DB560E">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sidR="00DB560E">
              <w:rPr>
                <w:rFonts w:ascii="Times New Roman" w:eastAsia="Times New Roman" w:hAnsi="Times New Roman" w:cs="Times New Roman"/>
                <w:sz w:val="20"/>
                <w:szCs w:val="20"/>
                <w:lang w:eastAsia="ru-RU"/>
              </w:rPr>
              <w:t>8</w:t>
            </w:r>
          </w:p>
        </w:tc>
      </w:tr>
      <w:tr w:rsidR="000B5C92" w:rsidRPr="000A13F6" w:rsidTr="001578CF">
        <w:trPr>
          <w:gridAfter w:val="1"/>
          <w:wAfter w:w="591" w:type="dxa"/>
          <w:trHeight w:val="300"/>
        </w:trPr>
        <w:tc>
          <w:tcPr>
            <w:tcW w:w="4274" w:type="dxa"/>
            <w:gridSpan w:val="5"/>
            <w:tcBorders>
              <w:top w:val="single" w:sz="4" w:space="0" w:color="auto"/>
              <w:left w:val="single" w:sz="4" w:space="0" w:color="auto"/>
              <w:bottom w:val="nil"/>
              <w:right w:val="single" w:sz="4" w:space="0" w:color="000000"/>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Остаток денежных средств и эквивалентов </w:t>
            </w:r>
          </w:p>
        </w:tc>
        <w:tc>
          <w:tcPr>
            <w:tcW w:w="1186" w:type="dxa"/>
            <w:gridSpan w:val="3"/>
            <w:vMerge w:val="restart"/>
            <w:tcBorders>
              <w:top w:val="nil"/>
              <w:left w:val="single" w:sz="4" w:space="0" w:color="auto"/>
              <w:bottom w:val="nil"/>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120</w:t>
            </w:r>
          </w:p>
        </w:tc>
        <w:tc>
          <w:tcPr>
            <w:tcW w:w="2655" w:type="dxa"/>
            <w:gridSpan w:val="8"/>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72</w:t>
            </w:r>
            <w:r w:rsidR="000B5C92" w:rsidRPr="000A13F6">
              <w:rPr>
                <w:rFonts w:ascii="Times New Roman" w:eastAsia="Times New Roman" w:hAnsi="Times New Roman" w:cs="Times New Roman"/>
                <w:sz w:val="20"/>
                <w:szCs w:val="20"/>
                <w:lang w:eastAsia="ru-RU"/>
              </w:rPr>
              <w:t xml:space="preserve"> </w:t>
            </w:r>
          </w:p>
        </w:tc>
        <w:tc>
          <w:tcPr>
            <w:tcW w:w="3159" w:type="dxa"/>
            <w:gridSpan w:val="8"/>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44</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00"/>
        </w:trPr>
        <w:tc>
          <w:tcPr>
            <w:tcW w:w="2133" w:type="dxa"/>
            <w:gridSpan w:val="2"/>
            <w:tcBorders>
              <w:top w:val="nil"/>
              <w:left w:val="single" w:sz="4" w:space="0" w:color="auto"/>
              <w:bottom w:val="nil"/>
              <w:right w:val="nil"/>
            </w:tcBorders>
            <w:shd w:val="clear" w:color="000000" w:fill="FFFFFF"/>
            <w:noWrap/>
            <w:vAlign w:val="bottom"/>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денежных средств на </w:t>
            </w:r>
          </w:p>
        </w:tc>
        <w:tc>
          <w:tcPr>
            <w:tcW w:w="2141" w:type="dxa"/>
            <w:gridSpan w:val="3"/>
            <w:tcBorders>
              <w:top w:val="nil"/>
              <w:left w:val="nil"/>
              <w:bottom w:val="nil"/>
              <w:right w:val="single" w:sz="4" w:space="0" w:color="000000"/>
            </w:tcBorders>
            <w:shd w:val="clear" w:color="000000" w:fill="CCFFFF"/>
            <w:vAlign w:val="center"/>
            <w:hideMark/>
          </w:tcPr>
          <w:p w:rsidR="000B5C92" w:rsidRPr="000A13F6" w:rsidRDefault="00DB560E" w:rsidP="000B5C9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31.12.2023</w:t>
            </w:r>
            <w:r w:rsidR="000B5C92" w:rsidRPr="000A13F6">
              <w:rPr>
                <w:rFonts w:ascii="Times New Roman" w:eastAsia="Times New Roman" w:hAnsi="Times New Roman" w:cs="Times New Roman"/>
                <w:sz w:val="20"/>
                <w:szCs w:val="20"/>
                <w:lang w:eastAsia="ru-RU"/>
              </w:rPr>
              <w:t xml:space="preserve"> г.</w:t>
            </w:r>
          </w:p>
        </w:tc>
        <w:tc>
          <w:tcPr>
            <w:tcW w:w="1186" w:type="dxa"/>
            <w:gridSpan w:val="3"/>
            <w:vMerge/>
            <w:tcBorders>
              <w:top w:val="nil"/>
              <w:left w:val="single" w:sz="4" w:space="0" w:color="auto"/>
              <w:bottom w:val="nil"/>
              <w:right w:val="single" w:sz="4" w:space="0" w:color="auto"/>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c>
          <w:tcPr>
            <w:tcW w:w="2655" w:type="dxa"/>
            <w:gridSpan w:val="8"/>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c>
          <w:tcPr>
            <w:tcW w:w="3159" w:type="dxa"/>
            <w:gridSpan w:val="8"/>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r>
      <w:tr w:rsidR="000B5C92" w:rsidRPr="000A13F6" w:rsidTr="001578CF">
        <w:trPr>
          <w:gridAfter w:val="1"/>
          <w:wAfter w:w="591" w:type="dxa"/>
          <w:trHeight w:val="315"/>
        </w:trPr>
        <w:tc>
          <w:tcPr>
            <w:tcW w:w="4274" w:type="dxa"/>
            <w:gridSpan w:val="5"/>
            <w:tcBorders>
              <w:top w:val="single" w:sz="4" w:space="0" w:color="auto"/>
              <w:left w:val="single" w:sz="4" w:space="0" w:color="auto"/>
              <w:bottom w:val="nil"/>
              <w:right w:val="single" w:sz="4" w:space="0" w:color="000000"/>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Остаток денежных средств и эквивалентов </w:t>
            </w:r>
          </w:p>
        </w:tc>
        <w:tc>
          <w:tcPr>
            <w:tcW w:w="1186" w:type="dxa"/>
            <w:gridSpan w:val="3"/>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130</w:t>
            </w:r>
          </w:p>
        </w:tc>
        <w:tc>
          <w:tcPr>
            <w:tcW w:w="2655" w:type="dxa"/>
            <w:gridSpan w:val="8"/>
            <w:vMerge w:val="restart"/>
            <w:tcBorders>
              <w:top w:val="single" w:sz="4" w:space="0" w:color="auto"/>
              <w:left w:val="single" w:sz="4" w:space="0" w:color="auto"/>
              <w:bottom w:val="single" w:sz="4" w:space="0" w:color="000000"/>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39</w:t>
            </w:r>
            <w:r w:rsidR="000B5C92" w:rsidRPr="000A13F6">
              <w:rPr>
                <w:rFonts w:ascii="Times New Roman" w:eastAsia="Times New Roman" w:hAnsi="Times New Roman" w:cs="Times New Roman"/>
                <w:sz w:val="20"/>
                <w:szCs w:val="20"/>
                <w:lang w:eastAsia="ru-RU"/>
              </w:rPr>
              <w:t xml:space="preserve"> </w:t>
            </w:r>
          </w:p>
        </w:tc>
        <w:tc>
          <w:tcPr>
            <w:tcW w:w="3159" w:type="dxa"/>
            <w:gridSpan w:val="8"/>
            <w:vMerge w:val="restart"/>
            <w:tcBorders>
              <w:top w:val="single" w:sz="4" w:space="0" w:color="auto"/>
              <w:left w:val="single" w:sz="4" w:space="0" w:color="auto"/>
              <w:bottom w:val="single" w:sz="4" w:space="0" w:color="000000"/>
              <w:right w:val="single" w:sz="4" w:space="0" w:color="000000"/>
            </w:tcBorders>
            <w:shd w:val="clear" w:color="000000" w:fill="CCFFFF"/>
            <w:noWrap/>
            <w:vAlign w:val="center"/>
            <w:hideMark/>
          </w:tcPr>
          <w:p w:rsidR="000B5C92" w:rsidRPr="000A13F6" w:rsidRDefault="00DB560E" w:rsidP="000B5C9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72</w:t>
            </w:r>
            <w:r w:rsidR="000B5C92" w:rsidRPr="000A13F6">
              <w:rPr>
                <w:rFonts w:ascii="Times New Roman" w:eastAsia="Times New Roman" w:hAnsi="Times New Roman" w:cs="Times New Roman"/>
                <w:sz w:val="20"/>
                <w:szCs w:val="20"/>
                <w:lang w:eastAsia="ru-RU"/>
              </w:rPr>
              <w:t xml:space="preserve"> </w:t>
            </w:r>
          </w:p>
        </w:tc>
      </w:tr>
      <w:tr w:rsidR="000B5C92" w:rsidRPr="000A13F6" w:rsidTr="001578CF">
        <w:trPr>
          <w:gridAfter w:val="1"/>
          <w:wAfter w:w="591" w:type="dxa"/>
          <w:trHeight w:val="345"/>
        </w:trPr>
        <w:tc>
          <w:tcPr>
            <w:tcW w:w="2133" w:type="dxa"/>
            <w:gridSpan w:val="2"/>
            <w:tcBorders>
              <w:top w:val="nil"/>
              <w:left w:val="single" w:sz="4" w:space="0" w:color="auto"/>
              <w:bottom w:val="single" w:sz="4" w:space="0" w:color="auto"/>
              <w:right w:val="nil"/>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денежных средств на </w:t>
            </w:r>
          </w:p>
        </w:tc>
        <w:tc>
          <w:tcPr>
            <w:tcW w:w="2141" w:type="dxa"/>
            <w:gridSpan w:val="3"/>
            <w:tcBorders>
              <w:top w:val="nil"/>
              <w:left w:val="nil"/>
              <w:bottom w:val="single" w:sz="4" w:space="0" w:color="auto"/>
              <w:right w:val="single" w:sz="4" w:space="0" w:color="000000"/>
            </w:tcBorders>
            <w:shd w:val="clear" w:color="000000" w:fill="CCFFFF"/>
            <w:vAlign w:val="center"/>
            <w:hideMark/>
          </w:tcPr>
          <w:p w:rsidR="000B5C92" w:rsidRPr="000A13F6" w:rsidRDefault="00DB560E" w:rsidP="000B5C9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31.12.2024</w:t>
            </w:r>
            <w:r w:rsidR="000B5C92" w:rsidRPr="000A13F6">
              <w:rPr>
                <w:rFonts w:ascii="Times New Roman" w:eastAsia="Times New Roman" w:hAnsi="Times New Roman" w:cs="Times New Roman"/>
                <w:sz w:val="20"/>
                <w:szCs w:val="20"/>
                <w:lang w:eastAsia="ru-RU"/>
              </w:rPr>
              <w:t xml:space="preserve"> г.</w:t>
            </w:r>
          </w:p>
        </w:tc>
        <w:tc>
          <w:tcPr>
            <w:tcW w:w="1186" w:type="dxa"/>
            <w:gridSpan w:val="3"/>
            <w:vMerge/>
            <w:tcBorders>
              <w:top w:val="single" w:sz="4" w:space="0" w:color="auto"/>
              <w:left w:val="single" w:sz="4" w:space="0" w:color="auto"/>
              <w:bottom w:val="single" w:sz="4" w:space="0" w:color="000000"/>
              <w:right w:val="single" w:sz="4" w:space="0" w:color="auto"/>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c>
          <w:tcPr>
            <w:tcW w:w="2655" w:type="dxa"/>
            <w:gridSpan w:val="8"/>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c>
          <w:tcPr>
            <w:tcW w:w="3159" w:type="dxa"/>
            <w:gridSpan w:val="8"/>
            <w:vMerge/>
            <w:tcBorders>
              <w:top w:val="single" w:sz="4" w:space="0" w:color="auto"/>
              <w:left w:val="single" w:sz="4" w:space="0" w:color="auto"/>
              <w:bottom w:val="single" w:sz="4" w:space="0" w:color="000000"/>
              <w:right w:val="single" w:sz="4" w:space="0" w:color="000000"/>
            </w:tcBorders>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p>
        </w:tc>
      </w:tr>
      <w:tr w:rsidR="000B5C92" w:rsidRPr="000A13F6" w:rsidTr="001578CF">
        <w:trPr>
          <w:gridAfter w:val="1"/>
          <w:wAfter w:w="591" w:type="dxa"/>
          <w:trHeight w:val="525"/>
        </w:trPr>
        <w:tc>
          <w:tcPr>
            <w:tcW w:w="4274" w:type="dxa"/>
            <w:gridSpan w:val="5"/>
            <w:tcBorders>
              <w:top w:val="nil"/>
              <w:left w:val="single" w:sz="4" w:space="0" w:color="auto"/>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Влияние изменений курсов иностранных валют</w:t>
            </w:r>
          </w:p>
        </w:tc>
        <w:tc>
          <w:tcPr>
            <w:tcW w:w="1186" w:type="dxa"/>
            <w:gridSpan w:val="3"/>
            <w:tcBorders>
              <w:top w:val="nil"/>
              <w:left w:val="nil"/>
              <w:bottom w:val="single" w:sz="4" w:space="0" w:color="auto"/>
              <w:right w:val="single" w:sz="4" w:space="0" w:color="auto"/>
            </w:tcBorders>
            <w:shd w:val="clear" w:color="000000" w:fill="FFFFFF"/>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140</w:t>
            </w:r>
          </w:p>
        </w:tc>
        <w:tc>
          <w:tcPr>
            <w:tcW w:w="2655"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c>
          <w:tcPr>
            <w:tcW w:w="3159" w:type="dxa"/>
            <w:gridSpan w:val="8"/>
            <w:tcBorders>
              <w:top w:val="single" w:sz="4" w:space="0" w:color="auto"/>
              <w:left w:val="nil"/>
              <w:bottom w:val="single" w:sz="4" w:space="0" w:color="auto"/>
              <w:right w:val="single" w:sz="4" w:space="0" w:color="000000"/>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sz w:val="20"/>
                <w:szCs w:val="20"/>
                <w:lang w:eastAsia="ru-RU"/>
              </w:rPr>
            </w:pPr>
            <w:r w:rsidRPr="000A13F6">
              <w:rPr>
                <w:rFonts w:ascii="Times New Roman" w:eastAsia="Times New Roman" w:hAnsi="Times New Roman" w:cs="Times New Roman"/>
                <w:sz w:val="20"/>
                <w:szCs w:val="20"/>
                <w:lang w:eastAsia="ru-RU"/>
              </w:rPr>
              <w:t xml:space="preserve">                                          -   </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lang w:eastAsia="ru-RU"/>
              </w:rPr>
            </w:pPr>
            <w:r w:rsidRPr="000A13F6">
              <w:rPr>
                <w:rFonts w:ascii="Arial CYR" w:eastAsia="Times New Roman" w:hAnsi="Arial CYR" w:cs="Arial CYR"/>
                <w:lang w:eastAsia="ru-RU"/>
              </w:rPr>
              <w:t> </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 xml:space="preserve">Руководитель </w:t>
            </w:r>
          </w:p>
        </w:tc>
        <w:tc>
          <w:tcPr>
            <w:tcW w:w="1107" w:type="dxa"/>
            <w:gridSpan w:val="2"/>
            <w:tcBorders>
              <w:top w:val="nil"/>
              <w:left w:val="nil"/>
              <w:bottom w:val="single" w:sz="4" w:space="0" w:color="auto"/>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064" w:type="dxa"/>
            <w:gridSpan w:val="11"/>
            <w:tcBorders>
              <w:top w:val="nil"/>
              <w:left w:val="nil"/>
              <w:bottom w:val="single" w:sz="4" w:space="0" w:color="auto"/>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xml:space="preserve"> В.И.Манкевич </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07" w:type="dxa"/>
            <w:gridSpan w:val="2"/>
            <w:tcBorders>
              <w:top w:val="single" w:sz="4" w:space="0" w:color="auto"/>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(подпись)</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064" w:type="dxa"/>
            <w:gridSpan w:val="11"/>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(инициалы, фамилия)</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Главный бухгалтер</w:t>
            </w:r>
          </w:p>
        </w:tc>
        <w:tc>
          <w:tcPr>
            <w:tcW w:w="1107" w:type="dxa"/>
            <w:gridSpan w:val="2"/>
            <w:tcBorders>
              <w:top w:val="nil"/>
              <w:left w:val="nil"/>
              <w:bottom w:val="single" w:sz="4" w:space="0" w:color="auto"/>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8"/>
                <w:szCs w:val="18"/>
                <w:lang w:eastAsia="ru-RU"/>
              </w:rPr>
            </w:pPr>
            <w:r w:rsidRPr="000A13F6">
              <w:rPr>
                <w:rFonts w:ascii="Times New Roman" w:eastAsia="Times New Roman" w:hAnsi="Times New Roman" w:cs="Times New Roman"/>
                <w:sz w:val="18"/>
                <w:szCs w:val="18"/>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064" w:type="dxa"/>
            <w:gridSpan w:val="11"/>
            <w:tcBorders>
              <w:top w:val="nil"/>
              <w:left w:val="nil"/>
              <w:bottom w:val="single" w:sz="4" w:space="0" w:color="auto"/>
              <w:right w:val="nil"/>
            </w:tcBorders>
            <w:shd w:val="clear" w:color="000000" w:fill="FFFFFF"/>
            <w:noWrap/>
            <w:vAlign w:val="center"/>
            <w:hideMark/>
          </w:tcPr>
          <w:p w:rsidR="000B5C92" w:rsidRPr="000A13F6" w:rsidRDefault="00A006D2" w:rsidP="000B5C9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Л.Ю.Гишкелюк</w:t>
            </w:r>
            <w:r w:rsidR="000B5C92" w:rsidRPr="000A13F6">
              <w:rPr>
                <w:rFonts w:ascii="Times New Roman" w:eastAsia="Times New Roman" w:hAnsi="Times New Roman" w:cs="Times New Roman"/>
                <w:lang w:eastAsia="ru-RU"/>
              </w:rPr>
              <w:t xml:space="preserve"> </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07" w:type="dxa"/>
            <w:gridSpan w:val="2"/>
            <w:tcBorders>
              <w:top w:val="single" w:sz="4" w:space="0" w:color="auto"/>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(подпись)</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4"/>
                <w:szCs w:val="14"/>
                <w:lang w:eastAsia="ru-RU"/>
              </w:rPr>
            </w:pPr>
            <w:r w:rsidRPr="000A13F6">
              <w:rPr>
                <w:rFonts w:ascii="Times New Roman" w:eastAsia="Times New Roman" w:hAnsi="Times New Roman" w:cs="Times New Roman"/>
                <w:sz w:val="14"/>
                <w:szCs w:val="14"/>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4"/>
                <w:szCs w:val="14"/>
                <w:lang w:eastAsia="ru-RU"/>
              </w:rPr>
            </w:pPr>
            <w:r w:rsidRPr="000A13F6">
              <w:rPr>
                <w:rFonts w:ascii="Times New Roman" w:eastAsia="Times New Roman" w:hAnsi="Times New Roman" w:cs="Times New Roman"/>
                <w:sz w:val="14"/>
                <w:szCs w:val="14"/>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4"/>
                <w:szCs w:val="14"/>
                <w:lang w:eastAsia="ru-RU"/>
              </w:rPr>
            </w:pPr>
            <w:r w:rsidRPr="000A13F6">
              <w:rPr>
                <w:rFonts w:ascii="Times New Roman" w:eastAsia="Times New Roman" w:hAnsi="Times New Roman" w:cs="Times New Roman"/>
                <w:sz w:val="14"/>
                <w:szCs w:val="14"/>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sz w:val="14"/>
                <w:szCs w:val="14"/>
                <w:lang w:eastAsia="ru-RU"/>
              </w:rPr>
            </w:pPr>
            <w:r w:rsidRPr="000A13F6">
              <w:rPr>
                <w:rFonts w:ascii="Times New Roman" w:eastAsia="Times New Roman" w:hAnsi="Times New Roman" w:cs="Times New Roman"/>
                <w:sz w:val="14"/>
                <w:szCs w:val="14"/>
                <w:lang w:eastAsia="ru-RU"/>
              </w:rPr>
              <w:t> </w:t>
            </w:r>
          </w:p>
        </w:tc>
        <w:tc>
          <w:tcPr>
            <w:tcW w:w="4064" w:type="dxa"/>
            <w:gridSpan w:val="11"/>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i/>
                <w:iCs/>
                <w:sz w:val="14"/>
                <w:szCs w:val="14"/>
                <w:lang w:eastAsia="ru-RU"/>
              </w:rPr>
            </w:pPr>
            <w:r w:rsidRPr="000A13F6">
              <w:rPr>
                <w:rFonts w:ascii="Times New Roman" w:eastAsia="Times New Roman" w:hAnsi="Times New Roman" w:cs="Times New Roman"/>
                <w:i/>
                <w:iCs/>
                <w:sz w:val="14"/>
                <w:szCs w:val="14"/>
                <w:lang w:eastAsia="ru-RU"/>
              </w:rPr>
              <w:t>(инициалы, фамилия)</w:t>
            </w:r>
          </w:p>
        </w:tc>
      </w:tr>
      <w:tr w:rsidR="000B5C92" w:rsidRPr="000A13F6" w:rsidTr="001578CF">
        <w:trPr>
          <w:gridAfter w:val="1"/>
          <w:wAfter w:w="591" w:type="dxa"/>
          <w:trHeight w:val="225"/>
        </w:trPr>
        <w:tc>
          <w:tcPr>
            <w:tcW w:w="1787"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34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Arial CYR" w:eastAsia="Times New Roman" w:hAnsi="Arial CYR" w:cs="Arial CYR"/>
                <w:sz w:val="20"/>
                <w:szCs w:val="20"/>
                <w:lang w:eastAsia="ru-RU"/>
              </w:rPr>
            </w:pPr>
            <w:r w:rsidRPr="000A13F6">
              <w:rPr>
                <w:rFonts w:ascii="Arial CYR" w:eastAsia="Times New Roman" w:hAnsi="Arial CYR" w:cs="Arial CYR"/>
                <w:sz w:val="20"/>
                <w:szCs w:val="20"/>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r>
      <w:tr w:rsidR="000B5C92" w:rsidRPr="000A13F6" w:rsidTr="001578CF">
        <w:trPr>
          <w:gridAfter w:val="1"/>
          <w:wAfter w:w="591" w:type="dxa"/>
          <w:trHeight w:val="225"/>
        </w:trPr>
        <w:tc>
          <w:tcPr>
            <w:tcW w:w="2133" w:type="dxa"/>
            <w:gridSpan w:val="2"/>
            <w:tcBorders>
              <w:top w:val="nil"/>
              <w:left w:val="nil"/>
              <w:bottom w:val="single" w:sz="4" w:space="0" w:color="auto"/>
              <w:right w:val="nil"/>
            </w:tcBorders>
            <w:shd w:val="clear" w:color="000000" w:fill="FFFFFF"/>
            <w:noWrap/>
            <w:vAlign w:val="center"/>
            <w:hideMark/>
          </w:tcPr>
          <w:p w:rsidR="000B5C92" w:rsidRPr="000A13F6" w:rsidRDefault="00DB560E" w:rsidP="000B5C92">
            <w:pPr>
              <w:spacing w:after="0" w:line="240" w:lineRule="auto"/>
              <w:ind w:firstLineChars="100" w:firstLine="220"/>
              <w:rPr>
                <w:rFonts w:ascii="Times New Roman" w:eastAsia="Times New Roman" w:hAnsi="Times New Roman" w:cs="Times New Roman"/>
                <w:lang w:eastAsia="ru-RU"/>
              </w:rPr>
            </w:pPr>
            <w:r>
              <w:rPr>
                <w:rFonts w:ascii="Times New Roman" w:eastAsia="Times New Roman" w:hAnsi="Times New Roman" w:cs="Times New Roman"/>
                <w:lang w:eastAsia="ru-RU"/>
              </w:rPr>
              <w:t>14.02.2025</w:t>
            </w:r>
            <w:r w:rsidR="000B5C92" w:rsidRPr="000A13F6">
              <w:rPr>
                <w:rFonts w:ascii="Times New Roman" w:eastAsia="Times New Roman" w:hAnsi="Times New Roman" w:cs="Times New Roman"/>
                <w:lang w:eastAsia="ru-RU"/>
              </w:rPr>
              <w:t xml:space="preserve"> г</w:t>
            </w:r>
          </w:p>
        </w:tc>
        <w:tc>
          <w:tcPr>
            <w:tcW w:w="761"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6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51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18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75"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36"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39"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905"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402"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800"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276" w:type="dxa"/>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c>
          <w:tcPr>
            <w:tcW w:w="1681" w:type="dxa"/>
            <w:gridSpan w:val="3"/>
            <w:tcBorders>
              <w:top w:val="nil"/>
              <w:left w:val="nil"/>
              <w:bottom w:val="nil"/>
              <w:right w:val="nil"/>
            </w:tcBorders>
            <w:shd w:val="clear" w:color="000000" w:fill="FFFFFF"/>
            <w:noWrap/>
            <w:vAlign w:val="center"/>
            <w:hideMark/>
          </w:tcPr>
          <w:p w:rsidR="000B5C92" w:rsidRPr="000A13F6" w:rsidRDefault="000B5C92" w:rsidP="000B5C92">
            <w:pPr>
              <w:spacing w:after="0" w:line="240" w:lineRule="auto"/>
              <w:jc w:val="center"/>
              <w:rPr>
                <w:rFonts w:ascii="Times New Roman" w:eastAsia="Times New Roman" w:hAnsi="Times New Roman" w:cs="Times New Roman"/>
                <w:lang w:eastAsia="ru-RU"/>
              </w:rPr>
            </w:pPr>
            <w:r w:rsidRPr="000A13F6">
              <w:rPr>
                <w:rFonts w:ascii="Times New Roman" w:eastAsia="Times New Roman" w:hAnsi="Times New Roman" w:cs="Times New Roman"/>
                <w:lang w:eastAsia="ru-RU"/>
              </w:rPr>
              <w:t> </w:t>
            </w:r>
          </w:p>
        </w:tc>
      </w:tr>
    </w:tbl>
    <w:p w:rsidR="000B5C92" w:rsidRDefault="000B5C92" w:rsidP="000B5C92"/>
    <w:p w:rsidR="000B5C92" w:rsidRDefault="000B5C92" w:rsidP="000B5C92"/>
    <w:p w:rsidR="000B5C92" w:rsidRDefault="000B5C92" w:rsidP="000B5C92"/>
    <w:p w:rsidR="000B5C92" w:rsidRDefault="000B5C92" w:rsidP="006D39DD"/>
    <w:p w:rsidR="000A13F6" w:rsidRDefault="000A13F6" w:rsidP="006D39DD"/>
    <w:p w:rsidR="000A13F6" w:rsidRDefault="000A13F6" w:rsidP="006D39DD"/>
    <w:p w:rsidR="000971B0" w:rsidRPr="00EC13AF" w:rsidRDefault="000971B0" w:rsidP="000971B0">
      <w:pPr>
        <w:ind w:left="-426"/>
        <w:rPr>
          <w:rFonts w:ascii="Courier New" w:hAnsi="Courier New" w:cs="Courier New"/>
          <w:b/>
          <w:sz w:val="16"/>
          <w:szCs w:val="16"/>
        </w:rPr>
      </w:pPr>
      <w:r>
        <w:rPr>
          <w:rFonts w:ascii="Courier New" w:hAnsi="Courier New" w:cs="Courier New"/>
          <w:b/>
          <w:noProof/>
          <w:sz w:val="16"/>
          <w:szCs w:val="16"/>
          <w:lang w:eastAsia="ru-RU"/>
        </w:rPr>
        <w:drawing>
          <wp:anchor distT="0" distB="0" distL="114300" distR="114300" simplePos="0" relativeHeight="251658240" behindDoc="0" locked="0" layoutInCell="1" allowOverlap="1">
            <wp:simplePos x="0" y="0"/>
            <wp:positionH relativeFrom="column">
              <wp:posOffset>1072515</wp:posOffset>
            </wp:positionH>
            <wp:positionV relativeFrom="paragraph">
              <wp:posOffset>440690</wp:posOffset>
            </wp:positionV>
            <wp:extent cx="838200" cy="914400"/>
            <wp:effectExtent l="19050" t="0" r="0" b="0"/>
            <wp:wrapSquare wrapText="right"/>
            <wp:docPr id="4" name="Рисунок 2" descr="g1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1_en"/>
                    <pic:cNvPicPr>
                      <a:picLocks noChangeAspect="1" noChangeArrowheads="1"/>
                    </pic:cNvPicPr>
                  </pic:nvPicPr>
                  <pic:blipFill>
                    <a:blip r:embed="rId9"/>
                    <a:srcRect/>
                    <a:stretch>
                      <a:fillRect/>
                    </a:stretch>
                  </pic:blipFill>
                  <pic:spPr bwMode="auto">
                    <a:xfrm>
                      <a:off x="0" y="0"/>
                      <a:ext cx="838200" cy="914400"/>
                    </a:xfrm>
                    <a:prstGeom prst="rect">
                      <a:avLst/>
                    </a:prstGeom>
                    <a:noFill/>
                    <a:ln w="9525">
                      <a:noFill/>
                      <a:miter lim="800000"/>
                      <a:headEnd/>
                      <a:tailEnd/>
                    </a:ln>
                  </pic:spPr>
                </pic:pic>
              </a:graphicData>
            </a:graphic>
          </wp:anchor>
        </w:drawing>
      </w:r>
      <w:r>
        <w:rPr>
          <w:rFonts w:ascii="Courier New" w:hAnsi="Courier New" w:cs="Courier New"/>
          <w:b/>
          <w:sz w:val="16"/>
          <w:szCs w:val="16"/>
        </w:rPr>
        <w:t xml:space="preserve">                                                                  </w:t>
      </w:r>
      <w:r w:rsidRPr="009A1E2D">
        <w:rPr>
          <w:rFonts w:ascii="Courier New" w:hAnsi="Courier New" w:cs="Courier New"/>
          <w:b/>
          <w:sz w:val="16"/>
          <w:szCs w:val="16"/>
        </w:rPr>
        <w:t xml:space="preserve">ОДО «Фораудит» </w:t>
      </w:r>
      <w:r w:rsidRPr="00EC13AF">
        <w:rPr>
          <w:rFonts w:ascii="Courier New" w:hAnsi="Courier New" w:cs="Courier New"/>
          <w:b/>
          <w:sz w:val="16"/>
          <w:szCs w:val="16"/>
        </w:rPr>
        <w:t>BY80 AKBB 3012 0808 4001 2420 0000</w:t>
      </w:r>
    </w:p>
    <w:p w:rsidR="000971B0" w:rsidRPr="00EC13AF" w:rsidRDefault="000971B0" w:rsidP="000971B0">
      <w:pPr>
        <w:ind w:left="-426"/>
        <w:jc w:val="right"/>
        <w:rPr>
          <w:rFonts w:ascii="Courier New" w:hAnsi="Courier New" w:cs="Courier New"/>
          <w:b/>
          <w:sz w:val="16"/>
          <w:szCs w:val="16"/>
        </w:rPr>
      </w:pPr>
      <w:r>
        <w:rPr>
          <w:rFonts w:ascii="Courier New" w:hAnsi="Courier New" w:cs="Courier New"/>
          <w:b/>
          <w:sz w:val="16"/>
          <w:szCs w:val="16"/>
        </w:rPr>
        <w:t>ОАО</w:t>
      </w:r>
      <w:r w:rsidRPr="00EC13AF">
        <w:rPr>
          <w:rFonts w:ascii="Courier New" w:hAnsi="Courier New" w:cs="Courier New"/>
          <w:b/>
          <w:sz w:val="16"/>
          <w:szCs w:val="16"/>
        </w:rPr>
        <w:t xml:space="preserve"> АСБ Беларусбанк</w:t>
      </w:r>
    </w:p>
    <w:p w:rsidR="000971B0" w:rsidRPr="00EC13AF" w:rsidRDefault="000971B0" w:rsidP="000971B0">
      <w:pPr>
        <w:ind w:left="-426"/>
        <w:jc w:val="right"/>
        <w:rPr>
          <w:rFonts w:ascii="Courier New" w:hAnsi="Courier New" w:cs="Courier New"/>
          <w:b/>
          <w:sz w:val="16"/>
          <w:szCs w:val="16"/>
        </w:rPr>
      </w:pPr>
      <w:r>
        <w:rPr>
          <w:rFonts w:ascii="Courier New" w:hAnsi="Courier New" w:cs="Courier New"/>
          <w:b/>
          <w:sz w:val="16"/>
          <w:szCs w:val="16"/>
        </w:rPr>
        <w:t xml:space="preserve"> </w:t>
      </w:r>
      <w:r w:rsidRPr="00EC13AF">
        <w:rPr>
          <w:rFonts w:ascii="Courier New" w:hAnsi="Courier New" w:cs="Courier New"/>
          <w:b/>
          <w:sz w:val="16"/>
          <w:szCs w:val="16"/>
        </w:rPr>
        <w:t xml:space="preserve"> БИК AKBBBY2</w:t>
      </w:r>
      <w:r>
        <w:rPr>
          <w:rFonts w:ascii="Courier New" w:hAnsi="Courier New" w:cs="Courier New"/>
          <w:b/>
          <w:sz w:val="16"/>
          <w:szCs w:val="16"/>
        </w:rPr>
        <w:t>Х</w:t>
      </w:r>
      <w:r w:rsidRPr="00EC13AF">
        <w:rPr>
          <w:rFonts w:ascii="Courier New" w:hAnsi="Courier New" w:cs="Courier New"/>
          <w:sz w:val="16"/>
          <w:szCs w:val="16"/>
        </w:rPr>
        <w:t xml:space="preserve"> </w:t>
      </w:r>
      <w:r w:rsidRPr="00EC13AF">
        <w:rPr>
          <w:rFonts w:ascii="Courier New" w:hAnsi="Courier New" w:cs="Courier New"/>
          <w:b/>
          <w:sz w:val="16"/>
          <w:szCs w:val="16"/>
        </w:rPr>
        <w:t>УНН 590328318</w:t>
      </w:r>
    </w:p>
    <w:p w:rsidR="000971B0" w:rsidRPr="00F4201D" w:rsidRDefault="000971B0" w:rsidP="000971B0">
      <w:pPr>
        <w:tabs>
          <w:tab w:val="left" w:pos="900"/>
        </w:tabs>
        <w:autoSpaceDE w:val="0"/>
        <w:autoSpaceDN w:val="0"/>
        <w:adjustRightInd w:val="0"/>
        <w:ind w:firstLine="540"/>
        <w:jc w:val="center"/>
        <w:rPr>
          <w:rFonts w:ascii="Courier New" w:hAnsi="Courier New" w:cs="Courier New"/>
          <w:b/>
          <w:color w:val="000000"/>
        </w:rPr>
      </w:pPr>
    </w:p>
    <w:p w:rsidR="000971B0" w:rsidRDefault="000971B0" w:rsidP="000971B0">
      <w:pPr>
        <w:tabs>
          <w:tab w:val="left" w:pos="900"/>
        </w:tabs>
        <w:autoSpaceDE w:val="0"/>
        <w:autoSpaceDN w:val="0"/>
        <w:adjustRightInd w:val="0"/>
        <w:ind w:firstLine="540"/>
        <w:jc w:val="center"/>
        <w:rPr>
          <w:rFonts w:ascii="Courier New" w:hAnsi="Courier New" w:cs="Courier New"/>
          <w:b/>
          <w:color w:val="000000"/>
          <w:lang/>
        </w:rPr>
      </w:pPr>
    </w:p>
    <w:p w:rsidR="000971B0" w:rsidRPr="000971B0" w:rsidRDefault="000971B0" w:rsidP="000971B0">
      <w:pPr>
        <w:tabs>
          <w:tab w:val="left" w:pos="900"/>
        </w:tabs>
        <w:autoSpaceDE w:val="0"/>
        <w:autoSpaceDN w:val="0"/>
        <w:adjustRightInd w:val="0"/>
        <w:rPr>
          <w:rFonts w:ascii="Courier New" w:hAnsi="Courier New" w:cs="Courier New"/>
          <w:b/>
          <w:color w:val="000000"/>
        </w:rPr>
      </w:pPr>
    </w:p>
    <w:p w:rsidR="000971B0" w:rsidRDefault="000971B0" w:rsidP="000971B0">
      <w:pPr>
        <w:tabs>
          <w:tab w:val="left" w:pos="900"/>
        </w:tabs>
        <w:autoSpaceDE w:val="0"/>
        <w:autoSpaceDN w:val="0"/>
        <w:adjustRightInd w:val="0"/>
        <w:ind w:firstLine="540"/>
        <w:jc w:val="center"/>
        <w:rPr>
          <w:rFonts w:ascii="Courier New" w:hAnsi="Courier New" w:cs="Courier New"/>
          <w:b/>
          <w:color w:val="000000"/>
          <w:lang/>
        </w:rPr>
      </w:pPr>
    </w:p>
    <w:p w:rsidR="000971B0" w:rsidRPr="003E5470" w:rsidRDefault="000971B0" w:rsidP="000971B0">
      <w:pPr>
        <w:tabs>
          <w:tab w:val="left" w:pos="900"/>
        </w:tabs>
        <w:autoSpaceDE w:val="0"/>
        <w:autoSpaceDN w:val="0"/>
        <w:adjustRightInd w:val="0"/>
        <w:ind w:firstLine="540"/>
        <w:jc w:val="center"/>
        <w:rPr>
          <w:rFonts w:ascii="Courier New" w:hAnsi="Courier New" w:cs="Courier New"/>
          <w:b/>
        </w:rPr>
      </w:pPr>
      <w:r w:rsidRPr="003E5470">
        <w:rPr>
          <w:rFonts w:ascii="Courier New" w:hAnsi="Courier New" w:cs="Courier New"/>
          <w:b/>
        </w:rPr>
        <w:t xml:space="preserve">АУДИТОРСКОЕ ЗАКЛЮЧЕНИЕ </w:t>
      </w:r>
      <w:r>
        <w:rPr>
          <w:rFonts w:ascii="Courier New" w:hAnsi="Courier New" w:cs="Courier New"/>
          <w:b/>
        </w:rPr>
        <w:t xml:space="preserve"> </w:t>
      </w:r>
    </w:p>
    <w:p w:rsidR="000971B0" w:rsidRPr="00FE3A36" w:rsidRDefault="000971B0" w:rsidP="000971B0">
      <w:pPr>
        <w:shd w:val="clear" w:color="auto" w:fill="FFFFFF"/>
        <w:tabs>
          <w:tab w:val="left" w:pos="900"/>
        </w:tabs>
        <w:ind w:firstLine="540"/>
        <w:jc w:val="center"/>
        <w:rPr>
          <w:rFonts w:ascii="Courier New" w:hAnsi="Courier New" w:cs="Courier New"/>
          <w:b/>
          <w:bCs/>
        </w:rPr>
      </w:pPr>
      <w:r w:rsidRPr="00630853">
        <w:rPr>
          <w:rFonts w:ascii="Courier New" w:hAnsi="Courier New" w:cs="Courier New"/>
          <w:b/>
          <w:color w:val="000000"/>
        </w:rPr>
        <w:t xml:space="preserve"> </w:t>
      </w:r>
      <w:r w:rsidRPr="00FE3A36">
        <w:rPr>
          <w:rFonts w:ascii="Courier New" w:hAnsi="Courier New" w:cs="Courier New"/>
          <w:b/>
          <w:color w:val="000000"/>
        </w:rPr>
        <w:t xml:space="preserve"> </w:t>
      </w:r>
      <w:r w:rsidRPr="00FE3A36">
        <w:rPr>
          <w:rFonts w:ascii="Courier New" w:hAnsi="Courier New" w:cs="Courier New"/>
          <w:b/>
          <w:bCs/>
        </w:rPr>
        <w:t xml:space="preserve">  ОАО </w:t>
      </w:r>
      <w:r w:rsidRPr="00D302D2">
        <w:rPr>
          <w:rFonts w:ascii="Courier New" w:hAnsi="Courier New" w:cs="Courier New"/>
          <w:b/>
          <w:bCs/>
        </w:rPr>
        <w:t>«ТЦ «Альтенбург»</w:t>
      </w:r>
    </w:p>
    <w:p w:rsidR="000971B0" w:rsidRPr="000971B0" w:rsidRDefault="000971B0" w:rsidP="000971B0">
      <w:pPr>
        <w:tabs>
          <w:tab w:val="left" w:pos="900"/>
        </w:tabs>
        <w:autoSpaceDE w:val="0"/>
        <w:autoSpaceDN w:val="0"/>
        <w:adjustRightInd w:val="0"/>
        <w:ind w:firstLine="540"/>
        <w:rPr>
          <w:rFonts w:ascii="Courier New" w:hAnsi="Courier New" w:cs="Courier New"/>
          <w:b/>
          <w:sz w:val="24"/>
          <w:szCs w:val="24"/>
        </w:rPr>
      </w:pPr>
      <w:r w:rsidRPr="002E2D2B">
        <w:rPr>
          <w:rFonts w:ascii="Courier New" w:hAnsi="Courier New" w:cs="Courier New"/>
          <w:color w:val="FF0000"/>
        </w:rPr>
        <w:t xml:space="preserve"> </w:t>
      </w:r>
      <w:r>
        <w:rPr>
          <w:rFonts w:ascii="Courier New" w:hAnsi="Courier New" w:cs="Courier New"/>
          <w:color w:val="000000"/>
        </w:rPr>
        <w:t xml:space="preserve"> </w:t>
      </w:r>
    </w:p>
    <w:p w:rsidR="000971B0" w:rsidRPr="002E2D2B" w:rsidRDefault="000971B0" w:rsidP="000971B0">
      <w:pPr>
        <w:tabs>
          <w:tab w:val="left" w:pos="360"/>
        </w:tabs>
        <w:autoSpaceDE w:val="0"/>
        <w:autoSpaceDN w:val="0"/>
        <w:adjustRightInd w:val="0"/>
        <w:ind w:firstLine="360"/>
        <w:jc w:val="right"/>
        <w:rPr>
          <w:rFonts w:ascii="Courier New" w:hAnsi="Courier New" w:cs="Courier New"/>
          <w:color w:val="000000"/>
        </w:rPr>
      </w:pPr>
    </w:p>
    <w:p w:rsidR="000971B0" w:rsidRPr="006C20B7" w:rsidRDefault="000971B0" w:rsidP="000971B0">
      <w:pPr>
        <w:shd w:val="clear" w:color="auto" w:fill="FFFFFF"/>
        <w:tabs>
          <w:tab w:val="left" w:pos="900"/>
        </w:tabs>
        <w:ind w:firstLine="540"/>
        <w:jc w:val="right"/>
        <w:rPr>
          <w:rFonts w:ascii="Courier New" w:hAnsi="Courier New" w:cs="Courier New"/>
          <w:b/>
          <w:color w:val="000000"/>
        </w:rPr>
      </w:pPr>
      <w:r w:rsidRPr="006C20B7">
        <w:rPr>
          <w:rFonts w:ascii="Courier New" w:hAnsi="Courier New" w:cs="Courier New"/>
          <w:b/>
          <w:color w:val="000000"/>
        </w:rPr>
        <w:t xml:space="preserve">  Директору </w:t>
      </w:r>
    </w:p>
    <w:p w:rsidR="000971B0" w:rsidRPr="006C20B7" w:rsidRDefault="000971B0" w:rsidP="000971B0">
      <w:pPr>
        <w:pStyle w:val="ConsPlusNonformat"/>
        <w:jc w:val="right"/>
        <w:rPr>
          <w:b/>
          <w:bCs/>
          <w:color w:val="000000"/>
          <w:spacing w:val="5"/>
          <w:sz w:val="24"/>
          <w:szCs w:val="24"/>
        </w:rPr>
      </w:pPr>
      <w:r w:rsidRPr="006C20B7">
        <w:rPr>
          <w:b/>
          <w:bCs/>
          <w:sz w:val="24"/>
          <w:szCs w:val="24"/>
        </w:rPr>
        <w:t xml:space="preserve">ОАО «ТЦ «Альтенбург» </w:t>
      </w:r>
      <w:r w:rsidRPr="006C20B7">
        <w:rPr>
          <w:b/>
          <w:bCs/>
          <w:color w:val="000000"/>
          <w:spacing w:val="5"/>
          <w:sz w:val="24"/>
          <w:szCs w:val="24"/>
        </w:rPr>
        <w:t>Манкевичу В.И.</w:t>
      </w:r>
    </w:p>
    <w:p w:rsidR="000971B0" w:rsidRPr="006C20B7" w:rsidRDefault="000971B0" w:rsidP="000971B0">
      <w:pPr>
        <w:pStyle w:val="ConsPlusNonformat"/>
        <w:jc w:val="right"/>
        <w:rPr>
          <w:b/>
          <w:bCs/>
          <w:color w:val="000000"/>
          <w:spacing w:val="5"/>
          <w:sz w:val="24"/>
          <w:szCs w:val="24"/>
        </w:rPr>
      </w:pPr>
    </w:p>
    <w:p w:rsidR="000971B0" w:rsidRPr="006C20B7" w:rsidRDefault="000971B0" w:rsidP="000971B0">
      <w:pPr>
        <w:pStyle w:val="ConsPlusNonformat"/>
        <w:jc w:val="both"/>
        <w:rPr>
          <w:bCs/>
          <w:color w:val="000000"/>
          <w:spacing w:val="5"/>
          <w:sz w:val="24"/>
          <w:szCs w:val="24"/>
        </w:rPr>
      </w:pPr>
      <w:r w:rsidRPr="006C20B7">
        <w:rPr>
          <w:b/>
          <w:sz w:val="24"/>
          <w:szCs w:val="24"/>
        </w:rPr>
        <w:t>ЗАКЛЮЧЕНИЕ ПО БУХГАЛТЕРСКОЙ ОТЧЕТНОСТИ</w:t>
      </w:r>
    </w:p>
    <w:p w:rsidR="000971B0" w:rsidRDefault="000971B0" w:rsidP="000971B0">
      <w:pPr>
        <w:pStyle w:val="ConsPlusNonformat"/>
        <w:rPr>
          <w:bCs/>
          <w:color w:val="000000"/>
          <w:spacing w:val="5"/>
        </w:rPr>
      </w:pPr>
    </w:p>
    <w:p w:rsidR="000971B0" w:rsidRDefault="000971B0" w:rsidP="000971B0">
      <w:pPr>
        <w:pStyle w:val="ConsPlusNonformat"/>
        <w:rPr>
          <w:bCs/>
          <w:color w:val="000000"/>
          <w:spacing w:val="5"/>
        </w:rPr>
      </w:pPr>
    </w:p>
    <w:p w:rsidR="000971B0" w:rsidRPr="003E5470" w:rsidRDefault="000971B0" w:rsidP="000971B0">
      <w:pPr>
        <w:pStyle w:val="ConsPlusNonformat"/>
        <w:rPr>
          <w:b/>
          <w:bCs/>
          <w:sz w:val="24"/>
          <w:szCs w:val="24"/>
        </w:rPr>
      </w:pPr>
      <w:r w:rsidRPr="003E5470">
        <w:rPr>
          <w:b/>
          <w:bCs/>
          <w:sz w:val="24"/>
          <w:szCs w:val="24"/>
        </w:rPr>
        <w:t>АУДИТОРСКОЕ МНЕНИЕ С ОГОВОРКОЙ</w:t>
      </w:r>
    </w:p>
    <w:p w:rsidR="000971B0" w:rsidRPr="003E5470" w:rsidRDefault="000971B0" w:rsidP="000971B0">
      <w:pPr>
        <w:pStyle w:val="Style3"/>
        <w:widowControl/>
        <w:tabs>
          <w:tab w:val="left" w:pos="874"/>
        </w:tabs>
        <w:spacing w:before="67"/>
        <w:rPr>
          <w:rStyle w:val="FontStyle15"/>
          <w:rFonts w:ascii="Courier New" w:hAnsi="Courier New" w:cs="Courier New"/>
        </w:rPr>
      </w:pPr>
      <w:r w:rsidRPr="003E5470">
        <w:rPr>
          <w:rStyle w:val="FontStyle12"/>
          <w:rFonts w:ascii="Courier New" w:hAnsi="Courier New" w:cs="Courier New"/>
        </w:rPr>
        <w:t xml:space="preserve"> </w:t>
      </w:r>
    </w:p>
    <w:p w:rsidR="000971B0" w:rsidRPr="003E5470" w:rsidRDefault="000971B0" w:rsidP="000971B0">
      <w:pPr>
        <w:tabs>
          <w:tab w:val="left" w:pos="142"/>
        </w:tabs>
        <w:jc w:val="both"/>
        <w:rPr>
          <w:rFonts w:ascii="Courier New" w:hAnsi="Courier New" w:cs="Courier New"/>
        </w:rPr>
      </w:pPr>
      <w:r w:rsidRPr="003E5470">
        <w:rPr>
          <w:rFonts w:ascii="Courier New" w:hAnsi="Courier New" w:cs="Courier New"/>
        </w:rPr>
        <w:t xml:space="preserve">    Мы  провели  аудит  прилагаемой  бухгалтерской   отчетности</w:t>
      </w:r>
      <w:r>
        <w:rPr>
          <w:rFonts w:ascii="Courier New" w:hAnsi="Courier New" w:cs="Courier New"/>
        </w:rPr>
        <w:t>,</w:t>
      </w:r>
      <w:r w:rsidRPr="003E5470">
        <w:rPr>
          <w:rFonts w:ascii="Courier New" w:hAnsi="Courier New" w:cs="Courier New"/>
        </w:rPr>
        <w:t xml:space="preserve"> </w:t>
      </w:r>
    </w:p>
    <w:p w:rsidR="000971B0" w:rsidRPr="00EC3992" w:rsidRDefault="000971B0" w:rsidP="000971B0">
      <w:pPr>
        <w:pStyle w:val="Style2"/>
        <w:widowControl/>
        <w:tabs>
          <w:tab w:val="left" w:pos="806"/>
        </w:tabs>
        <w:spacing w:before="106"/>
        <w:rPr>
          <w:rStyle w:val="FontStyle12"/>
          <w:rFonts w:ascii="Courier New" w:hAnsi="Courier New" w:cs="Courier New"/>
        </w:rPr>
      </w:pPr>
      <w:r w:rsidRPr="00EC3992">
        <w:rPr>
          <w:rStyle w:val="FontStyle12"/>
          <w:rFonts w:ascii="Courier New" w:hAnsi="Courier New" w:cs="Courier New"/>
        </w:rPr>
        <w:t xml:space="preserve">Открытое акционерное общество </w:t>
      </w:r>
      <w:r w:rsidRPr="00D302D2">
        <w:rPr>
          <w:rFonts w:ascii="Courier New" w:hAnsi="Courier New" w:cs="Courier New"/>
          <w:bCs/>
        </w:rPr>
        <w:t>«ТЦ «Альтенбург»</w:t>
      </w:r>
      <w:r>
        <w:rPr>
          <w:rFonts w:ascii="Courier New" w:hAnsi="Courier New" w:cs="Courier New"/>
          <w:bCs/>
        </w:rPr>
        <w:t>,</w:t>
      </w:r>
      <w:r w:rsidRPr="00EC3992">
        <w:rPr>
          <w:rFonts w:ascii="Courier New" w:hAnsi="Courier New" w:cs="Courier New"/>
          <w:bCs/>
        </w:rPr>
        <w:t xml:space="preserve">  </w:t>
      </w:r>
      <w:r w:rsidRPr="00EC3992">
        <w:rPr>
          <w:rStyle w:val="FontStyle12"/>
          <w:rFonts w:ascii="Courier New" w:hAnsi="Courier New" w:cs="Courier New"/>
        </w:rPr>
        <w:t xml:space="preserve"> </w:t>
      </w:r>
      <w:r>
        <w:rPr>
          <w:rStyle w:val="FontStyle12"/>
          <w:rFonts w:ascii="Courier New" w:hAnsi="Courier New" w:cs="Courier New"/>
        </w:rPr>
        <w:t>(</w:t>
      </w:r>
      <w:r w:rsidRPr="00EC3992">
        <w:rPr>
          <w:rStyle w:val="FontStyle12"/>
          <w:rFonts w:ascii="Courier New" w:hAnsi="Courier New" w:cs="Courier New"/>
        </w:rPr>
        <w:t xml:space="preserve">зарегистрировано </w:t>
      </w:r>
      <w:r>
        <w:rPr>
          <w:rStyle w:val="FontStyle12"/>
          <w:rFonts w:ascii="Courier New" w:hAnsi="Courier New" w:cs="Courier New"/>
        </w:rPr>
        <w:t>Гродненским</w:t>
      </w:r>
      <w:r w:rsidRPr="00EC3992">
        <w:rPr>
          <w:rStyle w:val="FontStyle12"/>
          <w:rFonts w:ascii="Courier New" w:hAnsi="Courier New" w:cs="Courier New"/>
        </w:rPr>
        <w:t xml:space="preserve"> </w:t>
      </w:r>
      <w:r>
        <w:rPr>
          <w:rStyle w:val="FontStyle12"/>
          <w:rFonts w:ascii="Courier New" w:hAnsi="Courier New" w:cs="Courier New"/>
        </w:rPr>
        <w:t>обл</w:t>
      </w:r>
      <w:r w:rsidRPr="00EC3992">
        <w:rPr>
          <w:rStyle w:val="FontStyle12"/>
          <w:rFonts w:ascii="Courier New" w:hAnsi="Courier New" w:cs="Courier New"/>
        </w:rPr>
        <w:t>исполкомом</w:t>
      </w:r>
      <w:r>
        <w:rPr>
          <w:rStyle w:val="FontStyle12"/>
          <w:rFonts w:ascii="Courier New" w:hAnsi="Courier New" w:cs="Courier New"/>
        </w:rPr>
        <w:t xml:space="preserve"> 01.11.2005г №629</w:t>
      </w:r>
      <w:r w:rsidRPr="00EC3992">
        <w:rPr>
          <w:rStyle w:val="FontStyle12"/>
          <w:rFonts w:ascii="Courier New" w:hAnsi="Courier New" w:cs="Courier New"/>
        </w:rPr>
        <w:t>.</w:t>
      </w:r>
    </w:p>
    <w:p w:rsidR="000971B0" w:rsidRDefault="000971B0" w:rsidP="000971B0">
      <w:pPr>
        <w:pStyle w:val="Style3"/>
        <w:widowControl/>
        <w:tabs>
          <w:tab w:val="left" w:pos="874"/>
        </w:tabs>
        <w:spacing w:before="67"/>
        <w:rPr>
          <w:rStyle w:val="FontStyle12"/>
          <w:rFonts w:ascii="Courier New" w:hAnsi="Courier New" w:cs="Courier New"/>
        </w:rPr>
      </w:pPr>
      <w:r w:rsidRPr="00EC3992">
        <w:rPr>
          <w:rStyle w:val="FontStyle12"/>
          <w:rFonts w:ascii="Courier New" w:hAnsi="Courier New" w:cs="Courier New"/>
        </w:rPr>
        <w:t xml:space="preserve">  Зарегистрировано в Едином государственном регистре юридических лиц и индивидуальных предпринимателей №500</w:t>
      </w:r>
      <w:r>
        <w:rPr>
          <w:rStyle w:val="FontStyle12"/>
          <w:rFonts w:ascii="Courier New" w:hAnsi="Courier New" w:cs="Courier New"/>
        </w:rPr>
        <w:t>389437</w:t>
      </w:r>
      <w:r w:rsidRPr="00EC3992">
        <w:rPr>
          <w:rStyle w:val="FontStyle12"/>
          <w:rFonts w:ascii="Courier New" w:hAnsi="Courier New" w:cs="Courier New"/>
        </w:rPr>
        <w:t>.</w:t>
      </w:r>
    </w:p>
    <w:p w:rsidR="000971B0" w:rsidRPr="000971B0" w:rsidRDefault="000971B0" w:rsidP="000971B0">
      <w:pPr>
        <w:pStyle w:val="Style3"/>
        <w:widowControl/>
        <w:tabs>
          <w:tab w:val="left" w:pos="874"/>
        </w:tabs>
        <w:spacing w:before="67"/>
        <w:rPr>
          <w:rStyle w:val="FontStyle12"/>
          <w:rFonts w:ascii="Courier New" w:hAnsi="Courier New" w:cs="Courier New"/>
          <w:sz w:val="24"/>
          <w:szCs w:val="24"/>
        </w:rPr>
      </w:pPr>
      <w:r w:rsidRPr="00D302D2">
        <w:rPr>
          <w:rFonts w:ascii="Courier New" w:hAnsi="Courier New" w:cs="Courier New"/>
          <w:color w:val="000000"/>
          <w:lang w:bidi="ru-RU"/>
        </w:rPr>
        <w:t xml:space="preserve">Открытое акционерное общество «ТЦ «Альтенбург» </w:t>
      </w:r>
      <w:r w:rsidRPr="00D302D2">
        <w:rPr>
          <w:rFonts w:ascii="Courier New" w:hAnsi="Courier New" w:cs="Courier New"/>
        </w:rPr>
        <w:t xml:space="preserve"> </w:t>
      </w:r>
      <w:r w:rsidRPr="00D302D2">
        <w:rPr>
          <w:rFonts w:ascii="Courier New" w:hAnsi="Courier New" w:cs="Courier New"/>
          <w:color w:val="000000"/>
          <w:lang w:bidi="ru-RU"/>
        </w:rPr>
        <w:t xml:space="preserve">создано на основании решения Волковысского районного исполнительного комитета от 28 сентября 2006 г. № 860 путей преобразования Волковысского районного коммунального унитарного предприятия «Торговый центр «Альтенбург» в соответствии с </w:t>
      </w:r>
      <w:r w:rsidRPr="000971B0">
        <w:rPr>
          <w:rFonts w:ascii="Courier New" w:hAnsi="Courier New" w:cs="Courier New"/>
          <w:color w:val="000000"/>
          <w:lang w:bidi="ru-RU"/>
        </w:rPr>
        <w:t>законодательством Республики Беларусь о приватизации государственного имущества. УНП  500389437</w:t>
      </w:r>
    </w:p>
    <w:p w:rsidR="000971B0" w:rsidRPr="000971B0" w:rsidRDefault="000971B0" w:rsidP="000971B0">
      <w:pPr>
        <w:pStyle w:val="Style3"/>
        <w:tabs>
          <w:tab w:val="left" w:pos="874"/>
        </w:tabs>
        <w:spacing w:before="67"/>
        <w:rPr>
          <w:rFonts w:ascii="Courier New" w:hAnsi="Courier New" w:cs="Courier New"/>
          <w:shd w:val="clear" w:color="auto" w:fill="FFFFFF"/>
        </w:rPr>
      </w:pPr>
      <w:r w:rsidRPr="000971B0">
        <w:rPr>
          <w:rStyle w:val="FontStyle15"/>
          <w:rFonts w:ascii="Courier New" w:hAnsi="Courier New" w:cs="Courier New"/>
          <w:sz w:val="24"/>
          <w:szCs w:val="24"/>
        </w:rPr>
        <w:t xml:space="preserve">Местонахождения - Республика Беларусь, </w:t>
      </w:r>
      <w:r w:rsidRPr="000971B0">
        <w:rPr>
          <w:rFonts w:ascii="Courier New" w:hAnsi="Courier New" w:cs="Courier New"/>
          <w:shd w:val="clear" w:color="auto" w:fill="FFFFFF"/>
        </w:rPr>
        <w:t xml:space="preserve">    Волковысский район, г.п.Россь, ул. Солнечная, 2Б.</w:t>
      </w:r>
    </w:p>
    <w:p w:rsidR="000971B0" w:rsidRPr="000971B0" w:rsidRDefault="000971B0" w:rsidP="000971B0">
      <w:pPr>
        <w:shd w:val="clear" w:color="auto" w:fill="FFFFFF"/>
        <w:jc w:val="both"/>
        <w:rPr>
          <w:rFonts w:ascii="Courier New" w:hAnsi="Courier New" w:cs="Courier New"/>
          <w:sz w:val="24"/>
          <w:szCs w:val="24"/>
        </w:rPr>
      </w:pPr>
      <w:r w:rsidRPr="000971B0">
        <w:rPr>
          <w:rFonts w:ascii="Courier New" w:hAnsi="Courier New" w:cs="Courier New"/>
          <w:sz w:val="24"/>
          <w:szCs w:val="24"/>
          <w:shd w:val="clear" w:color="auto" w:fill="FFFFFF"/>
        </w:rPr>
        <w:t>Почтовый адрес: 231912, Гродненская область, Волковысский район, г.п.Россь, ул. Солнечная, 2Б, факс/тел. 3751512 58431</w:t>
      </w:r>
      <w:r w:rsidRPr="000971B0">
        <w:rPr>
          <w:rFonts w:ascii="Courier New" w:hAnsi="Courier New" w:cs="Courier New"/>
          <w:sz w:val="24"/>
          <w:szCs w:val="24"/>
        </w:rPr>
        <w:t>),</w:t>
      </w:r>
    </w:p>
    <w:p w:rsidR="000971B0" w:rsidRPr="000971B0" w:rsidRDefault="000971B0" w:rsidP="000971B0">
      <w:pPr>
        <w:pStyle w:val="Style3"/>
        <w:widowControl/>
        <w:tabs>
          <w:tab w:val="left" w:pos="874"/>
        </w:tabs>
        <w:spacing w:before="67"/>
        <w:rPr>
          <w:rStyle w:val="FontStyle12"/>
          <w:rFonts w:ascii="Courier New" w:hAnsi="Courier New" w:cs="Courier New"/>
          <w:sz w:val="24"/>
          <w:szCs w:val="24"/>
        </w:rPr>
      </w:pPr>
      <w:r w:rsidRPr="000971B0">
        <w:rPr>
          <w:rFonts w:ascii="Courier New" w:hAnsi="Courier New" w:cs="Courier New"/>
          <w:shd w:val="clear" w:color="auto" w:fill="FFFFFF"/>
        </w:rPr>
        <w:t xml:space="preserve"> </w:t>
      </w:r>
    </w:p>
    <w:p w:rsidR="000971B0" w:rsidRPr="000971B0" w:rsidRDefault="000971B0" w:rsidP="000971B0">
      <w:pPr>
        <w:tabs>
          <w:tab w:val="left" w:pos="547"/>
        </w:tabs>
        <w:autoSpaceDE w:val="0"/>
        <w:autoSpaceDN w:val="0"/>
        <w:adjustRightInd w:val="0"/>
        <w:spacing w:line="324" w:lineRule="exact"/>
        <w:ind w:firstLine="178"/>
        <w:jc w:val="both"/>
        <w:rPr>
          <w:rFonts w:ascii="Courier New" w:hAnsi="Courier New" w:cs="Courier New"/>
          <w:sz w:val="24"/>
          <w:szCs w:val="24"/>
        </w:rPr>
      </w:pPr>
      <w:r w:rsidRPr="000971B0">
        <w:rPr>
          <w:rFonts w:ascii="Courier New" w:hAnsi="Courier New" w:cs="Courier New"/>
          <w:sz w:val="24"/>
          <w:szCs w:val="24"/>
        </w:rPr>
        <w:t xml:space="preserve">  состоящей из бухгалтерского баланса на 31 декабря 2024 г. </w:t>
      </w:r>
      <w:r w:rsidRPr="000971B0">
        <w:rPr>
          <w:rStyle w:val="FontStyle12"/>
          <w:rFonts w:ascii="Courier New" w:hAnsi="Courier New" w:cs="Courier New"/>
          <w:sz w:val="24"/>
          <w:szCs w:val="24"/>
        </w:rPr>
        <w:t>за период с 01.01.2024 по 31.12.2024года</w:t>
      </w:r>
      <w:r w:rsidRPr="000971B0">
        <w:rPr>
          <w:rFonts w:ascii="Courier New" w:hAnsi="Courier New" w:cs="Courier New"/>
          <w:sz w:val="24"/>
          <w:szCs w:val="24"/>
        </w:rPr>
        <w:t xml:space="preserve"> , отчета  о  прибылях  и  убытках, отчета об изменении собственного капитала, отчета о движении денежных средств за год, закончившийся на указанную дату, а также примечаний к бухгалтерской   отчетности, предусмотренных законодательством Республики Беларусь.</w:t>
      </w:r>
    </w:p>
    <w:p w:rsidR="000971B0" w:rsidRPr="000971B0" w:rsidRDefault="000971B0" w:rsidP="000971B0">
      <w:pPr>
        <w:tabs>
          <w:tab w:val="left" w:pos="547"/>
        </w:tabs>
        <w:autoSpaceDE w:val="0"/>
        <w:autoSpaceDN w:val="0"/>
        <w:adjustRightInd w:val="0"/>
        <w:spacing w:line="324" w:lineRule="exact"/>
        <w:ind w:firstLine="178"/>
        <w:jc w:val="both"/>
        <w:rPr>
          <w:rFonts w:ascii="Courier New" w:hAnsi="Courier New" w:cs="Courier New"/>
          <w:sz w:val="24"/>
          <w:szCs w:val="24"/>
        </w:rPr>
      </w:pPr>
    </w:p>
    <w:p w:rsidR="000971B0" w:rsidRPr="000971B0" w:rsidRDefault="000971B0" w:rsidP="000971B0">
      <w:pPr>
        <w:pStyle w:val="ConsPlusNormal"/>
        <w:ind w:firstLine="540"/>
        <w:jc w:val="both"/>
        <w:rPr>
          <w:rFonts w:ascii="Courier New" w:hAnsi="Courier New" w:cs="Courier New"/>
          <w:sz w:val="24"/>
          <w:szCs w:val="24"/>
        </w:rPr>
      </w:pPr>
      <w:r w:rsidRPr="000971B0">
        <w:rPr>
          <w:rFonts w:ascii="Courier New" w:hAnsi="Courier New" w:cs="Courier New"/>
          <w:sz w:val="24"/>
          <w:szCs w:val="24"/>
        </w:rPr>
        <w:lastRenderedPageBreak/>
        <w:t xml:space="preserve"> По нашему мнению, за исключением влияния вопроса ,описанного в разделе «Основание для выражения аудиторского мнения с оговоркой» , прилагаемая </w:t>
      </w:r>
      <w:r w:rsidRPr="000971B0">
        <w:rPr>
          <w:rFonts w:ascii="Courier New" w:hAnsi="Courier New" w:cs="Courier New"/>
          <w:bCs/>
          <w:sz w:val="24"/>
          <w:szCs w:val="24"/>
        </w:rPr>
        <w:t xml:space="preserve">бухгалтерская   отчетность </w:t>
      </w:r>
      <w:r w:rsidRPr="000971B0">
        <w:rPr>
          <w:rFonts w:ascii="Courier New" w:hAnsi="Courier New" w:cs="Courier New"/>
          <w:sz w:val="24"/>
          <w:szCs w:val="24"/>
        </w:rPr>
        <w:t xml:space="preserve">ОАО «ТЦ «Альтенбург» </w:t>
      </w:r>
      <w:r w:rsidRPr="000971B0">
        <w:rPr>
          <w:rFonts w:ascii="Courier New" w:hAnsi="Courier New" w:cs="Courier New"/>
          <w:color w:val="000000"/>
          <w:spacing w:val="6"/>
          <w:sz w:val="24"/>
          <w:szCs w:val="24"/>
        </w:rPr>
        <w:t xml:space="preserve">, </w:t>
      </w:r>
      <w:r w:rsidRPr="000971B0">
        <w:rPr>
          <w:rFonts w:ascii="Courier New" w:hAnsi="Courier New" w:cs="Courier New"/>
          <w:bCs/>
          <w:sz w:val="24"/>
          <w:szCs w:val="24"/>
        </w:rPr>
        <w:t xml:space="preserve">сформированная в соответствии с требованиями законодательства Республики Беларусь по бухгалтерскому учету и отчетности, достоверно во всех существенных аспектах отражает финансовое положение ОАО «ТЦ «Альтенбург»   </w:t>
      </w:r>
      <w:r w:rsidRPr="000971B0">
        <w:rPr>
          <w:rStyle w:val="FontStyle11"/>
          <w:rFonts w:ascii="Courier New" w:hAnsi="Courier New" w:cs="Courier New"/>
          <w:sz w:val="24"/>
          <w:szCs w:val="24"/>
        </w:rPr>
        <w:t xml:space="preserve"> </w:t>
      </w:r>
      <w:r w:rsidRPr="000971B0">
        <w:rPr>
          <w:rFonts w:ascii="Courier New" w:hAnsi="Courier New" w:cs="Courier New"/>
          <w:bCs/>
          <w:sz w:val="24"/>
          <w:szCs w:val="24"/>
        </w:rPr>
        <w:t>на 31 декабря 2024 г. ,</w:t>
      </w:r>
      <w:r w:rsidRPr="000971B0">
        <w:rPr>
          <w:rFonts w:ascii="Courier New" w:hAnsi="Courier New" w:cs="Courier New"/>
          <w:sz w:val="24"/>
          <w:szCs w:val="24"/>
        </w:rPr>
        <w:t>финансовые результаты его деятельности и изменение его финансового положения, в том числе движение денежных средств за год, закончившийся на указанную дату, в соответствии с законодательством Республики Беларусь.</w:t>
      </w:r>
    </w:p>
    <w:p w:rsidR="000971B0" w:rsidRPr="000971B0" w:rsidRDefault="000971B0" w:rsidP="000971B0">
      <w:pPr>
        <w:pStyle w:val="ConsPlusNormal"/>
        <w:ind w:firstLine="0"/>
        <w:jc w:val="both"/>
        <w:rPr>
          <w:rFonts w:ascii="Courier New" w:hAnsi="Courier New" w:cs="Courier New"/>
          <w:sz w:val="24"/>
          <w:szCs w:val="24"/>
        </w:rPr>
      </w:pPr>
    </w:p>
    <w:p w:rsidR="000971B0" w:rsidRPr="000971B0" w:rsidRDefault="000971B0" w:rsidP="000971B0">
      <w:pPr>
        <w:pStyle w:val="ConsPlusNormal"/>
        <w:ind w:firstLine="540"/>
        <w:jc w:val="both"/>
        <w:rPr>
          <w:rFonts w:ascii="Courier New" w:hAnsi="Courier New" w:cs="Courier New"/>
          <w:bCs/>
          <w:sz w:val="24"/>
          <w:szCs w:val="24"/>
        </w:rPr>
      </w:pPr>
    </w:p>
    <w:p w:rsidR="000971B0" w:rsidRPr="000971B0" w:rsidRDefault="000971B0" w:rsidP="000971B0">
      <w:pPr>
        <w:pStyle w:val="ConsPlusNonformat"/>
        <w:rPr>
          <w:b/>
          <w:bCs/>
          <w:sz w:val="24"/>
          <w:szCs w:val="24"/>
        </w:rPr>
      </w:pPr>
      <w:r w:rsidRPr="000971B0">
        <w:rPr>
          <w:b/>
          <w:bCs/>
          <w:sz w:val="24"/>
          <w:szCs w:val="24"/>
        </w:rPr>
        <w:t>ОСНОВАНИЕ ДЛЯ ВЫРАЖЕНИЯ АУДИТОРСКОГО МНЕНИЯ С ОГОВОРКОЙ</w:t>
      </w:r>
    </w:p>
    <w:p w:rsidR="000971B0" w:rsidRPr="000971B0" w:rsidRDefault="000971B0" w:rsidP="000971B0">
      <w:pPr>
        <w:pStyle w:val="ConsPlusNonformat"/>
        <w:rPr>
          <w:sz w:val="24"/>
          <w:szCs w:val="24"/>
        </w:rPr>
      </w:pPr>
      <w:r w:rsidRPr="000971B0">
        <w:rPr>
          <w:b/>
          <w:bCs/>
          <w:sz w:val="24"/>
          <w:szCs w:val="24"/>
        </w:rPr>
        <w:t xml:space="preserve"> </w:t>
      </w:r>
    </w:p>
    <w:p w:rsidR="000971B0" w:rsidRPr="000971B0" w:rsidRDefault="000971B0" w:rsidP="000971B0">
      <w:pPr>
        <w:jc w:val="both"/>
        <w:rPr>
          <w:rFonts w:ascii="Courier New" w:hAnsi="Courier New" w:cs="Courier New"/>
          <w:sz w:val="24"/>
          <w:szCs w:val="24"/>
        </w:rPr>
      </w:pPr>
      <w:r w:rsidRPr="000971B0">
        <w:rPr>
          <w:rFonts w:ascii="Courier New" w:hAnsi="Courier New" w:cs="Courier New"/>
          <w:sz w:val="24"/>
          <w:szCs w:val="24"/>
        </w:rPr>
        <w:t xml:space="preserve">      Мы не присутствовали при проведении  </w:t>
      </w:r>
      <w:r w:rsidRPr="000971B0">
        <w:rPr>
          <w:sz w:val="24"/>
          <w:szCs w:val="24"/>
        </w:rPr>
        <w:t xml:space="preserve"> </w:t>
      </w:r>
      <w:r w:rsidRPr="000971B0">
        <w:rPr>
          <w:rFonts w:ascii="Courier New" w:hAnsi="Courier New" w:cs="Courier New"/>
          <w:sz w:val="24"/>
          <w:szCs w:val="24"/>
        </w:rPr>
        <w:t>ОАО «ТЦ «Альтенбург» инвентаризации запасов и не смогли выполнить альтернативные аудиторские процедуры для получения достаточных надлежащих аудиторских доказательств относительно существования и состояния запасов на 31 декабря 2024 года, отраженных в бухгалтерском балансе в сумме 483 тыс. руб. Как следствие, у нас отсутствовала возможность определить, необходимы ли какие-либо корректировки в отношении показателей, отраженных по строкам 210 «Запасы» и 460 «Нераспределенная прибыль (непокрытый убыток)» бухгалтерского баланса по состоянию на 31 декабря 2024 года, а также соответствующих показателей отчета о прибылях и убытках, отчета об изменении собственного капитала и примечаний к бухгалтерской отчетности.</w:t>
      </w:r>
    </w:p>
    <w:p w:rsidR="000971B0" w:rsidRDefault="000971B0" w:rsidP="000971B0">
      <w:pPr>
        <w:spacing w:after="0" w:line="240" w:lineRule="auto"/>
        <w:jc w:val="both"/>
        <w:rPr>
          <w:rFonts w:ascii="Courier New" w:hAnsi="Courier New" w:cs="Courier New"/>
          <w:sz w:val="24"/>
          <w:szCs w:val="24"/>
        </w:rPr>
      </w:pPr>
      <w:r w:rsidRPr="000971B0">
        <w:rPr>
          <w:rFonts w:ascii="Courier New" w:hAnsi="Courier New" w:cs="Courier New"/>
          <w:sz w:val="24"/>
          <w:szCs w:val="24"/>
        </w:rPr>
        <w:t xml:space="preserve">      Мы провели аудит в соответствии с требованиями Закона Республики Беларусь «Об аудиторской деятельности» и национальных правил аудиторской деятельности. Наши обязанности в соответствии с этими требованиями описаны далее в разделе «Обязанности аудиторской организации по проведению аудита бухгалтерской отчетности» нашего аудиторского заключения. Мы независимы по отношению к ОАО «ТЦ «Альтенбург» в соответствии с требованиями Закона Республики Беларусь «Об аудиторской деятельности», национальных правил аудиторской деятельности и Кодекса этики профессиональных бухгалтеров, принятого  Международной федерацией бухгалтеров, и нами соблюдались прочие принципы профессиональной этики в соответствии с данными требованиями. </w:t>
      </w:r>
    </w:p>
    <w:p w:rsidR="000971B0" w:rsidRPr="000971B0" w:rsidRDefault="000971B0" w:rsidP="000971B0">
      <w:pPr>
        <w:spacing w:after="0" w:line="240" w:lineRule="auto"/>
        <w:jc w:val="both"/>
        <w:rPr>
          <w:rFonts w:ascii="Courier New" w:hAnsi="Courier New" w:cs="Courier New"/>
          <w:sz w:val="24"/>
          <w:szCs w:val="24"/>
        </w:rPr>
      </w:pPr>
      <w:r w:rsidRPr="000971B0">
        <w:rPr>
          <w:rFonts w:ascii="Courier New" w:hAnsi="Courier New" w:cs="Courier New"/>
          <w:sz w:val="24"/>
          <w:szCs w:val="24"/>
        </w:rPr>
        <w:t xml:space="preserve">Мы полагаем, что полученные нами аудиторские доказательства являются достаточными и надлежащими, чтобы служить основанием для выражения нами </w:t>
      </w:r>
      <w:r>
        <w:rPr>
          <w:rFonts w:ascii="Courier New" w:hAnsi="Courier New" w:cs="Courier New"/>
          <w:sz w:val="24"/>
          <w:szCs w:val="24"/>
        </w:rPr>
        <w:t>аудиторского мнения с оговоркой.</w:t>
      </w:r>
    </w:p>
    <w:p w:rsidR="000971B0" w:rsidRPr="000971B0" w:rsidRDefault="000971B0" w:rsidP="000971B0">
      <w:pPr>
        <w:pStyle w:val="ConsPlusNonformat"/>
        <w:rPr>
          <w:sz w:val="24"/>
          <w:szCs w:val="24"/>
        </w:rPr>
      </w:pPr>
      <w:r w:rsidRPr="000971B0">
        <w:rPr>
          <w:b/>
          <w:bCs/>
          <w:sz w:val="24"/>
          <w:szCs w:val="24"/>
        </w:rPr>
        <w:t>ОБЯЗАННОСТИ РУКОВОДСТВА АУДИРУЕМОГО ЛИЦА ПО ПОДГОТОВКЕ БУХГАЛТЕРСКОЙ  ОТЧЕТНОСТИ</w:t>
      </w:r>
    </w:p>
    <w:p w:rsidR="000971B0" w:rsidRPr="000971B0" w:rsidRDefault="000971B0" w:rsidP="000971B0">
      <w:pPr>
        <w:pStyle w:val="ConsPlusNonformat"/>
        <w:rPr>
          <w:sz w:val="24"/>
          <w:szCs w:val="24"/>
        </w:rPr>
      </w:pPr>
    </w:p>
    <w:p w:rsidR="000971B0" w:rsidRPr="000971B0" w:rsidRDefault="000971B0" w:rsidP="000971B0">
      <w:pPr>
        <w:pStyle w:val="ConsPlusNonformat"/>
        <w:jc w:val="both"/>
        <w:rPr>
          <w:sz w:val="24"/>
          <w:szCs w:val="24"/>
        </w:rPr>
      </w:pPr>
      <w:r w:rsidRPr="000971B0">
        <w:rPr>
          <w:sz w:val="24"/>
          <w:szCs w:val="24"/>
        </w:rPr>
        <w:t xml:space="preserve">     Руководство ОАО «ТЦ «Альтенбург» несет ответственность за подготовку и достоверное представление бухгалтерской отчетности в соответствии с законодательством Республики Беларусь и организацию системы внутреннего контроля ОАО «ТЦ «Альтенбург» , необходимой для подготовки бухгалтерской отчетности, не содержащей существенных искажений, допущенных вследствие ошибок и (или) недобросовестных действий. </w:t>
      </w:r>
    </w:p>
    <w:p w:rsidR="000971B0" w:rsidRPr="000971B0" w:rsidRDefault="000971B0" w:rsidP="000971B0">
      <w:pPr>
        <w:pStyle w:val="ConsPlusNonformat"/>
        <w:jc w:val="both"/>
        <w:rPr>
          <w:sz w:val="24"/>
          <w:szCs w:val="24"/>
        </w:rPr>
      </w:pPr>
      <w:r w:rsidRPr="000971B0">
        <w:rPr>
          <w:sz w:val="24"/>
          <w:szCs w:val="24"/>
        </w:rPr>
        <w:t xml:space="preserve">     При подготовке бухгалтерской отчетности руководство ОАО «ТЦ «Альтенбург» несет ответственность за оценку способности </w:t>
      </w:r>
      <w:r w:rsidRPr="000971B0">
        <w:rPr>
          <w:bCs/>
          <w:sz w:val="24"/>
          <w:szCs w:val="24"/>
        </w:rPr>
        <w:t xml:space="preserve">ОАО «ТЦ «Альтенбург» </w:t>
      </w:r>
      <w:r w:rsidRPr="000971B0">
        <w:rPr>
          <w:sz w:val="24"/>
          <w:szCs w:val="24"/>
        </w:rPr>
        <w:t xml:space="preserve"> продолжать свою деятельность непрерывно и уместности применения принципа непрерывности деятельности, а также за надлежащее раскрытие в бухгалтерской отчетности в соответствующих случаях сведений, относящихся к непрерывности деятельности, за исключением случаев, когда руководство намеревается ликвидировать ОАО «ТЦ «Альтенбург» , прекратить его деятельность или когда у него отсутствует какая-либо иная реальная альтернатива, кроме ликвидации или прекращения деятельности. </w:t>
      </w:r>
    </w:p>
    <w:p w:rsidR="000971B0" w:rsidRPr="000971B0" w:rsidRDefault="000971B0" w:rsidP="000971B0">
      <w:pPr>
        <w:pStyle w:val="ConsPlusNonformat"/>
        <w:jc w:val="both"/>
        <w:rPr>
          <w:sz w:val="24"/>
          <w:szCs w:val="24"/>
        </w:rPr>
      </w:pPr>
      <w:r w:rsidRPr="000971B0">
        <w:rPr>
          <w:sz w:val="24"/>
          <w:szCs w:val="24"/>
        </w:rPr>
        <w:t xml:space="preserve">      </w:t>
      </w:r>
    </w:p>
    <w:p w:rsidR="000971B0" w:rsidRPr="000971B0" w:rsidRDefault="000971B0" w:rsidP="000971B0">
      <w:pPr>
        <w:pStyle w:val="ConsPlusNonformat"/>
        <w:rPr>
          <w:sz w:val="24"/>
          <w:szCs w:val="24"/>
        </w:rPr>
      </w:pPr>
      <w:r w:rsidRPr="000971B0">
        <w:rPr>
          <w:b/>
          <w:bCs/>
          <w:sz w:val="24"/>
          <w:szCs w:val="24"/>
        </w:rPr>
        <w:lastRenderedPageBreak/>
        <w:t>ОБЯЗАННОСТИ АУДИТОРСКОЙ ОРГАНИЗАЦИИ ПО ПРОВЕДЕНИЮ АУДИТА БУХГАЛТЕРСКОЙ ОТЧЁТНОСТИ</w:t>
      </w:r>
    </w:p>
    <w:p w:rsidR="000971B0" w:rsidRPr="000971B0" w:rsidRDefault="000971B0" w:rsidP="000971B0">
      <w:pPr>
        <w:pStyle w:val="ConsPlusNonformat"/>
        <w:jc w:val="both"/>
        <w:rPr>
          <w:sz w:val="24"/>
          <w:szCs w:val="24"/>
        </w:rPr>
      </w:pPr>
    </w:p>
    <w:p w:rsidR="000971B0" w:rsidRPr="000971B0" w:rsidRDefault="000971B0" w:rsidP="000971B0">
      <w:pPr>
        <w:pStyle w:val="ConsPlusNonformat"/>
        <w:jc w:val="both"/>
        <w:rPr>
          <w:sz w:val="24"/>
          <w:szCs w:val="24"/>
        </w:rPr>
      </w:pPr>
      <w:r w:rsidRPr="000971B0">
        <w:rPr>
          <w:sz w:val="24"/>
          <w:szCs w:val="24"/>
        </w:rPr>
        <w:t xml:space="preserve">    Наша цель состоит в получении разумной уверенности в том, что бухгалтерская отчетность ОАО «ТЦ «Альтенбург» не содержит существенных искажений вследствие ошибок и (или) недобросовестных действий, и в составлении аудиторского заключения, включающего выраженное в установленной форме аудиторское мнение. Разумная уверенность представляет собой высокую степень уверенности, но не является гарантией того, что аудит, проведенный в соответствии с национальными правилами аудиторской деятельности, позволяет выявить все имеющиеся существенные искажения. Искажения могут возникать в результате ошибок и (или) недобросовестных действий и считаются существенными, если можно обоснованно предположить, что в отдельности или в совокупности они могут повлиять на экономические решения пользователей бухгалтерской отчетности, принимаемые на ее основе. </w:t>
      </w:r>
    </w:p>
    <w:p w:rsidR="000971B0" w:rsidRPr="000971B0" w:rsidRDefault="000971B0" w:rsidP="000971B0">
      <w:pPr>
        <w:pStyle w:val="ConsPlusNonformat"/>
        <w:jc w:val="both"/>
        <w:rPr>
          <w:sz w:val="24"/>
          <w:szCs w:val="24"/>
        </w:rPr>
      </w:pPr>
      <w:r w:rsidRPr="000971B0">
        <w:rPr>
          <w:sz w:val="24"/>
          <w:szCs w:val="24"/>
        </w:rPr>
        <w:t xml:space="preserve">    В рамках аудита, проводимого в соответствии с национальными правилами аудиторской деятельности, аудиторская организация применяет профессиональное суждение и сохраняет профессиональный скептицизм на протяжении всего аудита. Кроме того, мы выполняем следующее: </w:t>
      </w:r>
    </w:p>
    <w:p w:rsidR="000971B0" w:rsidRPr="000971B0" w:rsidRDefault="000971B0" w:rsidP="000971B0">
      <w:pPr>
        <w:pStyle w:val="ConsPlusNonformat"/>
        <w:jc w:val="both"/>
        <w:rPr>
          <w:sz w:val="24"/>
          <w:szCs w:val="24"/>
        </w:rPr>
      </w:pPr>
      <w:r w:rsidRPr="000971B0">
        <w:rPr>
          <w:sz w:val="24"/>
          <w:szCs w:val="24"/>
        </w:rPr>
        <w:t xml:space="preserve">  - выявляем и оцениваем риски существенного искажения бухгалтерской отчетности вследствие ошибок и (или) недобросовестных действий; разрабатываем и выполняем аудиторские процедуры в соответствии с оцененными рисками; получаем аудиторские доказательства, являющиеся достаточными и надлежащими, чтобы служить основанием для выражения аудиторского мнения. Риск необнаружения существенных искажений бухгалтерской отчетности в результате недобросовестных действий выше риска необнаружения искажений в результате ошибок, так как недобросовестные действия, как правило, подразумевают наличие специально разработанных мер, направленных на их сокрытие; </w:t>
      </w:r>
    </w:p>
    <w:p w:rsidR="000971B0" w:rsidRPr="000971B0" w:rsidRDefault="000971B0" w:rsidP="000971B0">
      <w:pPr>
        <w:pStyle w:val="ConsPlusNonformat"/>
        <w:jc w:val="both"/>
        <w:rPr>
          <w:sz w:val="24"/>
          <w:szCs w:val="24"/>
        </w:rPr>
      </w:pPr>
      <w:r w:rsidRPr="000971B0">
        <w:rPr>
          <w:sz w:val="24"/>
          <w:szCs w:val="24"/>
        </w:rPr>
        <w:t xml:space="preserve">   - получаем понимание системы внутреннего контроля ОАО «ТЦ «Альтенбург» , имеющей значение для аудита, с целью планирования аудиторских процедур, соответствующих обстоятельствам аудита, но не с целью выражения аудиторского мнения относительно эффективности функционирования этой системы;</w:t>
      </w:r>
    </w:p>
    <w:p w:rsidR="000971B0" w:rsidRPr="000971B0" w:rsidRDefault="000971B0" w:rsidP="000971B0">
      <w:pPr>
        <w:pStyle w:val="ConsPlusNonformat"/>
        <w:jc w:val="both"/>
        <w:rPr>
          <w:sz w:val="24"/>
          <w:szCs w:val="24"/>
        </w:rPr>
      </w:pPr>
      <w:r w:rsidRPr="000971B0">
        <w:rPr>
          <w:sz w:val="24"/>
          <w:szCs w:val="24"/>
        </w:rPr>
        <w:t xml:space="preserve">   - оцениваем надлежащий характер применяемой ОАО «ТЦ «Альтенбург» учетной политики, а также обоснованности учетных оценок и соответствующего раскрытия информации в бухгалтерской отчетности;</w:t>
      </w:r>
    </w:p>
    <w:p w:rsidR="000971B0" w:rsidRPr="000971B0" w:rsidRDefault="000971B0" w:rsidP="000971B0">
      <w:pPr>
        <w:pStyle w:val="ConsPlusNonformat"/>
        <w:jc w:val="both"/>
        <w:rPr>
          <w:sz w:val="24"/>
          <w:szCs w:val="24"/>
        </w:rPr>
      </w:pPr>
      <w:r w:rsidRPr="000971B0">
        <w:rPr>
          <w:sz w:val="24"/>
          <w:szCs w:val="24"/>
        </w:rPr>
        <w:t xml:space="preserve">    - оцениваем правильность применения руководством ОАО «ТЦ «Альтенбург» допущения о непрерывности деятельности, и на основании полученных аудиторских доказательств делаем вывод о том, имеется ли существенная неопределенность в связи с событиями или условиями, в результате которых могут возникнуть значительные сомнения в способности ОАО «ТЦ «Альтенбург» продолжать свою деятельность непрерывно. Если мы приходим к выводу о наличии такой существенной неопределенности, мы должны привлечь внимание в аудиторском заключении к соответствующему раскрытию данной информации в бухгалтерской отчетности. В случае, если такое раскрытие информации отсутствует или является ненадлежащим, нам следует модифицировать аудиторское мнение. Наши выводы основываются на аудиторских доказательствах, полученных до даты подписания аудиторского заключения, однако будущие события или условия могут привести к тому, что ОАО «ТЦ «Альтенбург» утратит способность продолжать свою деятельность непрерывно;</w:t>
      </w:r>
    </w:p>
    <w:p w:rsidR="000971B0" w:rsidRPr="000971B0" w:rsidRDefault="000971B0" w:rsidP="000971B0">
      <w:pPr>
        <w:pStyle w:val="ConsPlusNonformat"/>
        <w:jc w:val="both"/>
        <w:rPr>
          <w:sz w:val="24"/>
          <w:szCs w:val="24"/>
        </w:rPr>
      </w:pPr>
      <w:r w:rsidRPr="000971B0">
        <w:rPr>
          <w:sz w:val="24"/>
          <w:szCs w:val="24"/>
        </w:rPr>
        <w:t xml:space="preserve">    - оцениваем общее представление бухгалтерской отчетности, ее структуру и содержание, включая раскрытие информации, а также того, обеспечивает ли бухгалтерская отчетность достоверное представление о лежащих в ее основе операциях и событиях. </w:t>
      </w:r>
    </w:p>
    <w:p w:rsidR="000971B0" w:rsidRPr="000971B0" w:rsidRDefault="000971B0" w:rsidP="000971B0">
      <w:pPr>
        <w:pStyle w:val="ConsPlusNonformat"/>
        <w:jc w:val="both"/>
        <w:rPr>
          <w:sz w:val="24"/>
          <w:szCs w:val="24"/>
        </w:rPr>
      </w:pPr>
    </w:p>
    <w:p w:rsidR="000A13F6" w:rsidRPr="000971B0" w:rsidRDefault="000971B0" w:rsidP="000971B0">
      <w:pPr>
        <w:rPr>
          <w:rFonts w:ascii="Courier New" w:hAnsi="Courier New" w:cs="Courier New"/>
          <w:sz w:val="24"/>
          <w:szCs w:val="24"/>
        </w:rPr>
      </w:pPr>
      <w:r w:rsidRPr="000971B0">
        <w:rPr>
          <w:rFonts w:ascii="Courier New" w:hAnsi="Courier New" w:cs="Courier New"/>
          <w:sz w:val="24"/>
          <w:szCs w:val="24"/>
        </w:rPr>
        <w:t xml:space="preserve">  Мы осуществляем информационное взаимодействие с лицами, наделенными руководящими полномочиями, доводя до их сведения, помимо</w:t>
      </w:r>
    </w:p>
    <w:p w:rsidR="00F34AD0" w:rsidRDefault="00F34AD0" w:rsidP="006D39DD"/>
    <w:p w:rsidR="00B147B2" w:rsidRDefault="00B147B2" w:rsidP="006D39DD"/>
    <w:p w:rsidR="00B147B2" w:rsidRDefault="00B147B2" w:rsidP="006D39DD"/>
    <w:p w:rsidR="00B147B2" w:rsidRDefault="000971B0" w:rsidP="006D39DD">
      <w:r>
        <w:rPr>
          <w:noProof/>
          <w:lang w:eastAsia="ru-RU"/>
        </w:rPr>
        <w:drawing>
          <wp:inline distT="0" distB="0" distL="0" distR="0">
            <wp:extent cx="6749415" cy="9802589"/>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6749415" cy="9802589"/>
                    </a:xfrm>
                    <a:prstGeom prst="rect">
                      <a:avLst/>
                    </a:prstGeom>
                    <a:noFill/>
                    <a:ln w="9525">
                      <a:noFill/>
                      <a:miter lim="800000"/>
                      <a:headEnd/>
                      <a:tailEnd/>
                    </a:ln>
                  </pic:spPr>
                </pic:pic>
              </a:graphicData>
            </a:graphic>
          </wp:inline>
        </w:drawing>
      </w:r>
    </w:p>
    <w:p w:rsidR="00B147B2" w:rsidRDefault="00B147B2" w:rsidP="006D39DD"/>
    <w:p w:rsidR="00B147B2" w:rsidRDefault="00B147B2" w:rsidP="006D39DD"/>
    <w:p w:rsidR="00B147B2" w:rsidRDefault="00B147B2" w:rsidP="006D39DD"/>
    <w:p w:rsidR="00B147B2" w:rsidRDefault="00B147B2" w:rsidP="006D39DD"/>
    <w:p w:rsidR="00B147B2" w:rsidRDefault="00B147B2" w:rsidP="006D39DD"/>
    <w:p w:rsidR="00B147B2" w:rsidRDefault="00B147B2" w:rsidP="006D39DD"/>
    <w:p w:rsidR="00B147B2" w:rsidRDefault="00B147B2" w:rsidP="006D39DD"/>
    <w:sectPr w:rsidR="00B147B2" w:rsidSect="00614794">
      <w:pgSz w:w="11906" w:h="16838"/>
      <w:pgMar w:top="0" w:right="851" w:bottom="284" w:left="426" w:header="57"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251D" w:rsidRDefault="00B9251D" w:rsidP="003E3E11">
      <w:pPr>
        <w:spacing w:after="0" w:line="240" w:lineRule="auto"/>
      </w:pPr>
      <w:r>
        <w:separator/>
      </w:r>
    </w:p>
  </w:endnote>
  <w:endnote w:type="continuationSeparator" w:id="1">
    <w:p w:rsidR="00B9251D" w:rsidRDefault="00B9251D" w:rsidP="003E3E1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251D" w:rsidRDefault="00B9251D" w:rsidP="003E3E11">
      <w:pPr>
        <w:spacing w:after="0" w:line="240" w:lineRule="auto"/>
      </w:pPr>
      <w:r>
        <w:separator/>
      </w:r>
    </w:p>
  </w:footnote>
  <w:footnote w:type="continuationSeparator" w:id="1">
    <w:p w:rsidR="00B9251D" w:rsidRDefault="00B9251D" w:rsidP="003E3E1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6D39DD"/>
    <w:rsid w:val="0000569B"/>
    <w:rsid w:val="00021067"/>
    <w:rsid w:val="00054F5F"/>
    <w:rsid w:val="0008642D"/>
    <w:rsid w:val="00087A0A"/>
    <w:rsid w:val="000971B0"/>
    <w:rsid w:val="000A13F6"/>
    <w:rsid w:val="000B5C92"/>
    <w:rsid w:val="000D5154"/>
    <w:rsid w:val="00106753"/>
    <w:rsid w:val="0011209D"/>
    <w:rsid w:val="00141510"/>
    <w:rsid w:val="001578CF"/>
    <w:rsid w:val="0023512E"/>
    <w:rsid w:val="00240C32"/>
    <w:rsid w:val="00282529"/>
    <w:rsid w:val="002E6D04"/>
    <w:rsid w:val="00317E18"/>
    <w:rsid w:val="003E3E11"/>
    <w:rsid w:val="00411509"/>
    <w:rsid w:val="004804BB"/>
    <w:rsid w:val="0048248A"/>
    <w:rsid w:val="00534628"/>
    <w:rsid w:val="00614794"/>
    <w:rsid w:val="00637760"/>
    <w:rsid w:val="006405E2"/>
    <w:rsid w:val="006B5D60"/>
    <w:rsid w:val="006D3861"/>
    <w:rsid w:val="006D39DD"/>
    <w:rsid w:val="006E1EBF"/>
    <w:rsid w:val="006E67AE"/>
    <w:rsid w:val="006E76C8"/>
    <w:rsid w:val="008B4312"/>
    <w:rsid w:val="008C764E"/>
    <w:rsid w:val="008D050B"/>
    <w:rsid w:val="008E19D4"/>
    <w:rsid w:val="0092566F"/>
    <w:rsid w:val="0094061F"/>
    <w:rsid w:val="009A47D3"/>
    <w:rsid w:val="009C1D08"/>
    <w:rsid w:val="009E5129"/>
    <w:rsid w:val="00A006D2"/>
    <w:rsid w:val="00A22F60"/>
    <w:rsid w:val="00AB0C8D"/>
    <w:rsid w:val="00AD5EC7"/>
    <w:rsid w:val="00B147B2"/>
    <w:rsid w:val="00B40B71"/>
    <w:rsid w:val="00B47DFC"/>
    <w:rsid w:val="00B82111"/>
    <w:rsid w:val="00B9251D"/>
    <w:rsid w:val="00BA47DA"/>
    <w:rsid w:val="00BB2706"/>
    <w:rsid w:val="00C22B5F"/>
    <w:rsid w:val="00C41F6E"/>
    <w:rsid w:val="00C53E08"/>
    <w:rsid w:val="00D11B74"/>
    <w:rsid w:val="00D4470B"/>
    <w:rsid w:val="00D807B7"/>
    <w:rsid w:val="00DA3F10"/>
    <w:rsid w:val="00DA6908"/>
    <w:rsid w:val="00DB560E"/>
    <w:rsid w:val="00DC5A5A"/>
    <w:rsid w:val="00DF0561"/>
    <w:rsid w:val="00E613C2"/>
    <w:rsid w:val="00E813D3"/>
    <w:rsid w:val="00F11623"/>
    <w:rsid w:val="00F34AD0"/>
    <w:rsid w:val="00F7179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061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3E3E11"/>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3E3E11"/>
  </w:style>
  <w:style w:type="paragraph" w:styleId="a5">
    <w:name w:val="footer"/>
    <w:basedOn w:val="a"/>
    <w:link w:val="a6"/>
    <w:uiPriority w:val="99"/>
    <w:semiHidden/>
    <w:unhideWhenUsed/>
    <w:rsid w:val="003E3E11"/>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3E3E11"/>
  </w:style>
  <w:style w:type="paragraph" w:styleId="a7">
    <w:name w:val="No Spacing"/>
    <w:uiPriority w:val="1"/>
    <w:qFormat/>
    <w:rsid w:val="001578CF"/>
    <w:pPr>
      <w:spacing w:after="0" w:line="240" w:lineRule="auto"/>
    </w:pPr>
  </w:style>
  <w:style w:type="table" w:styleId="a8">
    <w:name w:val="Table Grid"/>
    <w:basedOn w:val="a1"/>
    <w:uiPriority w:val="59"/>
    <w:rsid w:val="000210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02106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21067"/>
    <w:rPr>
      <w:rFonts w:ascii="Tahoma" w:hAnsi="Tahoma" w:cs="Tahoma"/>
      <w:sz w:val="16"/>
      <w:szCs w:val="16"/>
    </w:rPr>
  </w:style>
  <w:style w:type="paragraph" w:customStyle="1" w:styleId="ConsPlusNormal">
    <w:name w:val="ConsPlusNormal"/>
    <w:rsid w:val="000971B0"/>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0971B0"/>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ntStyle11">
    <w:name w:val="Font Style11"/>
    <w:uiPriority w:val="99"/>
    <w:rsid w:val="000971B0"/>
    <w:rPr>
      <w:rFonts w:ascii="Times New Roman" w:hAnsi="Times New Roman" w:cs="Times New Roman"/>
      <w:sz w:val="22"/>
      <w:szCs w:val="22"/>
    </w:rPr>
  </w:style>
  <w:style w:type="paragraph" w:customStyle="1" w:styleId="Style2">
    <w:name w:val="Style2"/>
    <w:basedOn w:val="a"/>
    <w:uiPriority w:val="99"/>
    <w:rsid w:val="000971B0"/>
    <w:pPr>
      <w:widowControl w:val="0"/>
      <w:autoSpaceDE w:val="0"/>
      <w:autoSpaceDN w:val="0"/>
      <w:adjustRightInd w:val="0"/>
      <w:spacing w:after="0" w:line="284" w:lineRule="exact"/>
      <w:ind w:firstLine="595"/>
      <w:jc w:val="both"/>
    </w:pPr>
    <w:rPr>
      <w:rFonts w:ascii="Times New Roman" w:eastAsia="Times New Roman" w:hAnsi="Times New Roman" w:cs="Times New Roman"/>
      <w:sz w:val="24"/>
      <w:szCs w:val="24"/>
      <w:lang w:eastAsia="ru-RU"/>
    </w:rPr>
  </w:style>
  <w:style w:type="paragraph" w:customStyle="1" w:styleId="Style3">
    <w:name w:val="Style3"/>
    <w:basedOn w:val="a"/>
    <w:uiPriority w:val="99"/>
    <w:rsid w:val="000971B0"/>
    <w:pPr>
      <w:widowControl w:val="0"/>
      <w:autoSpaceDE w:val="0"/>
      <w:autoSpaceDN w:val="0"/>
      <w:adjustRightInd w:val="0"/>
      <w:spacing w:after="0" w:line="322" w:lineRule="exact"/>
      <w:ind w:firstLine="576"/>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0971B0"/>
    <w:rPr>
      <w:rFonts w:ascii="Times New Roman" w:hAnsi="Times New Roman" w:cs="Times New Roman"/>
      <w:sz w:val="26"/>
      <w:szCs w:val="26"/>
    </w:rPr>
  </w:style>
  <w:style w:type="character" w:customStyle="1" w:styleId="FontStyle15">
    <w:name w:val="Font Style15"/>
    <w:uiPriority w:val="99"/>
    <w:rsid w:val="000971B0"/>
    <w:rPr>
      <w:rFonts w:ascii="Arial" w:hAnsi="Arial" w:cs="Arial"/>
      <w:sz w:val="20"/>
      <w:szCs w:val="20"/>
    </w:rPr>
  </w:style>
  <w:style w:type="paragraph" w:customStyle="1" w:styleId="Default">
    <w:name w:val="Default"/>
    <w:rsid w:val="000971B0"/>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s>
</file>

<file path=word/webSettings.xml><?xml version="1.0" encoding="utf-8"?>
<w:webSettings xmlns:r="http://schemas.openxmlformats.org/officeDocument/2006/relationships" xmlns:w="http://schemas.openxmlformats.org/wordprocessingml/2006/main">
  <w:divs>
    <w:div w:id="422652435">
      <w:bodyDiv w:val="1"/>
      <w:marLeft w:val="0"/>
      <w:marRight w:val="0"/>
      <w:marTop w:val="0"/>
      <w:marBottom w:val="0"/>
      <w:divBdr>
        <w:top w:val="none" w:sz="0" w:space="0" w:color="auto"/>
        <w:left w:val="none" w:sz="0" w:space="0" w:color="auto"/>
        <w:bottom w:val="none" w:sz="0" w:space="0" w:color="auto"/>
        <w:right w:val="none" w:sz="0" w:space="0" w:color="auto"/>
      </w:divBdr>
    </w:div>
    <w:div w:id="522862013">
      <w:bodyDiv w:val="1"/>
      <w:marLeft w:val="0"/>
      <w:marRight w:val="0"/>
      <w:marTop w:val="0"/>
      <w:marBottom w:val="0"/>
      <w:divBdr>
        <w:top w:val="none" w:sz="0" w:space="0" w:color="auto"/>
        <w:left w:val="none" w:sz="0" w:space="0" w:color="auto"/>
        <w:bottom w:val="none" w:sz="0" w:space="0" w:color="auto"/>
        <w:right w:val="none" w:sz="0" w:space="0" w:color="auto"/>
      </w:divBdr>
    </w:div>
    <w:div w:id="784232180">
      <w:bodyDiv w:val="1"/>
      <w:marLeft w:val="0"/>
      <w:marRight w:val="0"/>
      <w:marTop w:val="0"/>
      <w:marBottom w:val="0"/>
      <w:divBdr>
        <w:top w:val="none" w:sz="0" w:space="0" w:color="auto"/>
        <w:left w:val="none" w:sz="0" w:space="0" w:color="auto"/>
        <w:bottom w:val="none" w:sz="0" w:space="0" w:color="auto"/>
        <w:right w:val="none" w:sz="0" w:space="0" w:color="auto"/>
      </w:divBdr>
    </w:div>
    <w:div w:id="1099371249">
      <w:bodyDiv w:val="1"/>
      <w:marLeft w:val="0"/>
      <w:marRight w:val="0"/>
      <w:marTop w:val="0"/>
      <w:marBottom w:val="0"/>
      <w:divBdr>
        <w:top w:val="none" w:sz="0" w:space="0" w:color="auto"/>
        <w:left w:val="none" w:sz="0" w:space="0" w:color="auto"/>
        <w:bottom w:val="none" w:sz="0" w:space="0" w:color="auto"/>
        <w:right w:val="none" w:sz="0" w:space="0" w:color="auto"/>
      </w:divBdr>
    </w:div>
    <w:div w:id="1275674169">
      <w:bodyDiv w:val="1"/>
      <w:marLeft w:val="0"/>
      <w:marRight w:val="0"/>
      <w:marTop w:val="0"/>
      <w:marBottom w:val="0"/>
      <w:divBdr>
        <w:top w:val="none" w:sz="0" w:space="0" w:color="auto"/>
        <w:left w:val="none" w:sz="0" w:space="0" w:color="auto"/>
        <w:bottom w:val="none" w:sz="0" w:space="0" w:color="auto"/>
        <w:right w:val="none" w:sz="0" w:space="0" w:color="auto"/>
      </w:divBdr>
    </w:div>
    <w:div w:id="1838960162">
      <w:bodyDiv w:val="1"/>
      <w:marLeft w:val="0"/>
      <w:marRight w:val="0"/>
      <w:marTop w:val="0"/>
      <w:marBottom w:val="0"/>
      <w:divBdr>
        <w:top w:val="none" w:sz="0" w:space="0" w:color="auto"/>
        <w:left w:val="none" w:sz="0" w:space="0" w:color="auto"/>
        <w:bottom w:val="none" w:sz="0" w:space="0" w:color="auto"/>
        <w:right w:val="none" w:sz="0" w:space="0" w:color="auto"/>
      </w:divBdr>
    </w:div>
    <w:div w:id="2075664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65BD8-F9D2-4CC7-9475-73A091303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1500</TotalTime>
  <Pages>16</Pages>
  <Words>4572</Words>
  <Characters>26067</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Татьяна</cp:lastModifiedBy>
  <cp:revision>37</cp:revision>
  <cp:lastPrinted>2024-04-22T11:20:00Z</cp:lastPrinted>
  <dcterms:created xsi:type="dcterms:W3CDTF">2022-03-25T11:12:00Z</dcterms:created>
  <dcterms:modified xsi:type="dcterms:W3CDTF">2025-04-11T07:23:00Z</dcterms:modified>
</cp:coreProperties>
</file>