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0B3C" w:rsidRDefault="00440B3C"/>
    <w:p w:rsidR="00440B3C" w:rsidRDefault="007B0D00">
      <w:pPr>
        <w:pStyle w:val="2"/>
      </w:pPr>
      <w:r>
        <w:rPr>
          <w:noProof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360045</wp:posOffset>
            </wp:positionH>
            <wp:positionV relativeFrom="paragraph">
              <wp:posOffset>36195</wp:posOffset>
            </wp:positionV>
            <wp:extent cx="596265" cy="718185"/>
            <wp:effectExtent l="19050" t="0" r="0" b="0"/>
            <wp:wrapTight wrapText="bothSides">
              <wp:wrapPolygon edited="0">
                <wp:start x="-690" y="0"/>
                <wp:lineTo x="-690" y="21199"/>
                <wp:lineTo x="21393" y="21199"/>
                <wp:lineTo x="21393" y="0"/>
                <wp:lineTo x="-690" y="0"/>
              </wp:wrapPolygon>
            </wp:wrapTight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71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B3C">
        <w:t>ОТКРЫТОЕ АКЦИОНЕРНОЕ ОБЩЕСТВО</w:t>
      </w:r>
    </w:p>
    <w:p w:rsidR="00440B3C" w:rsidRDefault="00440B3C">
      <w:pPr>
        <w:jc w:val="center"/>
        <w:outlineLvl w:val="0"/>
        <w:rPr>
          <w:b/>
        </w:rPr>
      </w:pPr>
      <w:r>
        <w:rPr>
          <w:b/>
        </w:rPr>
        <w:t xml:space="preserve"> “ЛУКОМЛЬЭНЕРГОМОНТАЖ”</w:t>
      </w:r>
    </w:p>
    <w:p w:rsidR="00440B3C" w:rsidRDefault="00440B3C"/>
    <w:p w:rsidR="00440B3C" w:rsidRDefault="00A81CEA">
      <w:pPr>
        <w:sectPr w:rsidR="00440B3C" w:rsidSect="00610C23">
          <w:footerReference w:type="default" r:id="rId9"/>
          <w:type w:val="continuous"/>
          <w:pgSz w:w="11906" w:h="16838"/>
          <w:pgMar w:top="851" w:right="707" w:bottom="1440" w:left="1134" w:header="720" w:footer="720" w:gutter="0"/>
          <w:cols w:num="2" w:space="720" w:equalWidth="0">
            <w:col w:w="7725" w:space="72"/>
            <w:col w:w="2268"/>
          </w:cols>
        </w:sectPr>
      </w:pPr>
      <w:r>
        <w:rPr>
          <w:noProof/>
        </w:rPr>
        <w:lastRenderedPageBreak/>
        <w:drawing>
          <wp:inline distT="0" distB="0" distL="0" distR="0">
            <wp:extent cx="639955" cy="626735"/>
            <wp:effectExtent l="19050" t="0" r="7745" b="0"/>
            <wp:docPr id="4" name="Рисунок 1" descr="D:\Документы с диска С\Реклама\1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 с диска С\Реклама\1bg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97" cy="627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0D00">
        <w:rPr>
          <w:noProof/>
        </w:rPr>
        <w:drawing>
          <wp:inline distT="0" distB="0" distL="0" distR="0">
            <wp:extent cx="582930" cy="622935"/>
            <wp:effectExtent l="1905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" cy="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/>
    <w:tbl>
      <w:tblPr>
        <w:tblStyle w:val="a6"/>
        <w:tblW w:w="208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5495"/>
        <w:gridCol w:w="5495"/>
        <w:gridCol w:w="4819"/>
      </w:tblGrid>
      <w:tr w:rsidR="000462A3" w:rsidTr="00601493">
        <w:tc>
          <w:tcPr>
            <w:tcW w:w="5070" w:type="dxa"/>
          </w:tcPr>
          <w:p w:rsidR="000462A3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</w:rPr>
              <w:t>211162 г. Новолукомль, Лукомльское шоссе 8 Витебская область, Чашникский район</w:t>
            </w:r>
          </w:p>
        </w:tc>
        <w:tc>
          <w:tcPr>
            <w:tcW w:w="5495" w:type="dxa"/>
          </w:tcPr>
          <w:p w:rsidR="000462A3" w:rsidRPr="00CD3579" w:rsidRDefault="00CD3579" w:rsidP="00CD3579">
            <w:r>
              <w:rPr>
                <w:sz w:val="24"/>
              </w:rPr>
              <w:t>Р</w:t>
            </w:r>
            <w:r w:rsidRPr="00CD3579">
              <w:rPr>
                <w:sz w:val="24"/>
              </w:rPr>
              <w:t>/</w:t>
            </w:r>
            <w:r>
              <w:rPr>
                <w:sz w:val="24"/>
                <w:lang w:val="en-US"/>
              </w:rPr>
              <w:t>c</w:t>
            </w:r>
            <w:r w:rsidRPr="00CD3579">
              <w:rPr>
                <w:sz w:val="24"/>
              </w:rPr>
              <w:t xml:space="preserve">  BY11SLAN30124038400000100000                     </w:t>
            </w:r>
            <w:r w:rsidR="000462A3">
              <w:rPr>
                <w:sz w:val="24"/>
              </w:rPr>
              <w:t xml:space="preserve">в </w:t>
            </w:r>
            <w:r w:rsidRPr="00CD3579">
              <w:rPr>
                <w:sz w:val="24"/>
              </w:rPr>
              <w:t>ЗАО Банк ВТБ (Беларусь)</w:t>
            </w:r>
          </w:p>
        </w:tc>
        <w:tc>
          <w:tcPr>
            <w:tcW w:w="5495" w:type="dxa"/>
          </w:tcPr>
          <w:p w:rsidR="000462A3" w:rsidRDefault="000462A3" w:rsidP="00A878FB"/>
        </w:tc>
        <w:tc>
          <w:tcPr>
            <w:tcW w:w="4819" w:type="dxa"/>
          </w:tcPr>
          <w:p w:rsidR="000462A3" w:rsidRDefault="000462A3" w:rsidP="00A878FB"/>
        </w:tc>
      </w:tr>
      <w:tr w:rsidR="000462A3" w:rsidTr="00601493">
        <w:trPr>
          <w:trHeight w:val="405"/>
        </w:trPr>
        <w:tc>
          <w:tcPr>
            <w:tcW w:w="5070" w:type="dxa"/>
          </w:tcPr>
          <w:p w:rsidR="00682050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</w:rPr>
              <w:t xml:space="preserve">Республика Беларусь      </w:t>
            </w:r>
          </w:p>
          <w:p w:rsidR="000462A3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</w:rPr>
              <w:t xml:space="preserve">тел./факс </w:t>
            </w:r>
            <w:r w:rsidR="00682050" w:rsidRPr="001F6B9E">
              <w:rPr>
                <w:sz w:val="24"/>
                <w:szCs w:val="24"/>
              </w:rPr>
              <w:t xml:space="preserve">(02133) </w:t>
            </w:r>
            <w:r w:rsidRPr="001F6B9E">
              <w:rPr>
                <w:sz w:val="24"/>
                <w:szCs w:val="24"/>
              </w:rPr>
              <w:t xml:space="preserve">60273                                                  </w:t>
            </w:r>
          </w:p>
          <w:p w:rsidR="000462A3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  <w:lang w:val="en-US"/>
              </w:rPr>
              <w:t>E</w:t>
            </w:r>
            <w:r w:rsidRPr="001F6B9E">
              <w:rPr>
                <w:sz w:val="24"/>
                <w:szCs w:val="24"/>
              </w:rPr>
              <w:t>-</w:t>
            </w:r>
            <w:r w:rsidRPr="001F6B9E">
              <w:rPr>
                <w:sz w:val="24"/>
                <w:szCs w:val="24"/>
                <w:lang w:val="en-US"/>
              </w:rPr>
              <w:t>mail</w:t>
            </w:r>
            <w:r w:rsidRPr="001F6B9E">
              <w:rPr>
                <w:sz w:val="24"/>
                <w:szCs w:val="24"/>
              </w:rPr>
              <w:t>:</w:t>
            </w:r>
            <w:r w:rsidRPr="001F6B9E">
              <w:rPr>
                <w:sz w:val="24"/>
                <w:szCs w:val="24"/>
                <w:lang w:val="en-US"/>
              </w:rPr>
              <w:t>lem</w:t>
            </w:r>
            <w:r w:rsidRPr="001F6B9E">
              <w:rPr>
                <w:sz w:val="24"/>
                <w:szCs w:val="24"/>
              </w:rPr>
              <w:t>91@</w:t>
            </w:r>
            <w:r w:rsidRPr="001F6B9E">
              <w:rPr>
                <w:sz w:val="24"/>
                <w:szCs w:val="24"/>
                <w:lang w:val="en-US"/>
              </w:rPr>
              <w:t>yandex</w:t>
            </w:r>
            <w:r w:rsidRPr="001F6B9E">
              <w:rPr>
                <w:sz w:val="24"/>
                <w:szCs w:val="24"/>
              </w:rPr>
              <w:t>.</w:t>
            </w:r>
            <w:r w:rsidR="009C2797" w:rsidRPr="001F6B9E">
              <w:rPr>
                <w:sz w:val="24"/>
                <w:szCs w:val="24"/>
                <w:lang w:val="en-US"/>
              </w:rPr>
              <w:t>by</w:t>
            </w:r>
          </w:p>
          <w:p w:rsidR="000462A3" w:rsidRPr="001F6B9E" w:rsidRDefault="000462A3" w:rsidP="0010360D">
            <w:pPr>
              <w:rPr>
                <w:sz w:val="24"/>
                <w:szCs w:val="24"/>
              </w:rPr>
            </w:pPr>
            <w:r w:rsidRPr="001F6B9E">
              <w:rPr>
                <w:sz w:val="24"/>
                <w:szCs w:val="24"/>
              </w:rPr>
              <w:tab/>
            </w:r>
          </w:p>
        </w:tc>
        <w:tc>
          <w:tcPr>
            <w:tcW w:w="5495" w:type="dxa"/>
          </w:tcPr>
          <w:p w:rsidR="00CD3579" w:rsidRPr="00CD3579" w:rsidRDefault="00CD3579" w:rsidP="0010360D">
            <w:pPr>
              <w:rPr>
                <w:sz w:val="24"/>
              </w:rPr>
            </w:pPr>
            <w:r w:rsidRPr="00CD3579">
              <w:rPr>
                <w:sz w:val="24"/>
              </w:rPr>
              <w:t xml:space="preserve">БИК </w:t>
            </w:r>
            <w:r w:rsidRPr="00CD3579">
              <w:rPr>
                <w:sz w:val="24"/>
                <w:lang w:val="en-US"/>
              </w:rPr>
              <w:t>SLANBY</w:t>
            </w:r>
            <w:r w:rsidRPr="00CD3579">
              <w:rPr>
                <w:sz w:val="24"/>
              </w:rPr>
              <w:t>22</w:t>
            </w:r>
          </w:p>
          <w:p w:rsidR="000462A3" w:rsidRPr="00CD3579" w:rsidRDefault="00CD3579" w:rsidP="0010360D">
            <w:pPr>
              <w:rPr>
                <w:sz w:val="24"/>
              </w:rPr>
            </w:pPr>
            <w:r>
              <w:rPr>
                <w:sz w:val="24"/>
              </w:rPr>
              <w:t xml:space="preserve">УНП 300007839 </w:t>
            </w:r>
            <w:r w:rsidR="001F6B9E">
              <w:rPr>
                <w:sz w:val="24"/>
              </w:rPr>
              <w:t>ОКПО 14402618</w:t>
            </w:r>
          </w:p>
          <w:p w:rsidR="000462A3" w:rsidRPr="00CD3579" w:rsidRDefault="00CD3579" w:rsidP="0010360D">
            <w:pPr>
              <w:rPr>
                <w:sz w:val="24"/>
                <w:szCs w:val="24"/>
              </w:rPr>
            </w:pPr>
            <w:r w:rsidRPr="00CD3579">
              <w:rPr>
                <w:sz w:val="24"/>
                <w:szCs w:val="24"/>
              </w:rPr>
              <w:t>Региональная дирекция №2000 г</w:t>
            </w:r>
            <w:r>
              <w:rPr>
                <w:sz w:val="24"/>
                <w:szCs w:val="24"/>
              </w:rPr>
              <w:t>.</w:t>
            </w:r>
            <w:r w:rsidRPr="00CD3579">
              <w:rPr>
                <w:sz w:val="24"/>
                <w:szCs w:val="24"/>
              </w:rPr>
              <w:t xml:space="preserve"> Витебск, пр-т Московский, 16</w:t>
            </w:r>
          </w:p>
        </w:tc>
        <w:tc>
          <w:tcPr>
            <w:tcW w:w="5495" w:type="dxa"/>
          </w:tcPr>
          <w:p w:rsidR="000462A3" w:rsidRDefault="000462A3" w:rsidP="00A878FB"/>
        </w:tc>
        <w:tc>
          <w:tcPr>
            <w:tcW w:w="4819" w:type="dxa"/>
          </w:tcPr>
          <w:p w:rsidR="000462A3" w:rsidRDefault="000462A3" w:rsidP="00D34A05"/>
        </w:tc>
      </w:tr>
      <w:tr w:rsidR="000462A3" w:rsidRPr="00EB4B70" w:rsidTr="00601493">
        <w:tc>
          <w:tcPr>
            <w:tcW w:w="5070" w:type="dxa"/>
          </w:tcPr>
          <w:p w:rsidR="000462A3" w:rsidRPr="00EB4B70" w:rsidRDefault="000462A3" w:rsidP="00A878FB"/>
        </w:tc>
        <w:tc>
          <w:tcPr>
            <w:tcW w:w="5495" w:type="dxa"/>
          </w:tcPr>
          <w:p w:rsidR="000462A3" w:rsidRPr="00EB4B70" w:rsidRDefault="000462A3" w:rsidP="00A878FB"/>
        </w:tc>
        <w:tc>
          <w:tcPr>
            <w:tcW w:w="5495" w:type="dxa"/>
          </w:tcPr>
          <w:p w:rsidR="000462A3" w:rsidRPr="00EB4B70" w:rsidRDefault="000462A3" w:rsidP="00A878FB"/>
        </w:tc>
        <w:tc>
          <w:tcPr>
            <w:tcW w:w="4819" w:type="dxa"/>
          </w:tcPr>
          <w:p w:rsidR="000462A3" w:rsidRPr="00EB4B70" w:rsidRDefault="000462A3" w:rsidP="00A878FB"/>
        </w:tc>
      </w:tr>
    </w:tbl>
    <w:p w:rsidR="00610C23" w:rsidRPr="00610C23" w:rsidRDefault="00610C23">
      <w:pPr>
        <w:pBdr>
          <w:top w:val="single" w:sz="12" w:space="1" w:color="auto"/>
          <w:bottom w:val="single" w:sz="12" w:space="1" w:color="auto"/>
        </w:pBdr>
        <w:rPr>
          <w:sz w:val="4"/>
          <w:szCs w:val="4"/>
        </w:rPr>
      </w:pPr>
    </w:p>
    <w:p w:rsidR="001F6B9E" w:rsidRPr="001F6B9E" w:rsidRDefault="001F6B9E" w:rsidP="001F6B9E">
      <w:pPr>
        <w:rPr>
          <w:sz w:val="27"/>
          <w:szCs w:val="27"/>
        </w:rPr>
      </w:pPr>
      <w:r>
        <w:rPr>
          <w:sz w:val="27"/>
          <w:szCs w:val="27"/>
        </w:rPr>
        <w:t>от _________  № _____</w:t>
      </w:r>
    </w:p>
    <w:p w:rsidR="00F2349B" w:rsidRDefault="001F6B9E" w:rsidP="004F5059">
      <w:pPr>
        <w:tabs>
          <w:tab w:val="left" w:pos="4215"/>
        </w:tabs>
        <w:rPr>
          <w:sz w:val="27"/>
          <w:szCs w:val="27"/>
        </w:rPr>
      </w:pPr>
      <w:r w:rsidRPr="001F6B9E">
        <w:rPr>
          <w:sz w:val="27"/>
          <w:szCs w:val="27"/>
        </w:rPr>
        <w:t>На №_______ от ________ г.</w:t>
      </w:r>
      <w:r w:rsidR="004F5059">
        <w:rPr>
          <w:sz w:val="27"/>
          <w:szCs w:val="27"/>
        </w:rPr>
        <w:tab/>
      </w: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  <w:r>
        <w:rPr>
          <w:noProof/>
          <w:sz w:val="27"/>
          <w:szCs w:val="27"/>
        </w:rPr>
        <w:drawing>
          <wp:inline distT="0" distB="0" distL="0" distR="0">
            <wp:extent cx="6551930" cy="5957987"/>
            <wp:effectExtent l="19050" t="0" r="127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5957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448425" cy="391477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  <w:r>
        <w:rPr>
          <w:noProof/>
          <w:sz w:val="27"/>
          <w:szCs w:val="27"/>
        </w:rPr>
        <w:drawing>
          <wp:inline distT="0" distB="0" distL="0" distR="0">
            <wp:extent cx="6551930" cy="4504452"/>
            <wp:effectExtent l="19050" t="0" r="127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4504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551930" cy="5432296"/>
            <wp:effectExtent l="1905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543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>
      <w:pPr>
        <w:rPr>
          <w:sz w:val="27"/>
          <w:szCs w:val="27"/>
        </w:rPr>
      </w:pPr>
      <w:r>
        <w:rPr>
          <w:sz w:val="27"/>
          <w:szCs w:val="27"/>
        </w:rPr>
        <w:br w:type="page"/>
      </w: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686550" cy="9572503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593" cy="957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59" w:rsidRDefault="004F5059">
      <w:pPr>
        <w:rPr>
          <w:sz w:val="27"/>
          <w:szCs w:val="27"/>
        </w:rPr>
      </w:pPr>
    </w:p>
    <w:p w:rsidR="004F5059" w:rsidRDefault="004F5059" w:rsidP="004F5059">
      <w:pPr>
        <w:tabs>
          <w:tab w:val="left" w:pos="1860"/>
        </w:tabs>
        <w:rPr>
          <w:sz w:val="27"/>
          <w:szCs w:val="27"/>
        </w:rPr>
      </w:pPr>
      <w:r>
        <w:rPr>
          <w:sz w:val="27"/>
          <w:szCs w:val="27"/>
        </w:rPr>
        <w:tab/>
      </w:r>
      <w:r>
        <w:rPr>
          <w:noProof/>
          <w:sz w:val="27"/>
          <w:szCs w:val="27"/>
        </w:rPr>
        <w:drawing>
          <wp:inline distT="0" distB="0" distL="0" distR="0">
            <wp:extent cx="6551930" cy="4873658"/>
            <wp:effectExtent l="1905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4873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59" w:rsidRDefault="004F5059">
      <w:pPr>
        <w:rPr>
          <w:sz w:val="27"/>
          <w:szCs w:val="27"/>
        </w:rPr>
      </w:pPr>
      <w:r>
        <w:rPr>
          <w:sz w:val="27"/>
          <w:szCs w:val="27"/>
        </w:rPr>
        <w:br w:type="page"/>
      </w:r>
    </w:p>
    <w:p w:rsidR="004F5059" w:rsidRDefault="004F5059">
      <w:pPr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551930" cy="9131221"/>
            <wp:effectExtent l="19050" t="0" r="127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131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59" w:rsidRDefault="004F5059">
      <w:pPr>
        <w:rPr>
          <w:sz w:val="27"/>
          <w:szCs w:val="27"/>
        </w:rPr>
      </w:pPr>
    </w:p>
    <w:p w:rsidR="004F5059" w:rsidRDefault="004F5059">
      <w:pPr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551930" cy="9006128"/>
            <wp:effectExtent l="19050" t="0" r="127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006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</w:p>
    <w:p w:rsidR="004F5059" w:rsidRDefault="004F5059">
      <w:pPr>
        <w:rPr>
          <w:sz w:val="27"/>
          <w:szCs w:val="27"/>
        </w:rPr>
      </w:pPr>
      <w:r>
        <w:rPr>
          <w:sz w:val="27"/>
          <w:szCs w:val="27"/>
        </w:rPr>
        <w:br w:type="page"/>
      </w:r>
    </w:p>
    <w:p w:rsidR="004F5059" w:rsidRDefault="004F5059" w:rsidP="004F5059">
      <w:pPr>
        <w:tabs>
          <w:tab w:val="left" w:pos="4215"/>
        </w:tabs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388667" cy="981075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111" cy="9825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5A8" w:rsidRDefault="004F5059">
      <w:pPr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551930" cy="6895126"/>
            <wp:effectExtent l="19050" t="0" r="127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689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7"/>
          <w:szCs w:val="27"/>
        </w:rPr>
        <w:br w:type="page"/>
      </w:r>
    </w:p>
    <w:p w:rsidR="00A445A8" w:rsidRDefault="00D85983">
      <w:pPr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551930" cy="2846826"/>
            <wp:effectExtent l="19050" t="0" r="127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2846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983" w:rsidRDefault="00D85983">
      <w:pPr>
        <w:rPr>
          <w:sz w:val="27"/>
          <w:szCs w:val="27"/>
        </w:rPr>
      </w:pPr>
      <w:r>
        <w:rPr>
          <w:noProof/>
          <w:sz w:val="27"/>
          <w:szCs w:val="27"/>
        </w:rPr>
        <w:drawing>
          <wp:inline distT="0" distB="0" distL="0" distR="0">
            <wp:extent cx="6481299" cy="5244229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299" cy="524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983" w:rsidRDefault="00A445A8">
      <w:pPr>
        <w:rPr>
          <w:sz w:val="27"/>
          <w:szCs w:val="27"/>
        </w:rPr>
      </w:pPr>
      <w:r>
        <w:rPr>
          <w:sz w:val="27"/>
          <w:szCs w:val="27"/>
        </w:rPr>
        <w:br w:type="page"/>
      </w:r>
    </w:p>
    <w:p w:rsidR="00D85983" w:rsidRDefault="00D85983">
      <w:pPr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780530" cy="8967027"/>
            <wp:effectExtent l="19050" t="0" r="1270" b="0"/>
            <wp:docPr id="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0530" cy="8967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983" w:rsidRDefault="00D85983">
      <w:pPr>
        <w:rPr>
          <w:sz w:val="27"/>
          <w:szCs w:val="27"/>
        </w:rPr>
      </w:pPr>
      <w:r>
        <w:rPr>
          <w:sz w:val="27"/>
          <w:szCs w:val="27"/>
        </w:rPr>
        <w:br w:type="page"/>
      </w:r>
    </w:p>
    <w:p w:rsidR="00D85983" w:rsidRDefault="00D85983">
      <w:pPr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6551930" cy="9108501"/>
            <wp:effectExtent l="19050" t="0" r="1270" b="0"/>
            <wp:docPr id="1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108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5A8" w:rsidRDefault="00A445A8">
      <w:pPr>
        <w:rPr>
          <w:sz w:val="27"/>
          <w:szCs w:val="27"/>
        </w:rPr>
      </w:pPr>
    </w:p>
    <w:p w:rsidR="00D85983" w:rsidRDefault="00D85983"/>
    <w:p w:rsidR="00D85983" w:rsidRDefault="00D85983" w:rsidP="00D85983">
      <w:pPr>
        <w:tabs>
          <w:tab w:val="left" w:pos="1290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6742430" cy="3400328"/>
            <wp:effectExtent l="19050" t="0" r="1270" b="0"/>
            <wp:docPr id="1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430" cy="3400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983" w:rsidRDefault="00D85983">
      <w:r>
        <w:br w:type="page"/>
      </w:r>
    </w:p>
    <w:p w:rsidR="00D85983" w:rsidRDefault="00D85983">
      <w:r>
        <w:rPr>
          <w:noProof/>
        </w:rPr>
        <w:lastRenderedPageBreak/>
        <w:drawing>
          <wp:inline distT="0" distB="0" distL="0" distR="0">
            <wp:extent cx="6551930" cy="9113717"/>
            <wp:effectExtent l="19050" t="0" r="1270" b="0"/>
            <wp:docPr id="1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113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983" w:rsidRDefault="00D85983">
      <w:r>
        <w:br w:type="page"/>
      </w:r>
    </w:p>
    <w:p w:rsidR="00805D1D" w:rsidRDefault="00D85983">
      <w:r>
        <w:rPr>
          <w:noProof/>
        </w:rPr>
        <w:lastRenderedPageBreak/>
        <w:drawing>
          <wp:inline distT="0" distB="0" distL="0" distR="0">
            <wp:extent cx="6418580" cy="9849101"/>
            <wp:effectExtent l="19050" t="0" r="1270" b="0"/>
            <wp:docPr id="1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580" cy="9849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02354" cy="8448675"/>
            <wp:effectExtent l="19050" t="0" r="3146" b="0"/>
            <wp:docPr id="1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933" cy="845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5D1D">
        <w:rPr>
          <w:noProof/>
        </w:rPr>
        <w:drawing>
          <wp:inline distT="0" distB="0" distL="0" distR="0">
            <wp:extent cx="3343275" cy="1259417"/>
            <wp:effectExtent l="19050" t="0" r="9525" b="0"/>
            <wp:docPr id="2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741" cy="1276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D1D" w:rsidRDefault="00805D1D">
      <w:r>
        <w:br w:type="page"/>
      </w:r>
      <w:r>
        <w:rPr>
          <w:noProof/>
        </w:rPr>
        <w:lastRenderedPageBreak/>
        <w:drawing>
          <wp:inline distT="0" distB="0" distL="0" distR="0">
            <wp:extent cx="6551930" cy="9537129"/>
            <wp:effectExtent l="19050" t="0" r="127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537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D1D" w:rsidRDefault="00805D1D"/>
    <w:p w:rsidR="00805D1D" w:rsidRDefault="00805D1D">
      <w:r>
        <w:br w:type="page"/>
      </w:r>
      <w:r>
        <w:rPr>
          <w:noProof/>
        </w:rPr>
        <w:lastRenderedPageBreak/>
        <w:drawing>
          <wp:inline distT="0" distB="0" distL="0" distR="0">
            <wp:extent cx="6551930" cy="9297553"/>
            <wp:effectExtent l="19050" t="0" r="127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297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E5E" w:rsidRDefault="00805D1D" w:rsidP="00892E5E">
      <w:r>
        <w:rPr>
          <w:noProof/>
        </w:rPr>
        <w:lastRenderedPageBreak/>
        <w:drawing>
          <wp:inline distT="0" distB="0" distL="0" distR="0">
            <wp:extent cx="6551930" cy="9084837"/>
            <wp:effectExtent l="19050" t="0" r="127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084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D1D" w:rsidRDefault="00805D1D" w:rsidP="00892E5E"/>
    <w:p w:rsidR="00805D1D" w:rsidRDefault="00805D1D" w:rsidP="00892E5E"/>
    <w:p w:rsidR="00805D1D" w:rsidRDefault="00805D1D" w:rsidP="00892E5E"/>
    <w:tbl>
      <w:tblPr>
        <w:tblpPr w:leftFromText="180" w:rightFromText="180" w:vertAnchor="text" w:tblpY="1"/>
        <w:tblOverlap w:val="never"/>
        <w:tblW w:w="9686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2246"/>
        <w:gridCol w:w="1838"/>
        <w:gridCol w:w="5602"/>
      </w:tblGrid>
      <w:tr w:rsidR="00F06CF8" w:rsidRPr="00F06CF8" w:rsidTr="00F06CF8">
        <w:trPr>
          <w:trHeight w:hRule="exact" w:val="1149"/>
        </w:trPr>
        <w:tc>
          <w:tcPr>
            <w:tcW w:w="9604" w:type="dxa"/>
            <w:gridSpan w:val="3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F06CF8" w:rsidRPr="00F06CF8" w:rsidRDefault="00F06CF8" w:rsidP="00F06CF8">
            <w:pPr>
              <w:jc w:val="center"/>
              <w:rPr>
                <w:b/>
                <w:sz w:val="24"/>
                <w:szCs w:val="24"/>
              </w:rPr>
            </w:pPr>
            <w:r w:rsidRPr="00F06CF8">
              <w:rPr>
                <w:b/>
                <w:sz w:val="24"/>
                <w:szCs w:val="24"/>
              </w:rPr>
              <w:lastRenderedPageBreak/>
              <w:t>Информация</w:t>
            </w:r>
            <w:r w:rsidRPr="00F06CF8">
              <w:rPr>
                <w:b/>
                <w:sz w:val="24"/>
                <w:szCs w:val="24"/>
              </w:rPr>
              <w:br/>
              <w:t xml:space="preserve"> об акционерном обществе и его деятельности</w:t>
            </w:r>
          </w:p>
          <w:p w:rsidR="00F06CF8" w:rsidRPr="00F06CF8" w:rsidRDefault="00F06CF8" w:rsidP="00F06CF8">
            <w:pPr>
              <w:jc w:val="center"/>
              <w:rPr>
                <w:b/>
                <w:sz w:val="24"/>
                <w:szCs w:val="24"/>
              </w:rPr>
            </w:pPr>
          </w:p>
          <w:p w:rsidR="00F06CF8" w:rsidRPr="00F06CF8" w:rsidRDefault="00F06CF8" w:rsidP="00F06CF8">
            <w:pPr>
              <w:jc w:val="center"/>
            </w:pPr>
            <w:r w:rsidRPr="00F06CF8">
              <w:rPr>
                <w:sz w:val="24"/>
                <w:szCs w:val="24"/>
              </w:rPr>
              <w:t xml:space="preserve">по состоянию на </w:t>
            </w:r>
            <w:r w:rsidRPr="00F06CF8">
              <w:rPr>
                <w:b/>
                <w:sz w:val="24"/>
                <w:szCs w:val="24"/>
                <w:u w:val="single"/>
              </w:rPr>
              <w:t>01.01.2025</w:t>
            </w:r>
          </w:p>
        </w:tc>
      </w:tr>
      <w:tr w:rsidR="00F06CF8" w:rsidRPr="00F06CF8" w:rsidTr="00F06CF8">
        <w:trPr>
          <w:gridAfter w:val="1"/>
          <w:wAfter w:w="5582" w:type="dxa"/>
          <w:trHeight w:hRule="exact" w:val="432"/>
        </w:trPr>
        <w:tc>
          <w:tcPr>
            <w:tcW w:w="2238" w:type="dxa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F06CF8" w:rsidRPr="00F06CF8" w:rsidRDefault="00F06CF8" w:rsidP="00F06CF8"/>
        </w:tc>
        <w:tc>
          <w:tcPr>
            <w:tcW w:w="1831" w:type="dxa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F06CF8" w:rsidRPr="00F06CF8" w:rsidRDefault="00F06CF8" w:rsidP="00F06CF8"/>
        </w:tc>
      </w:tr>
    </w:tbl>
    <w:p w:rsidR="00CC238C" w:rsidRPr="00F06CF8" w:rsidRDefault="00F06CF8" w:rsidP="00CC238C">
      <w:pPr>
        <w:rPr>
          <w:sz w:val="24"/>
          <w:szCs w:val="24"/>
          <w:u w:val="single"/>
        </w:rPr>
      </w:pPr>
      <w:r>
        <w:br w:type="textWrapping" w:clear="all"/>
      </w:r>
      <w:r w:rsidR="00CC238C" w:rsidRPr="00F06CF8">
        <w:rPr>
          <w:sz w:val="24"/>
          <w:szCs w:val="24"/>
        </w:rPr>
        <w:t xml:space="preserve">4. Доля государства в уставном фонде эмитента </w:t>
      </w:r>
      <w:r w:rsidR="00CC238C" w:rsidRPr="00F06CF8">
        <w:rPr>
          <w:sz w:val="24"/>
          <w:szCs w:val="24"/>
          <w:u w:val="single"/>
        </w:rPr>
        <w:t>0</w:t>
      </w:r>
    </w:p>
    <w:p w:rsidR="00CC238C" w:rsidRPr="00F06CF8" w:rsidRDefault="00CC238C" w:rsidP="00CC238C">
      <w:pPr>
        <w:rPr>
          <w:sz w:val="24"/>
          <w:szCs w:val="24"/>
        </w:rPr>
      </w:pPr>
      <w:r w:rsidRPr="00F06CF8">
        <w:rPr>
          <w:sz w:val="24"/>
          <w:szCs w:val="24"/>
        </w:rPr>
        <w:tab/>
      </w:r>
      <w:r w:rsidRPr="00F06CF8">
        <w:rPr>
          <w:sz w:val="24"/>
          <w:szCs w:val="24"/>
        </w:rPr>
        <w:tab/>
      </w:r>
      <w:r w:rsidRPr="00F06CF8">
        <w:rPr>
          <w:sz w:val="24"/>
          <w:szCs w:val="24"/>
        </w:rPr>
        <w:tab/>
      </w:r>
    </w:p>
    <w:p w:rsidR="00892E5E" w:rsidRPr="00F06CF8" w:rsidRDefault="00CC238C" w:rsidP="00CC238C">
      <w:pPr>
        <w:rPr>
          <w:sz w:val="24"/>
          <w:szCs w:val="24"/>
        </w:rPr>
      </w:pPr>
      <w:r w:rsidRPr="00F06CF8">
        <w:rPr>
          <w:sz w:val="24"/>
          <w:szCs w:val="24"/>
        </w:rPr>
        <w:t>5. Количество акционеров - всего</w:t>
      </w:r>
      <w:r w:rsidRPr="00F06CF8">
        <w:rPr>
          <w:sz w:val="24"/>
          <w:szCs w:val="24"/>
        </w:rPr>
        <w:tab/>
      </w:r>
      <w:r w:rsidRPr="00F06CF8">
        <w:rPr>
          <w:sz w:val="24"/>
          <w:szCs w:val="24"/>
          <w:u w:val="single"/>
        </w:rPr>
        <w:t>53</w:t>
      </w:r>
      <w:r w:rsidRPr="00F06CF8">
        <w:rPr>
          <w:sz w:val="24"/>
          <w:szCs w:val="24"/>
        </w:rPr>
        <w:tab/>
      </w:r>
    </w:p>
    <w:tbl>
      <w:tblPr>
        <w:tblW w:w="10106" w:type="dxa"/>
        <w:tblInd w:w="98" w:type="dxa"/>
        <w:tblLook w:val="04A0"/>
      </w:tblPr>
      <w:tblGrid>
        <w:gridCol w:w="41"/>
        <w:gridCol w:w="2442"/>
        <w:gridCol w:w="3093"/>
        <w:gridCol w:w="1631"/>
        <w:gridCol w:w="1247"/>
        <w:gridCol w:w="86"/>
        <w:gridCol w:w="1525"/>
        <w:gridCol w:w="41"/>
      </w:tblGrid>
      <w:tr w:rsidR="00CC238C" w:rsidRPr="00F06CF8" w:rsidTr="007E4CBD">
        <w:trPr>
          <w:gridAfter w:val="1"/>
          <w:wAfter w:w="41" w:type="dxa"/>
          <w:trHeight w:val="660"/>
        </w:trPr>
        <w:tc>
          <w:tcPr>
            <w:tcW w:w="55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F06CF8" w:rsidRDefault="00CC238C" w:rsidP="00F06CF8">
            <w:pPr>
              <w:ind w:left="-98"/>
              <w:rPr>
                <w:bCs/>
                <w:sz w:val="24"/>
                <w:szCs w:val="24"/>
              </w:rPr>
            </w:pPr>
            <w:r w:rsidRPr="00F06CF8">
              <w:rPr>
                <w:bCs/>
                <w:sz w:val="24"/>
                <w:szCs w:val="24"/>
              </w:rPr>
              <w:t>6. Информация о дивидендах и акциях:</w:t>
            </w:r>
          </w:p>
        </w:tc>
        <w:tc>
          <w:tcPr>
            <w:tcW w:w="16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8C" w:rsidRPr="00F06CF8" w:rsidRDefault="00CC238C" w:rsidP="00344B14">
            <w:pPr>
              <w:rPr>
                <w:sz w:val="24"/>
                <w:szCs w:val="24"/>
              </w:rPr>
            </w:pPr>
          </w:p>
        </w:tc>
        <w:tc>
          <w:tcPr>
            <w:tcW w:w="13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8C" w:rsidRPr="00F06CF8" w:rsidRDefault="00CC238C" w:rsidP="00344B14">
            <w:pPr>
              <w:rPr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8C" w:rsidRPr="00F06CF8" w:rsidRDefault="00CC238C" w:rsidP="00344B14">
            <w:pPr>
              <w:rPr>
                <w:sz w:val="24"/>
                <w:szCs w:val="24"/>
              </w:rPr>
            </w:pPr>
          </w:p>
        </w:tc>
      </w:tr>
      <w:tr w:rsidR="00CC238C" w:rsidRPr="00B57C97" w:rsidTr="007E4CBD">
        <w:trPr>
          <w:gridAfter w:val="1"/>
          <w:wAfter w:w="41" w:type="dxa"/>
          <w:trHeight w:val="1155"/>
        </w:trPr>
        <w:tc>
          <w:tcPr>
            <w:tcW w:w="5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38C" w:rsidRPr="00B57C97" w:rsidRDefault="00CC238C" w:rsidP="00CC23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п</w:t>
            </w:r>
            <w:r w:rsidRPr="00B57C97">
              <w:rPr>
                <w:b/>
                <w:bCs/>
              </w:rPr>
              <w:t>оказател</w:t>
            </w:r>
            <w:r>
              <w:rPr>
                <w:b/>
                <w:bCs/>
              </w:rPr>
              <w:t>я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38C" w:rsidRPr="00B57C97" w:rsidRDefault="00CC238C" w:rsidP="00344B14">
            <w:pPr>
              <w:jc w:val="center"/>
              <w:rPr>
                <w:b/>
                <w:bCs/>
              </w:rPr>
            </w:pPr>
            <w:r w:rsidRPr="00B57C97">
              <w:rPr>
                <w:b/>
                <w:bCs/>
              </w:rPr>
              <w:t>Единица изм</w:t>
            </w:r>
            <w:r w:rsidRPr="00B57C97">
              <w:rPr>
                <w:b/>
                <w:bCs/>
              </w:rPr>
              <w:t>е</w:t>
            </w:r>
            <w:r w:rsidRPr="00B57C97">
              <w:rPr>
                <w:b/>
                <w:bCs/>
              </w:rPr>
              <w:t>рения</w:t>
            </w:r>
          </w:p>
        </w:tc>
        <w:tc>
          <w:tcPr>
            <w:tcW w:w="13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38C" w:rsidRPr="00B57C97" w:rsidRDefault="00CC238C" w:rsidP="00344B1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 отче</w:t>
            </w:r>
            <w:r>
              <w:rPr>
                <w:b/>
                <w:bCs/>
              </w:rPr>
              <w:t>т</w:t>
            </w:r>
            <w:r>
              <w:rPr>
                <w:b/>
                <w:bCs/>
              </w:rPr>
              <w:t>ную дату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38C" w:rsidRPr="00B57C97" w:rsidRDefault="00CC238C" w:rsidP="00344B1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 аналоги</w:t>
            </w:r>
            <w:r>
              <w:rPr>
                <w:b/>
                <w:bCs/>
              </w:rPr>
              <w:t>ч</w:t>
            </w:r>
            <w:r>
              <w:rPr>
                <w:b/>
                <w:bCs/>
              </w:rPr>
              <w:t>ную дату прошлого г</w:t>
            </w:r>
            <w:r>
              <w:rPr>
                <w:b/>
                <w:bCs/>
              </w:rPr>
              <w:t>о</w:t>
            </w:r>
            <w:r>
              <w:rPr>
                <w:b/>
                <w:bCs/>
              </w:rPr>
              <w:t>да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Начислено на выплату дивидендов в данном отчетном  п</w:t>
            </w:r>
            <w:r w:rsidRPr="00CC238C">
              <w:t>е</w:t>
            </w:r>
            <w:r w:rsidRPr="00CC238C">
              <w:t>риоде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тысяч рублей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Default="00CC238C" w:rsidP="00344B14">
            <w:pPr>
              <w:pStyle w:val="DefaultStyle"/>
              <w:jc w:val="center"/>
            </w:pPr>
            <w:r>
              <w:t>14,73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18,13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Фактически выплаченные дивиденды в данном отчетном  п</w:t>
            </w:r>
            <w:r w:rsidRPr="00CC238C">
              <w:t>е</w:t>
            </w:r>
            <w:r w:rsidRPr="00CC238C">
              <w:t>риоде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тысяч рублей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Default="00CC238C" w:rsidP="00CC238C">
            <w:pPr>
              <w:pStyle w:val="DefaultStyle"/>
              <w:jc w:val="center"/>
            </w:pPr>
            <w:r>
              <w:t>15,057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13,14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рублей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Default="00CC238C" w:rsidP="00344B14">
            <w:pPr>
              <w:pStyle w:val="DefaultStyle"/>
              <w:jc w:val="center"/>
            </w:pPr>
            <w:r>
              <w:t>2,069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2,380210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Дивиденды, приходящиеся на одну привилегированную а</w:t>
            </w:r>
            <w:r w:rsidRPr="00CC238C">
              <w:t>к</w:t>
            </w:r>
            <w:r w:rsidRPr="00CC238C">
              <w:t>цию (включая налоги) первого типа ___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рублей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 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Дивиденды, приходящиеся на одну привилегированную а</w:t>
            </w:r>
            <w:r w:rsidRPr="00CC238C">
              <w:t>к</w:t>
            </w:r>
            <w:r w:rsidRPr="00CC238C">
              <w:t>цию (включая налоги) второго типа ___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рублей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 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рублей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2,116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1,724480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Дивиденды, фактически выплаченные на одну привилегир</w:t>
            </w:r>
            <w:r w:rsidRPr="00CC238C">
              <w:t>о</w:t>
            </w:r>
            <w:r w:rsidRPr="00CC238C">
              <w:t>ванную акцию (включая налоги)  первого типа ___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рублей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 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 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Дивиденды, фактически выплаченные на одну привилегир</w:t>
            </w:r>
            <w:r w:rsidRPr="00CC238C">
              <w:t>о</w:t>
            </w:r>
            <w:r w:rsidRPr="00CC238C">
              <w:t>ванную акцию (включая налоги)  второго типа ___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рублей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 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right"/>
            </w:pPr>
            <w:r w:rsidRPr="00CC238C">
              <w:t> </w:t>
            </w:r>
          </w:p>
        </w:tc>
      </w:tr>
      <w:tr w:rsidR="00CC238C" w:rsidRPr="00CC238C" w:rsidTr="007E4CBD">
        <w:trPr>
          <w:gridAfter w:val="1"/>
          <w:wAfter w:w="41" w:type="dxa"/>
          <w:trHeight w:val="765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 xml:space="preserve">Период, за который выплачивались дивиденды 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первый квартал, полугодие, д</w:t>
            </w:r>
            <w:r w:rsidRPr="00CC238C">
              <w:t>е</w:t>
            </w:r>
            <w:r w:rsidRPr="00CC238C">
              <w:t>вять месяцев год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Default="00CC238C" w:rsidP="00344B14">
            <w:pPr>
              <w:pStyle w:val="DefaultStyle"/>
              <w:jc w:val="center"/>
            </w:pPr>
            <w:r>
              <w:t>2020, 2022, 2024 гг.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X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Дата (даты) принятия решений о выплате дивидендов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число, месяц, год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Default="00CC238C" w:rsidP="00CC238C">
            <w:pPr>
              <w:pStyle w:val="DefaultStyle"/>
              <w:ind w:left="-85"/>
              <w:jc w:val="center"/>
            </w:pPr>
            <w:r>
              <w:t>29.03.2024г.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X</w:t>
            </w:r>
          </w:p>
        </w:tc>
      </w:tr>
      <w:tr w:rsidR="00CC238C" w:rsidRPr="00CC238C" w:rsidTr="007E4CBD">
        <w:trPr>
          <w:gridAfter w:val="1"/>
          <w:wAfter w:w="41" w:type="dxa"/>
          <w:trHeight w:val="540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Срок (сроки) выплаты дивидендов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число, месяц, год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Default="00CC238C" w:rsidP="00344B14">
            <w:pPr>
              <w:pStyle w:val="DefaultStyle"/>
              <w:jc w:val="center"/>
            </w:pPr>
            <w:r>
              <w:t>25.07.2024, 26.07.2024, 12.08.2024, 08.10.2024, 22.10.2024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X</w:t>
            </w:r>
          </w:p>
        </w:tc>
      </w:tr>
      <w:tr w:rsidR="00CC238C" w:rsidRPr="00CC238C" w:rsidTr="007E4CBD">
        <w:trPr>
          <w:gridAfter w:val="1"/>
          <w:wAfter w:w="41" w:type="dxa"/>
          <w:trHeight w:val="401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Обеспеченность акции имуществом общества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рублей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4CBD" w:rsidRDefault="007E4CBD" w:rsidP="007E4CBD">
            <w:pPr>
              <w:jc w:val="center"/>
            </w:pPr>
          </w:p>
          <w:p w:rsidR="00CC238C" w:rsidRDefault="007E4CBD" w:rsidP="007E4CBD">
            <w:pPr>
              <w:jc w:val="center"/>
            </w:pPr>
            <w:r>
              <w:t>205,85</w:t>
            </w:r>
          </w:p>
          <w:p w:rsidR="00F06CF8" w:rsidRPr="00CC238C" w:rsidRDefault="00F06CF8" w:rsidP="007E4CBD">
            <w:pPr>
              <w:jc w:val="center"/>
            </w:pP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7E4CBD">
            <w:pPr>
              <w:jc w:val="center"/>
            </w:pPr>
            <w:r w:rsidRPr="00CC238C">
              <w:t>178,39</w:t>
            </w:r>
          </w:p>
        </w:tc>
      </w:tr>
      <w:tr w:rsidR="00CC238C" w:rsidRPr="00CC238C" w:rsidTr="007E4CBD">
        <w:trPr>
          <w:gridAfter w:val="1"/>
          <w:wAfter w:w="41" w:type="dxa"/>
          <w:trHeight w:val="422"/>
        </w:trPr>
        <w:tc>
          <w:tcPr>
            <w:tcW w:w="55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238C" w:rsidRPr="00CC238C" w:rsidRDefault="00CC238C" w:rsidP="00344B14">
            <w:r w:rsidRPr="00CC238C">
              <w:t>Количество акций, находящихся на балансе общества, - всего</w:t>
            </w:r>
          </w:p>
        </w:tc>
        <w:tc>
          <w:tcPr>
            <w:tcW w:w="1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344B14">
            <w:pPr>
              <w:jc w:val="center"/>
            </w:pPr>
            <w:r w:rsidRPr="00CC238C">
              <w:t>штук</w:t>
            </w:r>
          </w:p>
        </w:tc>
        <w:tc>
          <w:tcPr>
            <w:tcW w:w="13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7E4CBD">
            <w:pPr>
              <w:jc w:val="center"/>
            </w:pPr>
            <w:r>
              <w:t>235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238C" w:rsidRPr="00CC238C" w:rsidRDefault="00CC238C" w:rsidP="007E4CBD">
            <w:pPr>
              <w:jc w:val="center"/>
            </w:pPr>
            <w:r w:rsidRPr="00CC238C">
              <w:t>501</w:t>
            </w:r>
          </w:p>
        </w:tc>
      </w:tr>
      <w:tr w:rsidR="00EA17A8" w:rsidTr="007E4CBD">
        <w:tblPrEx>
          <w:tblCellMar>
            <w:left w:w="10" w:type="dxa"/>
            <w:right w:w="10" w:type="dxa"/>
          </w:tblCellMar>
          <w:tblLook w:val="0000"/>
        </w:tblPrEx>
        <w:trPr>
          <w:trHeight w:hRule="exact" w:val="886"/>
        </w:trPr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  <w:tc>
          <w:tcPr>
            <w:tcW w:w="5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  <w:r>
              <w:t>В том числе:</w:t>
            </w:r>
            <w:r>
              <w:br/>
              <w:t>поступившие в распоряжение общества:</w:t>
            </w:r>
          </w:p>
        </w:tc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</w:p>
        </w:tc>
        <w:tc>
          <w:tcPr>
            <w:tcW w:w="13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EA17A8">
            <w:pPr>
              <w:pStyle w:val="DefaultStyle"/>
              <w:ind w:left="145" w:hanging="145"/>
            </w:pPr>
          </w:p>
        </w:tc>
        <w:tc>
          <w:tcPr>
            <w:tcW w:w="1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EA17A8">
            <w:pPr>
              <w:pStyle w:val="DefaultStyle"/>
              <w:ind w:right="-166"/>
            </w:pPr>
          </w:p>
        </w:tc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</w:tr>
      <w:tr w:rsidR="00EA17A8" w:rsidTr="007E4CBD">
        <w:tblPrEx>
          <w:tblCellMar>
            <w:left w:w="10" w:type="dxa"/>
            <w:right w:w="10" w:type="dxa"/>
          </w:tblCellMar>
          <w:tblLook w:val="0000"/>
        </w:tblPrEx>
        <w:trPr>
          <w:trHeight w:hRule="exact" w:val="1113"/>
        </w:trPr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  <w:r>
              <w:t>Дата зачисления  акций на счет "депо" общества</w:t>
            </w:r>
          </w:p>
        </w:tc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  <w:r>
              <w:t>Количество акций</w:t>
            </w:r>
          </w:p>
        </w:tc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28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  <w:r>
              <w:t>Срок реализации акций, пост</w:t>
            </w:r>
            <w:r>
              <w:t>у</w:t>
            </w:r>
            <w:r>
              <w:t>пивших в распоряжение общ</w:t>
            </w:r>
            <w:r>
              <w:t>е</w:t>
            </w:r>
            <w:r>
              <w:t>ства</w:t>
            </w:r>
          </w:p>
        </w:tc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</w:tr>
      <w:tr w:rsidR="00EA17A8" w:rsidTr="007E4CBD">
        <w:tblPrEx>
          <w:tblCellMar>
            <w:left w:w="10" w:type="dxa"/>
            <w:right w:w="10" w:type="dxa"/>
          </w:tblCellMar>
          <w:tblLook w:val="0000"/>
        </w:tblPrEx>
        <w:trPr>
          <w:trHeight w:hRule="exact" w:val="432"/>
        </w:trPr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  <w:tc>
          <w:tcPr>
            <w:tcW w:w="2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</w:p>
        </w:tc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</w:p>
        </w:tc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28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</w:p>
        </w:tc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</w:tr>
      <w:tr w:rsidR="00EA17A8" w:rsidTr="007E4CBD">
        <w:tblPrEx>
          <w:tblCellMar>
            <w:left w:w="10" w:type="dxa"/>
            <w:right w:w="10" w:type="dxa"/>
          </w:tblCellMar>
          <w:tblLook w:val="0000"/>
        </w:tblPrEx>
        <w:trPr>
          <w:trHeight w:hRule="exact" w:val="886"/>
        </w:trPr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  <w:tc>
          <w:tcPr>
            <w:tcW w:w="5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  <w:r>
              <w:t>приобретенные в целях сокращения общего количества акций:</w:t>
            </w:r>
          </w:p>
        </w:tc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</w:p>
        </w:tc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</w:tr>
      <w:tr w:rsidR="00EA17A8" w:rsidTr="007E4CBD">
        <w:tblPrEx>
          <w:tblCellMar>
            <w:left w:w="10" w:type="dxa"/>
            <w:right w:w="10" w:type="dxa"/>
          </w:tblCellMar>
          <w:tblLook w:val="0000"/>
        </w:tblPrEx>
        <w:trPr>
          <w:trHeight w:hRule="exact" w:val="886"/>
        </w:trPr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  <w:tc>
          <w:tcPr>
            <w:tcW w:w="5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  <w:r>
              <w:t>Дата зачисления  акций на счет "депо" общества</w:t>
            </w:r>
          </w:p>
        </w:tc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  <w:r>
              <w:t>Количество акций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</w:p>
        </w:tc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</w:tr>
      <w:tr w:rsidR="00EA17A8" w:rsidTr="007E4CBD">
        <w:tblPrEx>
          <w:tblCellMar>
            <w:left w:w="10" w:type="dxa"/>
            <w:right w:w="10" w:type="dxa"/>
          </w:tblCellMar>
          <w:tblLook w:val="0000"/>
        </w:tblPrEx>
        <w:trPr>
          <w:trHeight w:hRule="exact" w:val="428"/>
        </w:trPr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  <w:tc>
          <w:tcPr>
            <w:tcW w:w="5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  <w:r w:rsidRPr="00EA17A8">
              <w:t>15.08.2024</w:t>
            </w:r>
          </w:p>
        </w:tc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bottom"/>
          </w:tcPr>
          <w:p w:rsidR="00EA17A8" w:rsidRPr="00EA17A8" w:rsidRDefault="00EA17A8" w:rsidP="00D80081">
            <w:pPr>
              <w:jc w:val="right"/>
            </w:pPr>
            <w:r w:rsidRPr="00EA17A8">
              <w:t>57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</w:p>
        </w:tc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</w:tr>
      <w:tr w:rsidR="00EA17A8" w:rsidTr="007E4CBD">
        <w:tblPrEx>
          <w:tblCellMar>
            <w:left w:w="10" w:type="dxa"/>
            <w:right w:w="10" w:type="dxa"/>
          </w:tblCellMar>
          <w:tblLook w:val="0000"/>
        </w:tblPrEx>
        <w:trPr>
          <w:trHeight w:hRule="exact" w:val="391"/>
        </w:trPr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  <w:tc>
          <w:tcPr>
            <w:tcW w:w="5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  <w:r w:rsidRPr="00EA17A8">
              <w:t>15.08.2024</w:t>
            </w:r>
          </w:p>
        </w:tc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bottom"/>
          </w:tcPr>
          <w:p w:rsidR="00EA17A8" w:rsidRPr="00EA17A8" w:rsidRDefault="00EA17A8" w:rsidP="00D80081">
            <w:pPr>
              <w:jc w:val="right"/>
            </w:pPr>
            <w:r w:rsidRPr="00EA17A8">
              <w:t>59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</w:p>
        </w:tc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</w:tr>
      <w:tr w:rsidR="00EA17A8" w:rsidTr="007E4CBD">
        <w:tblPrEx>
          <w:tblCellMar>
            <w:left w:w="10" w:type="dxa"/>
            <w:right w:w="10" w:type="dxa"/>
          </w:tblCellMar>
          <w:tblLook w:val="0000"/>
        </w:tblPrEx>
        <w:trPr>
          <w:trHeight w:hRule="exact" w:val="413"/>
        </w:trPr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  <w:tc>
          <w:tcPr>
            <w:tcW w:w="5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  <w:r w:rsidRPr="00EA17A8">
              <w:t>16.08.2024</w:t>
            </w:r>
          </w:p>
        </w:tc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bottom"/>
          </w:tcPr>
          <w:p w:rsidR="00EA17A8" w:rsidRPr="00EA17A8" w:rsidRDefault="00EA17A8" w:rsidP="00D80081">
            <w:pPr>
              <w:jc w:val="right"/>
            </w:pPr>
            <w:r w:rsidRPr="00EA17A8">
              <w:t>57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</w:p>
        </w:tc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</w:tr>
      <w:tr w:rsidR="00EA17A8" w:rsidTr="007E4CBD">
        <w:tblPrEx>
          <w:tblCellMar>
            <w:left w:w="10" w:type="dxa"/>
            <w:right w:w="10" w:type="dxa"/>
          </w:tblCellMar>
          <w:tblLook w:val="0000"/>
        </w:tblPrEx>
        <w:trPr>
          <w:trHeight w:hRule="exact" w:val="413"/>
        </w:trPr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  <w:tc>
          <w:tcPr>
            <w:tcW w:w="5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  <w:r w:rsidRPr="00EA17A8">
              <w:t>21.08.2024</w:t>
            </w:r>
          </w:p>
        </w:tc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bottom"/>
          </w:tcPr>
          <w:p w:rsidR="00EA17A8" w:rsidRPr="00EA17A8" w:rsidRDefault="00EA17A8" w:rsidP="00D80081">
            <w:pPr>
              <w:jc w:val="right"/>
            </w:pPr>
            <w:r w:rsidRPr="00EA17A8">
              <w:t>62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  <w:jc w:val="center"/>
            </w:pP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EA17A8" w:rsidRDefault="00EA17A8" w:rsidP="00344B14">
            <w:pPr>
              <w:pStyle w:val="DefaultStyle"/>
            </w:pPr>
          </w:p>
        </w:tc>
        <w:tc>
          <w:tcPr>
            <w:tcW w:w="41" w:type="dxa"/>
          </w:tcPr>
          <w:p w:rsidR="00EA17A8" w:rsidRDefault="00EA17A8" w:rsidP="00344B14">
            <w:pPr>
              <w:pStyle w:val="EMPTYCELLSTYLE"/>
            </w:pPr>
          </w:p>
        </w:tc>
      </w:tr>
    </w:tbl>
    <w:p w:rsidR="00CC238C" w:rsidRDefault="00CC238C" w:rsidP="00CC238C"/>
    <w:tbl>
      <w:tblPr>
        <w:tblW w:w="9686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2464"/>
        <w:gridCol w:w="2052"/>
        <w:gridCol w:w="1436"/>
        <w:gridCol w:w="821"/>
        <w:gridCol w:w="410"/>
        <w:gridCol w:w="615"/>
        <w:gridCol w:w="410"/>
        <w:gridCol w:w="1478"/>
      </w:tblGrid>
      <w:tr w:rsidR="00AD45B5" w:rsidTr="00344B14">
        <w:trPr>
          <w:trHeight w:hRule="exact" w:val="341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D45B5" w:rsidRDefault="00AD45B5" w:rsidP="00344B14">
            <w:pPr>
              <w:pStyle w:val="DefaultStyle"/>
            </w:pPr>
            <w:r>
              <w:t xml:space="preserve">10.  Дата  проведения  годового  общего  собрания  акционеров,  на  котором утверждены  годовой отчет, </w:t>
            </w:r>
          </w:p>
        </w:tc>
      </w:tr>
      <w:tr w:rsidR="00AD45B5" w:rsidTr="00344B14">
        <w:trPr>
          <w:trHeight w:hRule="exact" w:val="318"/>
        </w:trPr>
        <w:tc>
          <w:tcPr>
            <w:tcW w:w="5901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D45B5" w:rsidRDefault="00AD45B5" w:rsidP="00344B14">
            <w:pPr>
              <w:pStyle w:val="DefaultStyle"/>
            </w:pPr>
            <w:r>
              <w:t xml:space="preserve">бухгалтерский баланс, отчет о прибылях и убытках за отчетный </w:t>
            </w:r>
          </w:p>
        </w:tc>
        <w:tc>
          <w:tcPr>
            <w:tcW w:w="1221" w:type="dxa"/>
            <w:gridSpan w:val="2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D45B5" w:rsidRDefault="00AD45B5" w:rsidP="00344B14">
            <w:pPr>
              <w:pStyle w:val="DefaultStyle"/>
            </w:pPr>
            <w:r>
              <w:rPr>
                <w:b/>
                <w:i/>
              </w:rPr>
              <w:t>2024</w:t>
            </w:r>
          </w:p>
        </w:tc>
        <w:tc>
          <w:tcPr>
            <w:tcW w:w="6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D45B5" w:rsidRDefault="00AD45B5" w:rsidP="00344B14">
            <w:pPr>
              <w:pStyle w:val="DefaultStyle"/>
            </w:pPr>
            <w:r>
              <w:t>год:</w:t>
            </w:r>
          </w:p>
        </w:tc>
        <w:tc>
          <w:tcPr>
            <w:tcW w:w="1872" w:type="dxa"/>
            <w:gridSpan w:val="2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D45B5" w:rsidRDefault="00AD45B5" w:rsidP="00344B14">
            <w:pPr>
              <w:pStyle w:val="DefaultStyle"/>
            </w:pPr>
            <w:r>
              <w:rPr>
                <w:b/>
                <w:i/>
              </w:rPr>
              <w:t>26.03.2025</w:t>
            </w:r>
          </w:p>
        </w:tc>
      </w:tr>
      <w:tr w:rsidR="00AD45B5" w:rsidTr="00344B14">
        <w:trPr>
          <w:trHeight w:hRule="exact" w:val="23"/>
        </w:trPr>
        <w:tc>
          <w:tcPr>
            <w:tcW w:w="2442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2035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1424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1221" w:type="dxa"/>
            <w:gridSpan w:val="2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610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1872" w:type="dxa"/>
            <w:gridSpan w:val="2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318"/>
        </w:trPr>
        <w:tc>
          <w:tcPr>
            <w:tcW w:w="8139" w:type="dxa"/>
            <w:gridSpan w:val="7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D45B5" w:rsidRDefault="00AD45B5" w:rsidP="00344B14">
            <w:pPr>
              <w:pStyle w:val="DefaultStyle"/>
            </w:pPr>
            <w:r>
              <w:t>Аудиторское заключение по бухгалтерской и (или) финансовой  отчетности подготовлено</w:t>
            </w:r>
          </w:p>
        </w:tc>
        <w:tc>
          <w:tcPr>
            <w:tcW w:w="1465" w:type="dxa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D45B5" w:rsidRDefault="00AD45B5" w:rsidP="00344B14">
            <w:pPr>
              <w:pStyle w:val="DefaultStyle"/>
            </w:pPr>
            <w:r>
              <w:rPr>
                <w:b/>
                <w:i/>
              </w:rPr>
              <w:t>17.03.2025</w:t>
            </w:r>
          </w:p>
        </w:tc>
      </w:tr>
      <w:tr w:rsidR="00AD45B5" w:rsidTr="00344B14">
        <w:trPr>
          <w:trHeight w:hRule="exact" w:val="23"/>
        </w:trPr>
        <w:tc>
          <w:tcPr>
            <w:tcW w:w="2442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2035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1424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814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407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610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407" w:type="dxa"/>
          </w:tcPr>
          <w:p w:rsidR="00AD45B5" w:rsidRDefault="00AD45B5" w:rsidP="00344B14">
            <w:pPr>
              <w:pStyle w:val="EMPTYCELLSTYLE"/>
            </w:pPr>
          </w:p>
        </w:tc>
        <w:tc>
          <w:tcPr>
            <w:tcW w:w="1465" w:type="dxa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1408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1526"/>
              <w:gridCol w:w="8038"/>
            </w:tblGrid>
            <w:tr w:rsidR="00AD45B5" w:rsidTr="00344B14">
              <w:trPr>
                <w:trHeight w:hRule="exact" w:val="454"/>
              </w:trPr>
              <w:tc>
                <w:tcPr>
                  <w:tcW w:w="956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D45B5" w:rsidRDefault="00AD45B5" w:rsidP="00344B14">
                  <w:pPr>
                    <w:pStyle w:val="DefaultStyle"/>
                  </w:pPr>
                  <w:r>
                    <w:t xml:space="preserve">Аудит проведен </w:t>
                  </w:r>
                  <w:r>
                    <w:rPr>
                      <w:b/>
                      <w:i/>
                    </w:rPr>
                    <w:t>Общество с ограниченной ответственностью "Белросаудит"</w:t>
                  </w:r>
                </w:p>
              </w:tc>
            </w:tr>
            <w:tr w:rsidR="00AD45B5" w:rsidTr="00344B14">
              <w:trPr>
                <w:trHeight w:hRule="exact" w:val="23"/>
              </w:trPr>
              <w:tc>
                <w:tcPr>
                  <w:tcW w:w="1526" w:type="dxa"/>
                </w:tcPr>
                <w:p w:rsidR="00AD45B5" w:rsidRDefault="00AD45B5" w:rsidP="00344B14">
                  <w:pPr>
                    <w:pStyle w:val="EMPTYCELLSTYLE"/>
                  </w:pPr>
                </w:p>
              </w:tc>
              <w:tc>
                <w:tcPr>
                  <w:tcW w:w="8037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EMPTYCELLSTYLE"/>
                  </w:pPr>
                </w:p>
              </w:tc>
            </w:tr>
            <w:tr w:rsidR="00AD45B5" w:rsidTr="00344B14">
              <w:trPr>
                <w:trHeight w:hRule="exact" w:val="227"/>
              </w:trPr>
              <w:tc>
                <w:tcPr>
                  <w:tcW w:w="1526" w:type="dxa"/>
                </w:tcPr>
                <w:p w:rsidR="00AD45B5" w:rsidRDefault="00AD45B5" w:rsidP="00344B14">
                  <w:pPr>
                    <w:pStyle w:val="EMPTYCELLSTYLE"/>
                  </w:pPr>
                </w:p>
              </w:tc>
              <w:tc>
                <w:tcPr>
                  <w:tcW w:w="8037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(наименование аудиторской организации</w:t>
                  </w:r>
                </w:p>
              </w:tc>
            </w:tr>
            <w:tr w:rsidR="00AD45B5" w:rsidTr="00344B14">
              <w:trPr>
                <w:trHeight w:hRule="exact" w:val="454"/>
              </w:trPr>
              <w:tc>
                <w:tcPr>
                  <w:tcW w:w="956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D45B5" w:rsidRDefault="00AD45B5" w:rsidP="00344B14">
                  <w:pPr>
                    <w:pStyle w:val="DefaultStyle"/>
                  </w:pPr>
                </w:p>
              </w:tc>
            </w:tr>
            <w:tr w:rsidR="00AD45B5" w:rsidTr="00344B14">
              <w:trPr>
                <w:trHeight w:hRule="exact" w:val="23"/>
              </w:trPr>
              <w:tc>
                <w:tcPr>
                  <w:tcW w:w="9564" w:type="dxa"/>
                  <w:gridSpan w:val="2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EMPTYCELLSTYLE"/>
                  </w:pPr>
                </w:p>
              </w:tc>
            </w:tr>
            <w:tr w:rsidR="00AD45B5" w:rsidTr="00344B14">
              <w:trPr>
                <w:trHeight w:hRule="exact" w:val="227"/>
              </w:trPr>
              <w:tc>
                <w:tcPr>
                  <w:tcW w:w="956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(для индивидуального предпринимателя - фамилия, собственное имя, отчество (если таковое имеется))</w:t>
                  </w:r>
                </w:p>
              </w:tc>
            </w:tr>
          </w:tbl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1408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9564"/>
            </w:tblGrid>
            <w:tr w:rsidR="00AD45B5" w:rsidTr="00344B14">
              <w:trPr>
                <w:trHeight w:hRule="exact" w:val="454"/>
              </w:trPr>
              <w:tc>
                <w:tcPr>
                  <w:tcW w:w="956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D45B5" w:rsidRDefault="00AD45B5" w:rsidP="00344B14">
                  <w:pPr>
                    <w:pStyle w:val="DefaultStyle"/>
                  </w:pPr>
                  <w:r>
                    <w:rPr>
                      <w:b/>
                      <w:i/>
                    </w:rPr>
                    <w:t>Республика Беларусь, 220020, г. Минск, пр. Победителей, 89, к. 3, пом. 4</w:t>
                  </w:r>
                </w:p>
              </w:tc>
            </w:tr>
            <w:tr w:rsidR="00AD45B5" w:rsidTr="00344B14">
              <w:trPr>
                <w:trHeight w:hRule="exact" w:val="23"/>
              </w:trPr>
              <w:tc>
                <w:tcPr>
                  <w:tcW w:w="9564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EMPTYCELLSTYLE"/>
                  </w:pPr>
                </w:p>
              </w:tc>
            </w:tr>
            <w:tr w:rsidR="00AD45B5" w:rsidTr="00344B14">
              <w:trPr>
                <w:trHeight w:hRule="exact" w:val="227"/>
              </w:trPr>
              <w:tc>
                <w:tcPr>
                  <w:tcW w:w="956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(местонахождение аудиторской организации,</w:t>
                  </w:r>
                </w:p>
              </w:tc>
            </w:tr>
            <w:tr w:rsidR="00AD45B5" w:rsidTr="00344B14">
              <w:trPr>
                <w:trHeight w:hRule="exact" w:val="454"/>
              </w:trPr>
              <w:tc>
                <w:tcPr>
                  <w:tcW w:w="956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D45B5" w:rsidRDefault="00AD45B5" w:rsidP="00344B14">
                  <w:pPr>
                    <w:pStyle w:val="DefaultStyle"/>
                  </w:pPr>
                </w:p>
              </w:tc>
            </w:tr>
            <w:tr w:rsidR="00AD45B5" w:rsidTr="00344B14">
              <w:trPr>
                <w:trHeight w:hRule="exact" w:val="23"/>
              </w:trPr>
              <w:tc>
                <w:tcPr>
                  <w:tcW w:w="9564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EMPTYCELLSTYLE"/>
                  </w:pPr>
                </w:p>
              </w:tc>
            </w:tr>
            <w:tr w:rsidR="00AD45B5" w:rsidTr="00344B14">
              <w:trPr>
                <w:trHeight w:hRule="exact" w:val="227"/>
              </w:trPr>
              <w:tc>
                <w:tcPr>
                  <w:tcW w:w="956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для индивидуального предпринимателя - место жительства)</w:t>
                  </w:r>
                </w:p>
              </w:tc>
            </w:tr>
          </w:tbl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454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D45B5" w:rsidRDefault="00AD45B5" w:rsidP="00344B14">
            <w:pPr>
              <w:pStyle w:val="DefaultStyle"/>
            </w:pPr>
            <w:r>
              <w:rPr>
                <w:b/>
                <w:i/>
              </w:rPr>
              <w:t>28.04.2000</w:t>
            </w:r>
          </w:p>
        </w:tc>
      </w:tr>
      <w:tr w:rsidR="00AD45B5" w:rsidTr="00344B14">
        <w:trPr>
          <w:trHeight w:hRule="exact" w:val="23"/>
        </w:trPr>
        <w:tc>
          <w:tcPr>
            <w:tcW w:w="9604" w:type="dxa"/>
            <w:gridSpan w:val="8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227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DefaultStyle"/>
              <w:jc w:val="center"/>
            </w:pPr>
            <w:r>
              <w:rPr>
                <w:sz w:val="16"/>
              </w:rPr>
              <w:t>(дата государственной регистрации, регистрационный номер в Едином</w:t>
            </w:r>
          </w:p>
        </w:tc>
      </w:tr>
      <w:tr w:rsidR="00AD45B5" w:rsidTr="00344B14">
        <w:trPr>
          <w:trHeight w:hRule="exact" w:val="454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D45B5" w:rsidRDefault="00AD45B5" w:rsidP="00344B14">
            <w:pPr>
              <w:pStyle w:val="DefaultStyle"/>
            </w:pPr>
          </w:p>
        </w:tc>
      </w:tr>
      <w:tr w:rsidR="00AD45B5" w:rsidTr="00344B14">
        <w:trPr>
          <w:trHeight w:hRule="exact" w:val="23"/>
        </w:trPr>
        <w:tc>
          <w:tcPr>
            <w:tcW w:w="9604" w:type="dxa"/>
            <w:gridSpan w:val="8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227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DefaultStyle"/>
              <w:jc w:val="center"/>
            </w:pPr>
            <w:r>
              <w:rPr>
                <w:sz w:val="16"/>
              </w:rPr>
              <w:t>государственном регистре юридических лиц и индивидуальных предпринимателей)</w:t>
            </w:r>
          </w:p>
        </w:tc>
      </w:tr>
      <w:tr w:rsidR="00AD45B5" w:rsidTr="00344B14">
        <w:trPr>
          <w:trHeight w:hRule="exact" w:val="454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D45B5" w:rsidRDefault="00AD45B5" w:rsidP="00344B14">
            <w:pPr>
              <w:pStyle w:val="DefaultStyle"/>
            </w:pPr>
            <w:r>
              <w:rPr>
                <w:b/>
                <w:i/>
              </w:rPr>
              <w:t>01.01.2024 - 31.12.2024</w:t>
            </w:r>
          </w:p>
        </w:tc>
      </w:tr>
      <w:tr w:rsidR="00AD45B5" w:rsidTr="00344B14">
        <w:trPr>
          <w:trHeight w:hRule="exact" w:val="23"/>
        </w:trPr>
        <w:tc>
          <w:tcPr>
            <w:tcW w:w="9604" w:type="dxa"/>
            <w:gridSpan w:val="8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227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DefaultStyle"/>
              <w:jc w:val="center"/>
            </w:pPr>
            <w:r>
              <w:rPr>
                <w:sz w:val="16"/>
              </w:rPr>
              <w:t>(период, за который проводился аудит)</w:t>
            </w:r>
          </w:p>
        </w:tc>
      </w:tr>
      <w:tr w:rsidR="00AD45B5" w:rsidTr="00344B14">
        <w:trPr>
          <w:trHeight w:hRule="exact" w:val="454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D45B5" w:rsidRDefault="00AD45B5" w:rsidP="00344B14">
            <w:pPr>
              <w:pStyle w:val="DefaultStyle"/>
            </w:pPr>
            <w:r>
              <w:rPr>
                <w:b/>
                <w:i/>
              </w:rPr>
              <w:t>Прилагаемая годовая бухгалтерская отчетность достоверно во всех существенных аспектах</w:t>
            </w:r>
          </w:p>
        </w:tc>
      </w:tr>
      <w:tr w:rsidR="00AD45B5" w:rsidTr="00344B14">
        <w:trPr>
          <w:trHeight w:hRule="exact" w:val="23"/>
        </w:trPr>
        <w:tc>
          <w:tcPr>
            <w:tcW w:w="9604" w:type="dxa"/>
            <w:gridSpan w:val="8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227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DefaultStyle"/>
              <w:jc w:val="center"/>
            </w:pPr>
            <w:r>
              <w:rPr>
                <w:sz w:val="16"/>
              </w:rPr>
              <w:t>(аудиторское мнение о достоверности бухгалтерской и (или) финансовой</w:t>
            </w:r>
          </w:p>
        </w:tc>
      </w:tr>
      <w:tr w:rsidR="00AD45B5" w:rsidTr="00344B14">
        <w:trPr>
          <w:trHeight w:hRule="exact" w:val="454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D45B5" w:rsidRDefault="00AD45B5" w:rsidP="00344B14">
            <w:pPr>
              <w:pStyle w:val="DefaultStyle"/>
            </w:pPr>
            <w:r>
              <w:rPr>
                <w:b/>
                <w:i/>
              </w:rPr>
              <w:t xml:space="preserve"> отражает финансовое положение Открытого акционерного общества "Лукомльэнергомонтаж" по</w:t>
            </w:r>
          </w:p>
        </w:tc>
      </w:tr>
      <w:tr w:rsidR="00AD45B5" w:rsidTr="00344B14">
        <w:trPr>
          <w:trHeight w:hRule="exact" w:val="23"/>
        </w:trPr>
        <w:tc>
          <w:tcPr>
            <w:tcW w:w="9604" w:type="dxa"/>
            <w:gridSpan w:val="8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227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DefaultStyle"/>
              <w:jc w:val="center"/>
            </w:pPr>
            <w:r>
              <w:rPr>
                <w:sz w:val="16"/>
              </w:rPr>
              <w:t xml:space="preserve">отчетности, а в случае выявленных нарушений в бухгалтерской и (или) </w:t>
            </w:r>
          </w:p>
        </w:tc>
      </w:tr>
      <w:tr w:rsidR="00AD45B5" w:rsidTr="00344B14">
        <w:trPr>
          <w:trHeight w:hRule="exact" w:val="454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D45B5" w:rsidRDefault="00AD45B5" w:rsidP="00344B14">
            <w:pPr>
              <w:pStyle w:val="DefaultStyle"/>
            </w:pPr>
            <w:r>
              <w:rPr>
                <w:b/>
                <w:i/>
              </w:rPr>
              <w:t xml:space="preserve"> состоянию на 31.12.2024 года, финансовые результаты его деятельности и изменение его</w:t>
            </w:r>
          </w:p>
        </w:tc>
      </w:tr>
      <w:tr w:rsidR="00AD45B5" w:rsidTr="00344B14">
        <w:trPr>
          <w:trHeight w:hRule="exact" w:val="23"/>
        </w:trPr>
        <w:tc>
          <w:tcPr>
            <w:tcW w:w="9604" w:type="dxa"/>
            <w:gridSpan w:val="8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227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DefaultStyle"/>
              <w:jc w:val="center"/>
            </w:pPr>
            <w:r>
              <w:rPr>
                <w:sz w:val="16"/>
              </w:rPr>
              <w:t>финансовой отчетности - сведения о данных нарушениях)</w:t>
            </w:r>
          </w:p>
        </w:tc>
      </w:tr>
      <w:tr w:rsidR="00AD45B5" w:rsidTr="00344B14">
        <w:trPr>
          <w:trHeight w:hRule="exact" w:val="954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9564"/>
            </w:tblGrid>
            <w:tr w:rsidR="00AD45B5" w:rsidTr="00344B14">
              <w:trPr>
                <w:trHeight w:hRule="exact" w:val="454"/>
              </w:trPr>
              <w:tc>
                <w:tcPr>
                  <w:tcW w:w="956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D45B5" w:rsidRDefault="00AD45B5" w:rsidP="00344B14">
                  <w:pPr>
                    <w:pStyle w:val="DefaultStyle"/>
                  </w:pPr>
                  <w:r>
                    <w:rPr>
                      <w:b/>
                      <w:i/>
                    </w:rPr>
                    <w:t xml:space="preserve"> финансового положения, в том числе движение денежных средств за год, закончившийся на</w:t>
                  </w:r>
                </w:p>
              </w:tc>
            </w:tr>
            <w:tr w:rsidR="00AD45B5" w:rsidTr="00344B14">
              <w:trPr>
                <w:trHeight w:hRule="exact" w:val="23"/>
              </w:trPr>
              <w:tc>
                <w:tcPr>
                  <w:tcW w:w="9564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EMPTYCELLSTYLE"/>
                  </w:pPr>
                </w:p>
              </w:tc>
            </w:tr>
            <w:tr w:rsidR="00AD45B5" w:rsidTr="00344B14">
              <w:trPr>
                <w:trHeight w:hRule="exact" w:val="454"/>
              </w:trPr>
              <w:tc>
                <w:tcPr>
                  <w:tcW w:w="956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D45B5" w:rsidRDefault="00AD45B5" w:rsidP="00344B14">
                  <w:pPr>
                    <w:pStyle w:val="DefaultStyle"/>
                  </w:pPr>
                  <w:r>
                    <w:rPr>
                      <w:b/>
                      <w:i/>
                    </w:rPr>
                    <w:t xml:space="preserve"> указанную дату, в соответствии с законодательством Республики Беларусь.</w:t>
                  </w:r>
                </w:p>
              </w:tc>
            </w:tr>
            <w:tr w:rsidR="00AD45B5" w:rsidTr="00344B14">
              <w:trPr>
                <w:trHeight w:hRule="exact" w:val="23"/>
              </w:trPr>
              <w:tc>
                <w:tcPr>
                  <w:tcW w:w="9564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D45B5" w:rsidRDefault="00AD45B5" w:rsidP="00344B14">
                  <w:pPr>
                    <w:pStyle w:val="EMPTYCELLSTYLE"/>
                  </w:pPr>
                </w:p>
              </w:tc>
            </w:tr>
          </w:tbl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454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D45B5" w:rsidRDefault="00AD45B5" w:rsidP="00940295">
            <w:pPr>
              <w:pStyle w:val="DefaultStyle"/>
            </w:pPr>
            <w:r w:rsidRPr="0028035A">
              <w:rPr>
                <w:b/>
                <w:i/>
              </w:rPr>
              <w:t>2</w:t>
            </w:r>
            <w:r w:rsidR="00940295">
              <w:rPr>
                <w:b/>
                <w:i/>
              </w:rPr>
              <w:t>3</w:t>
            </w:r>
            <w:r w:rsidRPr="0028035A">
              <w:rPr>
                <w:b/>
                <w:i/>
              </w:rPr>
              <w:t>.04.2025 г. – сайт Центрального Депозитария</w:t>
            </w:r>
          </w:p>
        </w:tc>
      </w:tr>
      <w:tr w:rsidR="00AD45B5" w:rsidTr="00344B14">
        <w:trPr>
          <w:trHeight w:hRule="exact" w:val="23"/>
        </w:trPr>
        <w:tc>
          <w:tcPr>
            <w:tcW w:w="9604" w:type="dxa"/>
            <w:gridSpan w:val="8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227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DefaultStyle"/>
              <w:jc w:val="center"/>
            </w:pPr>
            <w:r>
              <w:rPr>
                <w:sz w:val="16"/>
              </w:rPr>
              <w:t>(дата и источник опубликования аудиторского заключения по бухгалтерской</w:t>
            </w:r>
          </w:p>
        </w:tc>
      </w:tr>
      <w:tr w:rsidR="00AD45B5" w:rsidTr="00344B14">
        <w:trPr>
          <w:trHeight w:hRule="exact" w:val="454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D45B5" w:rsidRDefault="0028035A" w:rsidP="00940295">
            <w:pPr>
              <w:pStyle w:val="DefaultStyle"/>
            </w:pPr>
            <w:r w:rsidRPr="0028035A">
              <w:rPr>
                <w:b/>
                <w:i/>
              </w:rPr>
              <w:t>2</w:t>
            </w:r>
            <w:r w:rsidR="00940295">
              <w:rPr>
                <w:b/>
                <w:i/>
              </w:rPr>
              <w:t>3</w:t>
            </w:r>
            <w:r w:rsidRPr="0028035A">
              <w:rPr>
                <w:b/>
                <w:i/>
              </w:rPr>
              <w:t>.04.2025 г. – ЕПФР</w:t>
            </w:r>
          </w:p>
        </w:tc>
      </w:tr>
      <w:tr w:rsidR="00AD45B5" w:rsidTr="00344B14">
        <w:trPr>
          <w:trHeight w:hRule="exact" w:val="23"/>
        </w:trPr>
        <w:tc>
          <w:tcPr>
            <w:tcW w:w="9604" w:type="dxa"/>
            <w:gridSpan w:val="8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EMPTYCELLSTYLE"/>
            </w:pPr>
          </w:p>
        </w:tc>
      </w:tr>
      <w:tr w:rsidR="00AD45B5" w:rsidTr="00344B14">
        <w:trPr>
          <w:trHeight w:hRule="exact" w:val="227"/>
        </w:trPr>
        <w:tc>
          <w:tcPr>
            <w:tcW w:w="9604" w:type="dxa"/>
            <w:gridSpan w:val="8"/>
            <w:tcMar>
              <w:top w:w="0" w:type="dxa"/>
              <w:left w:w="0" w:type="dxa"/>
              <w:bottom w:w="0" w:type="dxa"/>
              <w:right w:w="0" w:type="dxa"/>
            </w:tcMar>
          </w:tcPr>
          <w:p w:rsidR="00AD45B5" w:rsidRDefault="00AD45B5" w:rsidP="00344B14">
            <w:pPr>
              <w:pStyle w:val="DefaultStyle"/>
              <w:jc w:val="center"/>
            </w:pPr>
            <w:r>
              <w:rPr>
                <w:sz w:val="16"/>
              </w:rPr>
              <w:t>и (или) финансовой отчетности в полном объеме)</w:t>
            </w:r>
          </w:p>
        </w:tc>
      </w:tr>
    </w:tbl>
    <w:p w:rsidR="00F2349B" w:rsidRDefault="00F2349B" w:rsidP="00892E5E">
      <w:pPr>
        <w:ind w:left="-709"/>
      </w:pPr>
    </w:p>
    <w:tbl>
      <w:tblPr>
        <w:tblW w:w="9686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9686"/>
      </w:tblGrid>
      <w:tr w:rsidR="00862F4E" w:rsidTr="00862F4E">
        <w:trPr>
          <w:trHeight w:hRule="exact" w:val="681"/>
        </w:trPr>
        <w:tc>
          <w:tcPr>
            <w:tcW w:w="968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862F4E" w:rsidRDefault="00862F4E" w:rsidP="00344B14">
            <w:pPr>
              <w:pStyle w:val="DefaultStyle"/>
            </w:pPr>
            <w:r>
              <w:t>13.  Сведения  о  применении  открытым  акционерным  обществом свода правил корпоративного    поведения   (только    в   составе   годового   отчета):</w:t>
            </w:r>
          </w:p>
        </w:tc>
      </w:tr>
      <w:tr w:rsidR="00862F4E" w:rsidTr="00862F4E">
        <w:trPr>
          <w:trHeight w:hRule="exact" w:val="477"/>
        </w:trPr>
        <w:tc>
          <w:tcPr>
            <w:tcW w:w="9686" w:type="dxa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9564"/>
            </w:tblGrid>
            <w:tr w:rsidR="00862F4E" w:rsidTr="00862F4E">
              <w:trPr>
                <w:trHeight w:hRule="exact" w:val="240"/>
              </w:trPr>
              <w:tc>
                <w:tcPr>
                  <w:tcW w:w="956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862F4E" w:rsidRDefault="00862F4E" w:rsidP="00344B14">
                  <w:pPr>
                    <w:pStyle w:val="DefaultStyle"/>
                  </w:pPr>
                  <w:r>
                    <w:lastRenderedPageBreak/>
                    <w:t>Применяется</w:t>
                  </w:r>
                </w:p>
              </w:tc>
            </w:tr>
            <w:tr w:rsidR="00862F4E" w:rsidTr="00344B14">
              <w:trPr>
                <w:trHeight w:hRule="exact" w:val="23"/>
              </w:trPr>
              <w:tc>
                <w:tcPr>
                  <w:tcW w:w="9564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862F4E" w:rsidRDefault="00862F4E" w:rsidP="00344B14">
                  <w:pPr>
                    <w:pStyle w:val="EMPTYCELLSTYLE"/>
                  </w:pPr>
                </w:p>
              </w:tc>
            </w:tr>
          </w:tbl>
          <w:p w:rsidR="00862F4E" w:rsidRDefault="00862F4E" w:rsidP="00344B14">
            <w:pPr>
              <w:pStyle w:val="EMPTYCELLSTYLE"/>
            </w:pPr>
          </w:p>
        </w:tc>
      </w:tr>
      <w:tr w:rsidR="00862F4E" w:rsidTr="00862F4E">
        <w:trPr>
          <w:trHeight w:hRule="exact" w:val="681"/>
        </w:trPr>
        <w:tc>
          <w:tcPr>
            <w:tcW w:w="968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862F4E" w:rsidRDefault="00862F4E" w:rsidP="00344B14">
            <w:pPr>
              <w:pStyle w:val="DefaultStyle"/>
            </w:pPr>
            <w:r>
              <w:t>14.  Адрес  официального сайта открытого акционерного общества в глобальной компьютерной сети Интернет</w:t>
            </w:r>
          </w:p>
          <w:p w:rsidR="00862F4E" w:rsidRPr="00862F4E" w:rsidRDefault="00862F4E" w:rsidP="00344B14">
            <w:pPr>
              <w:pStyle w:val="DefaultStyle"/>
              <w:rPr>
                <w:u w:val="single"/>
              </w:rPr>
            </w:pPr>
            <w:r w:rsidRPr="00862F4E">
              <w:rPr>
                <w:u w:val="single"/>
              </w:rPr>
              <w:t xml:space="preserve">отсутствует </w:t>
            </w:r>
            <w:r>
              <w:rPr>
                <w:u w:val="single"/>
              </w:rPr>
              <w:t>.</w:t>
            </w:r>
          </w:p>
        </w:tc>
      </w:tr>
    </w:tbl>
    <w:p w:rsidR="009E0285" w:rsidRPr="00BA1016" w:rsidRDefault="000B5B39" w:rsidP="003510EA">
      <w:pPr>
        <w:spacing w:before="120"/>
        <w:rPr>
          <w:sz w:val="24"/>
          <w:szCs w:val="24"/>
        </w:rPr>
      </w:pPr>
      <w:bookmarkStart w:id="0" w:name="_GoBack"/>
      <w:bookmarkEnd w:id="0"/>
      <w:r w:rsidRPr="000B5B39">
        <w:rPr>
          <w:noProof/>
          <w:szCs w:val="24"/>
        </w:rPr>
        <w:drawing>
          <wp:inline distT="0" distB="0" distL="0" distR="0">
            <wp:extent cx="6551930" cy="1583017"/>
            <wp:effectExtent l="19050" t="0" r="127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1583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0285" w:rsidRPr="00BA1016" w:rsidSect="00940295">
      <w:type w:val="continuous"/>
      <w:pgSz w:w="11906" w:h="16838"/>
      <w:pgMar w:top="709" w:right="454" w:bottom="426" w:left="1134" w:header="720" w:footer="362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370A2" w:rsidRDefault="00C370A2" w:rsidP="004F5059">
      <w:r>
        <w:separator/>
      </w:r>
    </w:p>
  </w:endnote>
  <w:endnote w:type="continuationSeparator" w:id="1">
    <w:p w:rsidR="00C370A2" w:rsidRDefault="00C370A2" w:rsidP="004F505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206491"/>
      <w:docPartObj>
        <w:docPartGallery w:val="Page Numbers (Bottom of Page)"/>
        <w:docPartUnique/>
      </w:docPartObj>
    </w:sdtPr>
    <w:sdtContent>
      <w:p w:rsidR="00940295" w:rsidRDefault="00C960B0">
        <w:pPr>
          <w:pStyle w:val="ae"/>
          <w:jc w:val="right"/>
        </w:pPr>
        <w:fldSimple w:instr=" PAGE   \* MERGEFORMAT ">
          <w:r w:rsidR="00FF374B">
            <w:rPr>
              <w:noProof/>
            </w:rPr>
            <w:t>22</w:t>
          </w:r>
        </w:fldSimple>
      </w:p>
    </w:sdtContent>
  </w:sdt>
  <w:p w:rsidR="00940295" w:rsidRDefault="00940295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370A2" w:rsidRDefault="00C370A2" w:rsidP="004F5059">
      <w:r>
        <w:separator/>
      </w:r>
    </w:p>
  </w:footnote>
  <w:footnote w:type="continuationSeparator" w:id="1">
    <w:p w:rsidR="00C370A2" w:rsidRDefault="00C370A2" w:rsidP="004F505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A92ED1"/>
    <w:multiLevelType w:val="hybridMultilevel"/>
    <w:tmpl w:val="685279FE"/>
    <w:lvl w:ilvl="0" w:tplc="724EAA00">
      <w:start w:val="8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6DC0B94"/>
    <w:multiLevelType w:val="hybridMultilevel"/>
    <w:tmpl w:val="A54A867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284769E2"/>
    <w:multiLevelType w:val="hybridMultilevel"/>
    <w:tmpl w:val="84820A86"/>
    <w:lvl w:ilvl="0" w:tplc="88C8D4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8BE44E9"/>
    <w:multiLevelType w:val="hybridMultilevel"/>
    <w:tmpl w:val="A44EEA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0B7757"/>
    <w:multiLevelType w:val="hybridMultilevel"/>
    <w:tmpl w:val="5BBC9B94"/>
    <w:lvl w:ilvl="0" w:tplc="C884FD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F5459A9"/>
    <w:multiLevelType w:val="hybridMultilevel"/>
    <w:tmpl w:val="2C4CBF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0761E1"/>
    <w:multiLevelType w:val="hybridMultilevel"/>
    <w:tmpl w:val="9FE6A1FE"/>
    <w:lvl w:ilvl="0" w:tplc="3FFE3D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41B2FE4"/>
    <w:multiLevelType w:val="hybridMultilevel"/>
    <w:tmpl w:val="0B8C45A0"/>
    <w:lvl w:ilvl="0" w:tplc="0419000F">
      <w:start w:val="1"/>
      <w:numFmt w:val="decimal"/>
      <w:lvlText w:val="%1."/>
      <w:lvlJc w:val="left"/>
      <w:pPr>
        <w:ind w:left="1446" w:hanging="360"/>
      </w:pPr>
    </w:lvl>
    <w:lvl w:ilvl="1" w:tplc="04190019" w:tentative="1">
      <w:start w:val="1"/>
      <w:numFmt w:val="lowerLetter"/>
      <w:lvlText w:val="%2."/>
      <w:lvlJc w:val="left"/>
      <w:pPr>
        <w:ind w:left="2166" w:hanging="360"/>
      </w:pPr>
    </w:lvl>
    <w:lvl w:ilvl="2" w:tplc="0419001B" w:tentative="1">
      <w:start w:val="1"/>
      <w:numFmt w:val="lowerRoman"/>
      <w:lvlText w:val="%3."/>
      <w:lvlJc w:val="right"/>
      <w:pPr>
        <w:ind w:left="2886" w:hanging="180"/>
      </w:pPr>
    </w:lvl>
    <w:lvl w:ilvl="3" w:tplc="0419000F" w:tentative="1">
      <w:start w:val="1"/>
      <w:numFmt w:val="decimal"/>
      <w:lvlText w:val="%4."/>
      <w:lvlJc w:val="left"/>
      <w:pPr>
        <w:ind w:left="3606" w:hanging="360"/>
      </w:pPr>
    </w:lvl>
    <w:lvl w:ilvl="4" w:tplc="04190019" w:tentative="1">
      <w:start w:val="1"/>
      <w:numFmt w:val="lowerLetter"/>
      <w:lvlText w:val="%5."/>
      <w:lvlJc w:val="left"/>
      <w:pPr>
        <w:ind w:left="4326" w:hanging="360"/>
      </w:pPr>
    </w:lvl>
    <w:lvl w:ilvl="5" w:tplc="0419001B" w:tentative="1">
      <w:start w:val="1"/>
      <w:numFmt w:val="lowerRoman"/>
      <w:lvlText w:val="%6."/>
      <w:lvlJc w:val="right"/>
      <w:pPr>
        <w:ind w:left="5046" w:hanging="180"/>
      </w:pPr>
    </w:lvl>
    <w:lvl w:ilvl="6" w:tplc="0419000F" w:tentative="1">
      <w:start w:val="1"/>
      <w:numFmt w:val="decimal"/>
      <w:lvlText w:val="%7."/>
      <w:lvlJc w:val="left"/>
      <w:pPr>
        <w:ind w:left="5766" w:hanging="360"/>
      </w:pPr>
    </w:lvl>
    <w:lvl w:ilvl="7" w:tplc="04190019" w:tentative="1">
      <w:start w:val="1"/>
      <w:numFmt w:val="lowerLetter"/>
      <w:lvlText w:val="%8."/>
      <w:lvlJc w:val="left"/>
      <w:pPr>
        <w:ind w:left="6486" w:hanging="360"/>
      </w:pPr>
    </w:lvl>
    <w:lvl w:ilvl="8" w:tplc="041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8">
    <w:nsid w:val="367F7349"/>
    <w:multiLevelType w:val="hybridMultilevel"/>
    <w:tmpl w:val="328EBE10"/>
    <w:lvl w:ilvl="0" w:tplc="04190011">
      <w:start w:val="1"/>
      <w:numFmt w:val="decimal"/>
      <w:lvlText w:val="%1)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">
    <w:nsid w:val="4DA60E45"/>
    <w:multiLevelType w:val="hybridMultilevel"/>
    <w:tmpl w:val="4CFA87F8"/>
    <w:lvl w:ilvl="0" w:tplc="56AEBE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F2509AA"/>
    <w:multiLevelType w:val="hybridMultilevel"/>
    <w:tmpl w:val="BCCEA286"/>
    <w:lvl w:ilvl="0" w:tplc="9A02D5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B505E73"/>
    <w:multiLevelType w:val="hybridMultilevel"/>
    <w:tmpl w:val="DBD290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B6A1457"/>
    <w:multiLevelType w:val="hybridMultilevel"/>
    <w:tmpl w:val="DFC295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BBD7273"/>
    <w:multiLevelType w:val="hybridMultilevel"/>
    <w:tmpl w:val="B95A38CC"/>
    <w:lvl w:ilvl="0" w:tplc="20F6D0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EF03033"/>
    <w:multiLevelType w:val="hybridMultilevel"/>
    <w:tmpl w:val="C7CC82A0"/>
    <w:lvl w:ilvl="0" w:tplc="04190001">
      <w:start w:val="1"/>
      <w:numFmt w:val="bullet"/>
      <w:lvlText w:val=""/>
      <w:lvlJc w:val="left"/>
      <w:pPr>
        <w:ind w:left="14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15">
    <w:nsid w:val="78E1122E"/>
    <w:multiLevelType w:val="hybridMultilevel"/>
    <w:tmpl w:val="54084C0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4"/>
  </w:num>
  <w:num w:numId="3">
    <w:abstractNumId w:val="1"/>
  </w:num>
  <w:num w:numId="4">
    <w:abstractNumId w:val="11"/>
  </w:num>
  <w:num w:numId="5">
    <w:abstractNumId w:val="12"/>
  </w:num>
  <w:num w:numId="6">
    <w:abstractNumId w:val="15"/>
  </w:num>
  <w:num w:numId="7">
    <w:abstractNumId w:val="8"/>
  </w:num>
  <w:num w:numId="8">
    <w:abstractNumId w:val="3"/>
  </w:num>
  <w:num w:numId="9">
    <w:abstractNumId w:val="5"/>
  </w:num>
  <w:num w:numId="10">
    <w:abstractNumId w:val="9"/>
  </w:num>
  <w:num w:numId="11">
    <w:abstractNumId w:val="0"/>
  </w:num>
  <w:num w:numId="12">
    <w:abstractNumId w:val="10"/>
  </w:num>
  <w:num w:numId="13">
    <w:abstractNumId w:val="2"/>
  </w:num>
  <w:num w:numId="14">
    <w:abstractNumId w:val="6"/>
  </w:num>
  <w:num w:numId="15">
    <w:abstractNumId w:val="4"/>
  </w:num>
  <w:num w:numId="16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stylePaneFormatFilter w:val="3F01"/>
  <w:defaultTabStop w:val="720"/>
  <w:autoHyphenation/>
  <w:drawingGridHorizontalSpacing w:val="100"/>
  <w:displayHorizontalDrawingGridEvery w:val="0"/>
  <w:displayVerticalDrawingGridEvery w:val="0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02C2D"/>
    <w:rsid w:val="00002952"/>
    <w:rsid w:val="00005803"/>
    <w:rsid w:val="000223A2"/>
    <w:rsid w:val="0002397A"/>
    <w:rsid w:val="00026422"/>
    <w:rsid w:val="0004036E"/>
    <w:rsid w:val="00042117"/>
    <w:rsid w:val="0004440B"/>
    <w:rsid w:val="000462A3"/>
    <w:rsid w:val="000620D1"/>
    <w:rsid w:val="0006699B"/>
    <w:rsid w:val="00067AB8"/>
    <w:rsid w:val="00071679"/>
    <w:rsid w:val="00080659"/>
    <w:rsid w:val="00084AB3"/>
    <w:rsid w:val="000A61F6"/>
    <w:rsid w:val="000B5B39"/>
    <w:rsid w:val="000C41BC"/>
    <w:rsid w:val="000C7529"/>
    <w:rsid w:val="000E0996"/>
    <w:rsid w:val="000E14B6"/>
    <w:rsid w:val="000E7B9D"/>
    <w:rsid w:val="000F1A8C"/>
    <w:rsid w:val="00121138"/>
    <w:rsid w:val="00121B49"/>
    <w:rsid w:val="00123BDD"/>
    <w:rsid w:val="0012408B"/>
    <w:rsid w:val="00127BA7"/>
    <w:rsid w:val="00132E10"/>
    <w:rsid w:val="001413F6"/>
    <w:rsid w:val="00141483"/>
    <w:rsid w:val="001433DE"/>
    <w:rsid w:val="00161CC6"/>
    <w:rsid w:val="00163C40"/>
    <w:rsid w:val="00163E48"/>
    <w:rsid w:val="0017304D"/>
    <w:rsid w:val="001742DF"/>
    <w:rsid w:val="00174B51"/>
    <w:rsid w:val="001750D4"/>
    <w:rsid w:val="00187043"/>
    <w:rsid w:val="0019565A"/>
    <w:rsid w:val="001A0FC3"/>
    <w:rsid w:val="001A50B9"/>
    <w:rsid w:val="001A7E02"/>
    <w:rsid w:val="001B406C"/>
    <w:rsid w:val="001B5E0C"/>
    <w:rsid w:val="001D33F1"/>
    <w:rsid w:val="001D5A5D"/>
    <w:rsid w:val="001E75EF"/>
    <w:rsid w:val="001F4EDF"/>
    <w:rsid w:val="001F52C3"/>
    <w:rsid w:val="001F6B9E"/>
    <w:rsid w:val="001F7B07"/>
    <w:rsid w:val="002161DB"/>
    <w:rsid w:val="00224706"/>
    <w:rsid w:val="002314F5"/>
    <w:rsid w:val="002342F8"/>
    <w:rsid w:val="0024536E"/>
    <w:rsid w:val="00245AD2"/>
    <w:rsid w:val="00262381"/>
    <w:rsid w:val="002628E6"/>
    <w:rsid w:val="002728B6"/>
    <w:rsid w:val="0028035A"/>
    <w:rsid w:val="002931C6"/>
    <w:rsid w:val="0029395A"/>
    <w:rsid w:val="002A4395"/>
    <w:rsid w:val="002C014D"/>
    <w:rsid w:val="002C2C84"/>
    <w:rsid w:val="002D1722"/>
    <w:rsid w:val="003033B2"/>
    <w:rsid w:val="00311736"/>
    <w:rsid w:val="00316D8D"/>
    <w:rsid w:val="003268FD"/>
    <w:rsid w:val="003444B9"/>
    <w:rsid w:val="00345FC7"/>
    <w:rsid w:val="003510EA"/>
    <w:rsid w:val="003513F8"/>
    <w:rsid w:val="0035700D"/>
    <w:rsid w:val="0035735D"/>
    <w:rsid w:val="00393E9E"/>
    <w:rsid w:val="003A53D1"/>
    <w:rsid w:val="003A5BC7"/>
    <w:rsid w:val="003A79E1"/>
    <w:rsid w:val="003B07A1"/>
    <w:rsid w:val="003B07DF"/>
    <w:rsid w:val="003B23CA"/>
    <w:rsid w:val="003C2847"/>
    <w:rsid w:val="003C50B1"/>
    <w:rsid w:val="003F1C42"/>
    <w:rsid w:val="003F40B4"/>
    <w:rsid w:val="00401D95"/>
    <w:rsid w:val="0040236E"/>
    <w:rsid w:val="004145B7"/>
    <w:rsid w:val="00414A27"/>
    <w:rsid w:val="00420481"/>
    <w:rsid w:val="00422C73"/>
    <w:rsid w:val="0042387B"/>
    <w:rsid w:val="00424A64"/>
    <w:rsid w:val="00426B07"/>
    <w:rsid w:val="00440B3C"/>
    <w:rsid w:val="00454DC5"/>
    <w:rsid w:val="00457C39"/>
    <w:rsid w:val="004643C4"/>
    <w:rsid w:val="004740E7"/>
    <w:rsid w:val="004744C0"/>
    <w:rsid w:val="004835A4"/>
    <w:rsid w:val="004867DC"/>
    <w:rsid w:val="004948CC"/>
    <w:rsid w:val="004B5289"/>
    <w:rsid w:val="004E65E9"/>
    <w:rsid w:val="004F2060"/>
    <w:rsid w:val="004F5059"/>
    <w:rsid w:val="004F5C72"/>
    <w:rsid w:val="005059E0"/>
    <w:rsid w:val="00523540"/>
    <w:rsid w:val="00533607"/>
    <w:rsid w:val="00533E8F"/>
    <w:rsid w:val="00536540"/>
    <w:rsid w:val="005427F1"/>
    <w:rsid w:val="005605C3"/>
    <w:rsid w:val="005612F8"/>
    <w:rsid w:val="00571D68"/>
    <w:rsid w:val="00593337"/>
    <w:rsid w:val="005A1966"/>
    <w:rsid w:val="005A2E06"/>
    <w:rsid w:val="005A4346"/>
    <w:rsid w:val="005B3EC7"/>
    <w:rsid w:val="005B7801"/>
    <w:rsid w:val="005D18F0"/>
    <w:rsid w:val="005D6DD9"/>
    <w:rsid w:val="005D71D0"/>
    <w:rsid w:val="005E40F4"/>
    <w:rsid w:val="005E52AA"/>
    <w:rsid w:val="005E569E"/>
    <w:rsid w:val="005E5A5F"/>
    <w:rsid w:val="005F09DF"/>
    <w:rsid w:val="005F0C19"/>
    <w:rsid w:val="005F6F7D"/>
    <w:rsid w:val="005F7D62"/>
    <w:rsid w:val="00601493"/>
    <w:rsid w:val="00610C23"/>
    <w:rsid w:val="00621BBA"/>
    <w:rsid w:val="0062406C"/>
    <w:rsid w:val="0062770F"/>
    <w:rsid w:val="0063013E"/>
    <w:rsid w:val="00636230"/>
    <w:rsid w:val="006512D3"/>
    <w:rsid w:val="0065258F"/>
    <w:rsid w:val="006534B0"/>
    <w:rsid w:val="00670761"/>
    <w:rsid w:val="00682050"/>
    <w:rsid w:val="00686D6B"/>
    <w:rsid w:val="00695331"/>
    <w:rsid w:val="006960F2"/>
    <w:rsid w:val="00696280"/>
    <w:rsid w:val="006B41B2"/>
    <w:rsid w:val="006B4277"/>
    <w:rsid w:val="006C0B00"/>
    <w:rsid w:val="006C37A7"/>
    <w:rsid w:val="006D1ABE"/>
    <w:rsid w:val="006D6FD9"/>
    <w:rsid w:val="006E096F"/>
    <w:rsid w:val="006E4836"/>
    <w:rsid w:val="006E497A"/>
    <w:rsid w:val="006E4BC1"/>
    <w:rsid w:val="006E55E6"/>
    <w:rsid w:val="006F17D6"/>
    <w:rsid w:val="006F1F2D"/>
    <w:rsid w:val="006F4BFC"/>
    <w:rsid w:val="00700C88"/>
    <w:rsid w:val="00701201"/>
    <w:rsid w:val="00702C2D"/>
    <w:rsid w:val="00710AA1"/>
    <w:rsid w:val="00713085"/>
    <w:rsid w:val="007225D2"/>
    <w:rsid w:val="007233F7"/>
    <w:rsid w:val="00726868"/>
    <w:rsid w:val="00737547"/>
    <w:rsid w:val="007557BD"/>
    <w:rsid w:val="00755F4D"/>
    <w:rsid w:val="007759B2"/>
    <w:rsid w:val="00786B34"/>
    <w:rsid w:val="00790930"/>
    <w:rsid w:val="007A28D7"/>
    <w:rsid w:val="007B0D00"/>
    <w:rsid w:val="007B27D9"/>
    <w:rsid w:val="007B6C92"/>
    <w:rsid w:val="007B70AA"/>
    <w:rsid w:val="007B7356"/>
    <w:rsid w:val="007D64BD"/>
    <w:rsid w:val="007E4CBD"/>
    <w:rsid w:val="007E6FDA"/>
    <w:rsid w:val="00805535"/>
    <w:rsid w:val="00805D1D"/>
    <w:rsid w:val="00821775"/>
    <w:rsid w:val="0082320C"/>
    <w:rsid w:val="0082543F"/>
    <w:rsid w:val="0083209F"/>
    <w:rsid w:val="00837DD5"/>
    <w:rsid w:val="00840293"/>
    <w:rsid w:val="0084132B"/>
    <w:rsid w:val="008416BF"/>
    <w:rsid w:val="00845E42"/>
    <w:rsid w:val="00851961"/>
    <w:rsid w:val="00862F4E"/>
    <w:rsid w:val="008672AE"/>
    <w:rsid w:val="00892E5E"/>
    <w:rsid w:val="008B2FF6"/>
    <w:rsid w:val="008C321D"/>
    <w:rsid w:val="008C7BDE"/>
    <w:rsid w:val="008D4537"/>
    <w:rsid w:val="008D6E87"/>
    <w:rsid w:val="008E05B9"/>
    <w:rsid w:val="008E43BC"/>
    <w:rsid w:val="00900FAA"/>
    <w:rsid w:val="009066F8"/>
    <w:rsid w:val="00914979"/>
    <w:rsid w:val="00916126"/>
    <w:rsid w:val="00921D5A"/>
    <w:rsid w:val="0093238E"/>
    <w:rsid w:val="009328C0"/>
    <w:rsid w:val="009330D0"/>
    <w:rsid w:val="00937F05"/>
    <w:rsid w:val="00940295"/>
    <w:rsid w:val="0095755E"/>
    <w:rsid w:val="009604E5"/>
    <w:rsid w:val="0096374E"/>
    <w:rsid w:val="0097255A"/>
    <w:rsid w:val="0098110B"/>
    <w:rsid w:val="00983334"/>
    <w:rsid w:val="009840AC"/>
    <w:rsid w:val="009850BE"/>
    <w:rsid w:val="009B527C"/>
    <w:rsid w:val="009B710E"/>
    <w:rsid w:val="009C009D"/>
    <w:rsid w:val="009C2797"/>
    <w:rsid w:val="009C2EA9"/>
    <w:rsid w:val="009D0B5D"/>
    <w:rsid w:val="009D6003"/>
    <w:rsid w:val="009E0285"/>
    <w:rsid w:val="009E2F99"/>
    <w:rsid w:val="009E77EF"/>
    <w:rsid w:val="00A06177"/>
    <w:rsid w:val="00A06F55"/>
    <w:rsid w:val="00A20CCA"/>
    <w:rsid w:val="00A30830"/>
    <w:rsid w:val="00A35A6D"/>
    <w:rsid w:val="00A421CB"/>
    <w:rsid w:val="00A4401F"/>
    <w:rsid w:val="00A44433"/>
    <w:rsid w:val="00A445A8"/>
    <w:rsid w:val="00A44783"/>
    <w:rsid w:val="00A4610B"/>
    <w:rsid w:val="00A7088B"/>
    <w:rsid w:val="00A77A4F"/>
    <w:rsid w:val="00A814DC"/>
    <w:rsid w:val="00A81CEA"/>
    <w:rsid w:val="00A8382D"/>
    <w:rsid w:val="00A85D99"/>
    <w:rsid w:val="00A90CF7"/>
    <w:rsid w:val="00A9615F"/>
    <w:rsid w:val="00AA480D"/>
    <w:rsid w:val="00AB1C52"/>
    <w:rsid w:val="00AB3AAB"/>
    <w:rsid w:val="00AC4ECC"/>
    <w:rsid w:val="00AC522A"/>
    <w:rsid w:val="00AC74F9"/>
    <w:rsid w:val="00AD45B5"/>
    <w:rsid w:val="00AD5894"/>
    <w:rsid w:val="00AE65D9"/>
    <w:rsid w:val="00AF4666"/>
    <w:rsid w:val="00B02D93"/>
    <w:rsid w:val="00B14BF3"/>
    <w:rsid w:val="00B17ECC"/>
    <w:rsid w:val="00B24EDF"/>
    <w:rsid w:val="00B25CB4"/>
    <w:rsid w:val="00B335F1"/>
    <w:rsid w:val="00B342A0"/>
    <w:rsid w:val="00B44CE9"/>
    <w:rsid w:val="00B46F31"/>
    <w:rsid w:val="00B562B9"/>
    <w:rsid w:val="00B624E3"/>
    <w:rsid w:val="00B656A9"/>
    <w:rsid w:val="00B74E0E"/>
    <w:rsid w:val="00B824E1"/>
    <w:rsid w:val="00B83ECB"/>
    <w:rsid w:val="00B85EF6"/>
    <w:rsid w:val="00B87955"/>
    <w:rsid w:val="00BA1016"/>
    <w:rsid w:val="00BA1CCA"/>
    <w:rsid w:val="00BA4DE3"/>
    <w:rsid w:val="00BB10D8"/>
    <w:rsid w:val="00BB1718"/>
    <w:rsid w:val="00BB4133"/>
    <w:rsid w:val="00BC21B0"/>
    <w:rsid w:val="00BC4CC7"/>
    <w:rsid w:val="00BC6FDC"/>
    <w:rsid w:val="00BD4B27"/>
    <w:rsid w:val="00BD4F60"/>
    <w:rsid w:val="00BE6532"/>
    <w:rsid w:val="00BF371D"/>
    <w:rsid w:val="00BF447C"/>
    <w:rsid w:val="00C03683"/>
    <w:rsid w:val="00C1257C"/>
    <w:rsid w:val="00C258B7"/>
    <w:rsid w:val="00C326A6"/>
    <w:rsid w:val="00C370A2"/>
    <w:rsid w:val="00C402B3"/>
    <w:rsid w:val="00C43C81"/>
    <w:rsid w:val="00C45056"/>
    <w:rsid w:val="00C47C1D"/>
    <w:rsid w:val="00C518F4"/>
    <w:rsid w:val="00C57BDD"/>
    <w:rsid w:val="00C73EDB"/>
    <w:rsid w:val="00C960B0"/>
    <w:rsid w:val="00CA7EB7"/>
    <w:rsid w:val="00CC238C"/>
    <w:rsid w:val="00CD3579"/>
    <w:rsid w:val="00D0265C"/>
    <w:rsid w:val="00D07FAA"/>
    <w:rsid w:val="00D210DF"/>
    <w:rsid w:val="00D21612"/>
    <w:rsid w:val="00D34A05"/>
    <w:rsid w:val="00D36B6D"/>
    <w:rsid w:val="00D47FF7"/>
    <w:rsid w:val="00D51E4D"/>
    <w:rsid w:val="00D70D31"/>
    <w:rsid w:val="00D72CAF"/>
    <w:rsid w:val="00D8144F"/>
    <w:rsid w:val="00D81F12"/>
    <w:rsid w:val="00D85983"/>
    <w:rsid w:val="00D929CA"/>
    <w:rsid w:val="00DB4135"/>
    <w:rsid w:val="00DC3807"/>
    <w:rsid w:val="00DC5C95"/>
    <w:rsid w:val="00DC7C75"/>
    <w:rsid w:val="00DD3D68"/>
    <w:rsid w:val="00DE56A6"/>
    <w:rsid w:val="00DF019D"/>
    <w:rsid w:val="00E1471A"/>
    <w:rsid w:val="00E15AAA"/>
    <w:rsid w:val="00E17709"/>
    <w:rsid w:val="00E436BE"/>
    <w:rsid w:val="00E44C19"/>
    <w:rsid w:val="00E50991"/>
    <w:rsid w:val="00E60A0D"/>
    <w:rsid w:val="00E626DF"/>
    <w:rsid w:val="00E6479E"/>
    <w:rsid w:val="00E64C1E"/>
    <w:rsid w:val="00E6505F"/>
    <w:rsid w:val="00E659B1"/>
    <w:rsid w:val="00E662AB"/>
    <w:rsid w:val="00E702AF"/>
    <w:rsid w:val="00E7477D"/>
    <w:rsid w:val="00E74CB2"/>
    <w:rsid w:val="00E7645A"/>
    <w:rsid w:val="00E80DBD"/>
    <w:rsid w:val="00E83258"/>
    <w:rsid w:val="00E87DC0"/>
    <w:rsid w:val="00E90561"/>
    <w:rsid w:val="00EA1524"/>
    <w:rsid w:val="00EA17A8"/>
    <w:rsid w:val="00EB1D8A"/>
    <w:rsid w:val="00EB41D4"/>
    <w:rsid w:val="00EC1FC2"/>
    <w:rsid w:val="00EC56FF"/>
    <w:rsid w:val="00EC794A"/>
    <w:rsid w:val="00EC7FFA"/>
    <w:rsid w:val="00EE1664"/>
    <w:rsid w:val="00EE72F1"/>
    <w:rsid w:val="00F02CF4"/>
    <w:rsid w:val="00F06CF8"/>
    <w:rsid w:val="00F077E1"/>
    <w:rsid w:val="00F10402"/>
    <w:rsid w:val="00F118DB"/>
    <w:rsid w:val="00F2349B"/>
    <w:rsid w:val="00F3284C"/>
    <w:rsid w:val="00F40DD1"/>
    <w:rsid w:val="00F4703E"/>
    <w:rsid w:val="00F5205B"/>
    <w:rsid w:val="00F56E2B"/>
    <w:rsid w:val="00F82754"/>
    <w:rsid w:val="00F83CB5"/>
    <w:rsid w:val="00F84DA5"/>
    <w:rsid w:val="00F90964"/>
    <w:rsid w:val="00F93C54"/>
    <w:rsid w:val="00F93CE0"/>
    <w:rsid w:val="00FA4F5B"/>
    <w:rsid w:val="00FA6316"/>
    <w:rsid w:val="00FB773C"/>
    <w:rsid w:val="00FC0E3D"/>
    <w:rsid w:val="00FC48EC"/>
    <w:rsid w:val="00FC6AD1"/>
    <w:rsid w:val="00FD3F59"/>
    <w:rsid w:val="00FD3FE0"/>
    <w:rsid w:val="00FD692E"/>
    <w:rsid w:val="00FE36CF"/>
    <w:rsid w:val="00FF09CD"/>
    <w:rsid w:val="00FF37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9E0"/>
  </w:style>
  <w:style w:type="paragraph" w:styleId="1">
    <w:name w:val="heading 1"/>
    <w:basedOn w:val="a"/>
    <w:next w:val="a"/>
    <w:qFormat/>
    <w:rsid w:val="005059E0"/>
    <w:pPr>
      <w:keepNext/>
      <w:outlineLvl w:val="0"/>
    </w:pPr>
    <w:rPr>
      <w:sz w:val="24"/>
    </w:rPr>
  </w:style>
  <w:style w:type="paragraph" w:styleId="2">
    <w:name w:val="heading 2"/>
    <w:basedOn w:val="a"/>
    <w:next w:val="a"/>
    <w:qFormat/>
    <w:rsid w:val="005059E0"/>
    <w:pPr>
      <w:keepNext/>
      <w:jc w:val="center"/>
      <w:outlineLvl w:val="1"/>
    </w:pPr>
    <w:rPr>
      <w:b/>
    </w:rPr>
  </w:style>
  <w:style w:type="paragraph" w:styleId="3">
    <w:name w:val="heading 3"/>
    <w:basedOn w:val="a"/>
    <w:next w:val="a"/>
    <w:qFormat/>
    <w:rsid w:val="005059E0"/>
    <w:pPr>
      <w:keepNext/>
      <w:jc w:val="center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7B0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7B0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71679"/>
    <w:pPr>
      <w:ind w:left="720"/>
      <w:contextualSpacing/>
    </w:pPr>
  </w:style>
  <w:style w:type="table" w:styleId="a6">
    <w:name w:val="Table Grid"/>
    <w:basedOn w:val="a1"/>
    <w:uiPriority w:val="59"/>
    <w:rsid w:val="0006699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"/>
    <w:basedOn w:val="a"/>
    <w:link w:val="a8"/>
    <w:rsid w:val="00F83CB5"/>
    <w:rPr>
      <w:sz w:val="28"/>
      <w:szCs w:val="24"/>
    </w:rPr>
  </w:style>
  <w:style w:type="character" w:customStyle="1" w:styleId="a8">
    <w:name w:val="Основной текст Знак"/>
    <w:basedOn w:val="a0"/>
    <w:link w:val="a7"/>
    <w:rsid w:val="00F83CB5"/>
    <w:rPr>
      <w:sz w:val="28"/>
      <w:szCs w:val="24"/>
    </w:rPr>
  </w:style>
  <w:style w:type="paragraph" w:styleId="a9">
    <w:name w:val="Body Text Indent"/>
    <w:basedOn w:val="a"/>
    <w:link w:val="aa"/>
    <w:uiPriority w:val="99"/>
    <w:semiHidden/>
    <w:unhideWhenUsed/>
    <w:rsid w:val="00F83CB5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F83CB5"/>
  </w:style>
  <w:style w:type="character" w:styleId="ab">
    <w:name w:val="Hyperlink"/>
    <w:basedOn w:val="a0"/>
    <w:uiPriority w:val="99"/>
    <w:unhideWhenUsed/>
    <w:rsid w:val="00FD3FE0"/>
    <w:rPr>
      <w:color w:val="0000FF" w:themeColor="hyperlink"/>
      <w:u w:val="single"/>
    </w:rPr>
  </w:style>
  <w:style w:type="table" w:customStyle="1" w:styleId="10">
    <w:name w:val="Сетка таблицы1"/>
    <w:basedOn w:val="a1"/>
    <w:next w:val="a6"/>
    <w:uiPriority w:val="59"/>
    <w:rsid w:val="00A7088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Style">
    <w:name w:val="DefaultStyle"/>
    <w:qFormat/>
    <w:rsid w:val="00CC238C"/>
    <w:rPr>
      <w:color w:val="000000"/>
    </w:rPr>
  </w:style>
  <w:style w:type="paragraph" w:customStyle="1" w:styleId="EMPTYCELLSTYLE">
    <w:name w:val="EMPTY_CELL_STYLE"/>
    <w:basedOn w:val="DefaultStyle"/>
    <w:qFormat/>
    <w:rsid w:val="00EA17A8"/>
    <w:rPr>
      <w:sz w:val="1"/>
    </w:rPr>
  </w:style>
  <w:style w:type="paragraph" w:styleId="ac">
    <w:name w:val="header"/>
    <w:basedOn w:val="a"/>
    <w:link w:val="ad"/>
    <w:uiPriority w:val="99"/>
    <w:semiHidden/>
    <w:unhideWhenUsed/>
    <w:rsid w:val="004F5059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4F5059"/>
  </w:style>
  <w:style w:type="paragraph" w:styleId="ae">
    <w:name w:val="footer"/>
    <w:basedOn w:val="a"/>
    <w:link w:val="af"/>
    <w:uiPriority w:val="99"/>
    <w:unhideWhenUsed/>
    <w:rsid w:val="004F5059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4F505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9E0"/>
  </w:style>
  <w:style w:type="paragraph" w:styleId="1">
    <w:name w:val="heading 1"/>
    <w:basedOn w:val="a"/>
    <w:next w:val="a"/>
    <w:qFormat/>
    <w:rsid w:val="005059E0"/>
    <w:pPr>
      <w:keepNext/>
      <w:outlineLvl w:val="0"/>
    </w:pPr>
    <w:rPr>
      <w:sz w:val="24"/>
    </w:rPr>
  </w:style>
  <w:style w:type="paragraph" w:styleId="2">
    <w:name w:val="heading 2"/>
    <w:basedOn w:val="a"/>
    <w:next w:val="a"/>
    <w:qFormat/>
    <w:rsid w:val="005059E0"/>
    <w:pPr>
      <w:keepNext/>
      <w:jc w:val="center"/>
      <w:outlineLvl w:val="1"/>
    </w:pPr>
    <w:rPr>
      <w:b/>
    </w:rPr>
  </w:style>
  <w:style w:type="paragraph" w:styleId="3">
    <w:name w:val="heading 3"/>
    <w:basedOn w:val="a"/>
    <w:next w:val="a"/>
    <w:qFormat/>
    <w:rsid w:val="005059E0"/>
    <w:pPr>
      <w:keepNext/>
      <w:jc w:val="center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7B0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7B0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71679"/>
    <w:pPr>
      <w:ind w:left="720"/>
      <w:contextualSpacing/>
    </w:pPr>
  </w:style>
  <w:style w:type="table" w:styleId="a6">
    <w:name w:val="Table Grid"/>
    <w:basedOn w:val="a1"/>
    <w:uiPriority w:val="59"/>
    <w:rsid w:val="0006699B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F83CB5"/>
    <w:rPr>
      <w:sz w:val="28"/>
      <w:szCs w:val="24"/>
    </w:rPr>
  </w:style>
  <w:style w:type="character" w:customStyle="1" w:styleId="a8">
    <w:name w:val="Основной текст Знак"/>
    <w:basedOn w:val="a0"/>
    <w:link w:val="a7"/>
    <w:rsid w:val="00F83CB5"/>
    <w:rPr>
      <w:sz w:val="28"/>
      <w:szCs w:val="24"/>
    </w:rPr>
  </w:style>
  <w:style w:type="paragraph" w:styleId="a9">
    <w:name w:val="Body Text Indent"/>
    <w:basedOn w:val="a"/>
    <w:link w:val="aa"/>
    <w:uiPriority w:val="99"/>
    <w:semiHidden/>
    <w:unhideWhenUsed/>
    <w:rsid w:val="00F83CB5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F83CB5"/>
  </w:style>
  <w:style w:type="character" w:styleId="ab">
    <w:name w:val="Hyperlink"/>
    <w:basedOn w:val="a0"/>
    <w:uiPriority w:val="99"/>
    <w:unhideWhenUsed/>
    <w:rsid w:val="00FD3FE0"/>
    <w:rPr>
      <w:color w:val="0000FF" w:themeColor="hyperlink"/>
      <w:u w:val="single"/>
    </w:rPr>
  </w:style>
  <w:style w:type="table" w:customStyle="1" w:styleId="10">
    <w:name w:val="Сетка таблицы1"/>
    <w:basedOn w:val="a1"/>
    <w:next w:val="a6"/>
    <w:uiPriority w:val="59"/>
    <w:rsid w:val="00A7088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6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0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4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8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13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1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gi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1057;%20&#1056;&#1072;&#1073;.&#1089;&#1090;&#1086;&#1083;&#1072;\&#1076;&#1086;&#1082;&#1091;&#1084;&#1077;&#1085;&#1090;&#1099;\&#1048;&#1057;&#1061;&#1054;&#1044;&#1071;&#1065;&#1048;&#1045;%202011\10%20&#1042;&#1080;&#1090;%20&#1084;&#1103;&#1089;&#1086;&#1082;&#1086;&#1084;&#1073;&#1080;&#1085;&#1072;&#1090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CADD12-6E35-48C5-A8A9-A5B7CA01FE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10 Вит мясокомбинат</Template>
  <TotalTime>72</TotalTime>
  <Pages>22</Pages>
  <Words>691</Words>
  <Characters>3945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Белорусский государственный энергетический концерн “Белэнерго”</vt:lpstr>
    </vt:vector>
  </TitlesOfParts>
  <Company>ЛЭМ</Company>
  <LinksUpToDate>false</LinksUpToDate>
  <CharactersWithSpaces>4627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Белорусский государственный энергетический концерн “Белэнерго”</dc:title>
  <dc:creator>Admin</dc:creator>
  <cp:lastModifiedBy>User</cp:lastModifiedBy>
  <cp:revision>15</cp:revision>
  <cp:lastPrinted>2025-04-18T11:24:00Z</cp:lastPrinted>
  <dcterms:created xsi:type="dcterms:W3CDTF">2025-04-17T10:11:00Z</dcterms:created>
  <dcterms:modified xsi:type="dcterms:W3CDTF">2025-04-18T11:25:00Z</dcterms:modified>
</cp:coreProperties>
</file>