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D6355" w:rsidRDefault="00CC27F6">
      <w:r>
        <w:rPr>
          <w:noProof/>
        </w:rPr>
        <w:drawing>
          <wp:inline distT="0" distB="0" distL="0" distR="0">
            <wp:extent cx="5940425" cy="8175364"/>
            <wp:effectExtent l="19050" t="0" r="3175" b="0"/>
            <wp:docPr id="1" name="Рисунок 1" descr="C:\Users\Admin\Desktop\ТТН\баланс 202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\Desktop\ТТН\баланс 2024.jpe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53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C27F6" w:rsidRDefault="00CC27F6"/>
    <w:p w:rsidR="00CC27F6" w:rsidRDefault="00CC27F6"/>
    <w:p w:rsidR="00CC27F6" w:rsidRDefault="00CC27F6"/>
    <w:p w:rsidR="00CC27F6" w:rsidRDefault="00CC27F6"/>
    <w:p w:rsidR="00CC27F6" w:rsidRDefault="00CC27F6"/>
    <w:p w:rsidR="00CC27F6" w:rsidRDefault="00CC27F6"/>
    <w:p w:rsidR="00CC27F6" w:rsidRDefault="00CC27F6">
      <w:r>
        <w:rPr>
          <w:noProof/>
        </w:rPr>
        <w:lastRenderedPageBreak/>
        <w:drawing>
          <wp:inline distT="0" distB="0" distL="0" distR="0">
            <wp:extent cx="5940425" cy="8175364"/>
            <wp:effectExtent l="19050" t="0" r="3175" b="0"/>
            <wp:docPr id="2" name="Рисунок 2" descr="C:\Users\Admin\Desktop\ТТН\баланс 2024 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\Desktop\ТТН\баланс 2024 1.jpe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53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C27F6" w:rsidRDefault="00CC27F6"/>
    <w:p w:rsidR="00CC27F6" w:rsidRDefault="00CC27F6"/>
    <w:p w:rsidR="00CC27F6" w:rsidRDefault="00CC27F6"/>
    <w:p w:rsidR="00CC27F6" w:rsidRDefault="00CC27F6"/>
    <w:p w:rsidR="00CC27F6" w:rsidRDefault="00CC27F6"/>
    <w:p w:rsidR="00CC27F6" w:rsidRDefault="00CC27F6"/>
    <w:p w:rsidR="00CC27F6" w:rsidRDefault="00CC27F6">
      <w:r>
        <w:rPr>
          <w:noProof/>
        </w:rPr>
        <w:lastRenderedPageBreak/>
        <w:drawing>
          <wp:inline distT="0" distB="0" distL="0" distR="0">
            <wp:extent cx="5940425" cy="8175364"/>
            <wp:effectExtent l="19050" t="0" r="3175" b="0"/>
            <wp:docPr id="3" name="Рисунок 3" descr="C:\Users\Admin\Desktop\ТТН\баланс 2024 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\Desktop\ТТН\баланс 2024 2.jpe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53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C27F6" w:rsidRDefault="00CC27F6"/>
    <w:p w:rsidR="00CC27F6" w:rsidRDefault="00CC27F6"/>
    <w:p w:rsidR="00CC27F6" w:rsidRDefault="00CC27F6"/>
    <w:p w:rsidR="00CC27F6" w:rsidRDefault="00CC27F6"/>
    <w:p w:rsidR="00CC27F6" w:rsidRDefault="00CC27F6"/>
    <w:p w:rsidR="00CC27F6" w:rsidRDefault="00CC27F6"/>
    <w:p w:rsidR="00CC27F6" w:rsidRDefault="00CC27F6">
      <w:r>
        <w:rPr>
          <w:noProof/>
        </w:rPr>
        <w:lastRenderedPageBreak/>
        <w:drawing>
          <wp:inline distT="0" distB="0" distL="0" distR="0">
            <wp:extent cx="5940425" cy="8175364"/>
            <wp:effectExtent l="19050" t="0" r="3175" b="0"/>
            <wp:docPr id="4" name="Рисунок 4" descr="C:\Users\Admin\Desktop\ТТН\баланс 2024 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dmin\Desktop\ТТН\баланс 2024 3.jpe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53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C27F6" w:rsidRDefault="00CC27F6"/>
    <w:p w:rsidR="00CC27F6" w:rsidRDefault="00CC27F6"/>
    <w:p w:rsidR="00CC27F6" w:rsidRDefault="00CC27F6"/>
    <w:p w:rsidR="00CC27F6" w:rsidRDefault="00CC27F6"/>
    <w:p w:rsidR="00CC27F6" w:rsidRDefault="00CC27F6"/>
    <w:p w:rsidR="00CC27F6" w:rsidRDefault="00CC27F6"/>
    <w:p w:rsidR="00CC27F6" w:rsidRDefault="00CC27F6"/>
    <w:p w:rsidR="00CC27F6" w:rsidRDefault="00CC27F6">
      <w:r>
        <w:rPr>
          <w:noProof/>
        </w:rPr>
        <w:drawing>
          <wp:inline distT="0" distB="0" distL="0" distR="0">
            <wp:extent cx="5940425" cy="8175364"/>
            <wp:effectExtent l="19050" t="0" r="3175" b="0"/>
            <wp:docPr id="5" name="Рисунок 5" descr="C:\Users\Admin\Desktop\ТТН\баланс 2024 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dmin\Desktop\ТТН\баланс 2024 4.jpe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53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C27F6" w:rsidRDefault="00CC27F6"/>
    <w:p w:rsidR="00CC27F6" w:rsidRDefault="00CC27F6"/>
    <w:p w:rsidR="00CC27F6" w:rsidRDefault="00CC27F6"/>
    <w:p w:rsidR="00CC27F6" w:rsidRDefault="00CC27F6"/>
    <w:p w:rsidR="00CC27F6" w:rsidRDefault="00CC27F6"/>
    <w:p w:rsidR="00CC27F6" w:rsidRDefault="00CC27F6">
      <w:r>
        <w:rPr>
          <w:noProof/>
        </w:rPr>
        <w:lastRenderedPageBreak/>
        <w:drawing>
          <wp:inline distT="0" distB="0" distL="0" distR="0">
            <wp:extent cx="5940425" cy="8175364"/>
            <wp:effectExtent l="19050" t="0" r="3175" b="0"/>
            <wp:docPr id="6" name="Рисунок 6" descr="C:\Users\Admin\Desktop\ТТН\баланс 2024 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Admin\Desktop\ТТН\баланс 2024 5.jpe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53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C27F6" w:rsidRDefault="00CC27F6"/>
    <w:p w:rsidR="00CC27F6" w:rsidRDefault="00CC27F6"/>
    <w:p w:rsidR="00CC27F6" w:rsidRDefault="00CC27F6"/>
    <w:p w:rsidR="00CC27F6" w:rsidRDefault="00CC27F6"/>
    <w:p w:rsidR="00CC27F6" w:rsidRDefault="00CC27F6"/>
    <w:p w:rsidR="00CC27F6" w:rsidRDefault="00CC27F6"/>
    <w:p w:rsidR="00CC27F6" w:rsidRDefault="00CC27F6">
      <w:r>
        <w:rPr>
          <w:noProof/>
        </w:rPr>
        <w:lastRenderedPageBreak/>
        <w:drawing>
          <wp:inline distT="0" distB="0" distL="0" distR="0">
            <wp:extent cx="5940425" cy="8175364"/>
            <wp:effectExtent l="19050" t="0" r="3175" b="0"/>
            <wp:docPr id="7" name="Рисунок 7" descr="C:\Users\Admin\Desktop\ТТН\баланс 2024 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Admin\Desktop\ТТН\баланс 2024 6.jpe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53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C27F6" w:rsidRDefault="00CC27F6"/>
    <w:p w:rsidR="00CC27F6" w:rsidRDefault="00CC27F6"/>
    <w:p w:rsidR="00CC27F6" w:rsidRDefault="00CC27F6"/>
    <w:p w:rsidR="00CC27F6" w:rsidRDefault="00CC27F6"/>
    <w:p w:rsidR="00CC27F6" w:rsidRDefault="00CC27F6"/>
    <w:p w:rsidR="00CC27F6" w:rsidRDefault="00CC27F6"/>
    <w:p w:rsidR="00CC27F6" w:rsidRDefault="00CC27F6"/>
    <w:p w:rsidR="00CC27F6" w:rsidRDefault="00CC27F6">
      <w:r>
        <w:rPr>
          <w:noProof/>
        </w:rPr>
        <w:drawing>
          <wp:inline distT="0" distB="0" distL="0" distR="0">
            <wp:extent cx="5940425" cy="8175364"/>
            <wp:effectExtent l="19050" t="0" r="3175" b="0"/>
            <wp:docPr id="8" name="Рисунок 8" descr="C:\Users\Admin\Desktop\ТТН\баланс 2024 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Admin\Desktop\ТТН\баланс 2024 7.jpe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53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C27F6" w:rsidRDefault="00CC27F6"/>
    <w:p w:rsidR="00CC27F6" w:rsidRDefault="00CC27F6"/>
    <w:p w:rsidR="00CC27F6" w:rsidRDefault="00CC27F6"/>
    <w:p w:rsidR="00CC27F6" w:rsidRDefault="00CC27F6"/>
    <w:p w:rsidR="00CC27F6" w:rsidRDefault="00CC27F6"/>
    <w:p w:rsidR="00CC27F6" w:rsidRDefault="00CC27F6"/>
    <w:p w:rsidR="00CC27F6" w:rsidRDefault="00CC27F6">
      <w:r>
        <w:rPr>
          <w:noProof/>
        </w:rPr>
        <w:drawing>
          <wp:inline distT="0" distB="0" distL="0" distR="0">
            <wp:extent cx="5940425" cy="8175364"/>
            <wp:effectExtent l="19050" t="0" r="3175" b="0"/>
            <wp:docPr id="9" name="Рисунок 9" descr="C:\Users\Admin\Desktop\ТТН\баланс 2024 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Admin\Desktop\ТТН\баланс 2024 8.jpe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53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77357" w:rsidRDefault="00F77357"/>
    <w:p w:rsidR="00F77357" w:rsidRDefault="00F77357"/>
    <w:p w:rsidR="00F77357" w:rsidRDefault="00F77357"/>
    <w:p w:rsidR="00F77357" w:rsidRDefault="00F77357"/>
    <w:p w:rsidR="00F77357" w:rsidRDefault="00F77357"/>
    <w:p w:rsidR="00F77357" w:rsidRDefault="00F77357">
      <w:pPr>
        <w:rPr>
          <w:noProof/>
        </w:rPr>
      </w:pPr>
    </w:p>
    <w:p w:rsidR="00F77357" w:rsidRDefault="00F77357">
      <w:pPr>
        <w:rPr>
          <w:noProof/>
        </w:rPr>
      </w:pPr>
    </w:p>
    <w:p w:rsidR="00F77357" w:rsidRDefault="00F77357">
      <w:r>
        <w:rPr>
          <w:noProof/>
        </w:rPr>
        <w:drawing>
          <wp:inline distT="0" distB="0" distL="0" distR="0">
            <wp:extent cx="5940425" cy="8175364"/>
            <wp:effectExtent l="19050" t="0" r="3175" b="0"/>
            <wp:docPr id="10" name="Рисунок 10" descr="C:\Users\Admin\Desktop\ТТН\баланс 2024 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Admin\Desktop\ТТН\баланс 2024 9.jpe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53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77357" w:rsidRDefault="00F77357"/>
    <w:p w:rsidR="00F77357" w:rsidRDefault="00F77357"/>
    <w:p w:rsidR="00F77357" w:rsidRDefault="00F77357"/>
    <w:p w:rsidR="00F77357" w:rsidRDefault="00F77357"/>
    <w:p w:rsidR="00F77357" w:rsidRDefault="00F77357"/>
    <w:p w:rsidR="00F77357" w:rsidRDefault="00F77357">
      <w:r>
        <w:rPr>
          <w:noProof/>
        </w:rPr>
        <w:drawing>
          <wp:inline distT="0" distB="0" distL="0" distR="0">
            <wp:extent cx="5940425" cy="8175364"/>
            <wp:effectExtent l="19050" t="0" r="3175" b="0"/>
            <wp:docPr id="12" name="Рисунок 12" descr="C:\Users\Admin\Desktop\ТТН\баланс 2024 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Admin\Desktop\ТТН\баланс 2024 10.jpe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53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77357" w:rsidRDefault="00F77357"/>
    <w:p w:rsidR="00F77357" w:rsidRDefault="00F77357"/>
    <w:p w:rsidR="00F77357" w:rsidRDefault="00F77357"/>
    <w:p w:rsidR="00F77357" w:rsidRDefault="00F77357"/>
    <w:p w:rsidR="00F77357" w:rsidRDefault="00F77357"/>
    <w:p w:rsidR="00F77357" w:rsidRDefault="00F77357">
      <w:r>
        <w:rPr>
          <w:noProof/>
        </w:rPr>
        <w:lastRenderedPageBreak/>
        <w:drawing>
          <wp:inline distT="0" distB="0" distL="0" distR="0">
            <wp:extent cx="5940425" cy="8175364"/>
            <wp:effectExtent l="19050" t="0" r="3175" b="0"/>
            <wp:docPr id="13" name="Рисунок 13" descr="C:\Users\Admin\Desktop\ТТН\баланс 2024 1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Admin\Desktop\ТТН\баланс 2024 11.jpe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53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5727B" w:rsidRDefault="0015727B"/>
    <w:p w:rsidR="0015727B" w:rsidRDefault="0015727B"/>
    <w:p w:rsidR="0015727B" w:rsidRDefault="0015727B"/>
    <w:p w:rsidR="0015727B" w:rsidRDefault="0015727B"/>
    <w:p w:rsidR="0015727B" w:rsidRDefault="0015727B"/>
    <w:p w:rsidR="0015727B" w:rsidRDefault="0015727B"/>
    <w:p w:rsidR="0015727B" w:rsidRDefault="0015727B" w:rsidP="0015727B">
      <w:pPr>
        <w:keepNext/>
        <w:jc w:val="center"/>
        <w:outlineLvl w:val="0"/>
        <w:rPr>
          <w:b/>
          <w:sz w:val="16"/>
          <w:szCs w:val="16"/>
        </w:rPr>
      </w:pPr>
      <w:r>
        <w:rPr>
          <w:b/>
          <w:sz w:val="16"/>
          <w:szCs w:val="16"/>
        </w:rPr>
        <w:lastRenderedPageBreak/>
        <w:t>Открытое акционерное общество «Гастроном Охотский»</w:t>
      </w:r>
    </w:p>
    <w:p w:rsidR="0015727B" w:rsidRDefault="0015727B" w:rsidP="0015727B">
      <w:pPr>
        <w:spacing w:line="280" w:lineRule="exact"/>
        <w:contextualSpacing/>
        <w:jc w:val="center"/>
        <w:rPr>
          <w:sz w:val="16"/>
          <w:szCs w:val="16"/>
        </w:rPr>
      </w:pPr>
      <w:r>
        <w:rPr>
          <w:sz w:val="16"/>
          <w:szCs w:val="16"/>
        </w:rPr>
        <w:t xml:space="preserve">ул. </w:t>
      </w:r>
      <w:proofErr w:type="gramStart"/>
      <w:r>
        <w:rPr>
          <w:sz w:val="16"/>
          <w:szCs w:val="16"/>
        </w:rPr>
        <w:t>Охотская</w:t>
      </w:r>
      <w:proofErr w:type="gramEnd"/>
      <w:r>
        <w:rPr>
          <w:sz w:val="16"/>
          <w:szCs w:val="16"/>
        </w:rPr>
        <w:t xml:space="preserve">, 135/1 220137, г. Минск   </w:t>
      </w:r>
    </w:p>
    <w:p w:rsidR="0015727B" w:rsidRDefault="0015727B" w:rsidP="0015727B">
      <w:pPr>
        <w:spacing w:line="280" w:lineRule="exact"/>
        <w:contextualSpacing/>
        <w:jc w:val="center"/>
        <w:rPr>
          <w:sz w:val="16"/>
          <w:szCs w:val="16"/>
        </w:rPr>
      </w:pPr>
      <w:r>
        <w:rPr>
          <w:sz w:val="16"/>
          <w:szCs w:val="16"/>
        </w:rPr>
        <w:t xml:space="preserve"> УНН 100895065ОКПО 37326707 </w:t>
      </w:r>
    </w:p>
    <w:p w:rsidR="0015727B" w:rsidRDefault="0015727B" w:rsidP="0015727B">
      <w:pPr>
        <w:ind w:left="708"/>
        <w:contextualSpacing/>
        <w:jc w:val="center"/>
        <w:rPr>
          <w:sz w:val="16"/>
          <w:szCs w:val="16"/>
        </w:rPr>
      </w:pPr>
      <w:r>
        <w:rPr>
          <w:sz w:val="16"/>
          <w:szCs w:val="16"/>
        </w:rPr>
        <w:t>тел. +375 (17) 273 76 81, факс +375 (17) 291 28 47</w:t>
      </w:r>
      <w:r>
        <w:rPr>
          <w:sz w:val="16"/>
          <w:szCs w:val="16"/>
        </w:rPr>
        <w:tab/>
        <w:t xml:space="preserve"> </w:t>
      </w:r>
      <w:proofErr w:type="spellStart"/>
      <w:r>
        <w:rPr>
          <w:sz w:val="16"/>
          <w:szCs w:val="16"/>
        </w:rPr>
        <w:t>р</w:t>
      </w:r>
      <w:proofErr w:type="spellEnd"/>
      <w:r>
        <w:rPr>
          <w:sz w:val="16"/>
          <w:szCs w:val="16"/>
        </w:rPr>
        <w:t>/с</w:t>
      </w:r>
      <w:r>
        <w:rPr>
          <w:sz w:val="16"/>
          <w:szCs w:val="16"/>
          <w:lang w:val="en-US"/>
        </w:rPr>
        <w:t>BY</w:t>
      </w:r>
      <w:r>
        <w:rPr>
          <w:sz w:val="16"/>
          <w:szCs w:val="16"/>
        </w:rPr>
        <w:t>35</w:t>
      </w:r>
      <w:r>
        <w:rPr>
          <w:sz w:val="16"/>
          <w:szCs w:val="16"/>
          <w:lang w:val="en-US"/>
        </w:rPr>
        <w:t>AKBB</w:t>
      </w:r>
      <w:r>
        <w:rPr>
          <w:sz w:val="16"/>
          <w:szCs w:val="16"/>
        </w:rPr>
        <w:t>30120006219175200000 в филиале 511 ОАО «АСБ «</w:t>
      </w:r>
      <w:proofErr w:type="spellStart"/>
      <w:r>
        <w:rPr>
          <w:sz w:val="16"/>
          <w:szCs w:val="16"/>
        </w:rPr>
        <w:t>Беларусбанк</w:t>
      </w:r>
      <w:proofErr w:type="spellEnd"/>
      <w:r>
        <w:rPr>
          <w:sz w:val="16"/>
          <w:szCs w:val="16"/>
        </w:rPr>
        <w:t xml:space="preserve">» </w:t>
      </w:r>
      <w:r>
        <w:rPr>
          <w:sz w:val="16"/>
          <w:szCs w:val="16"/>
          <w:lang w:val="en-US"/>
        </w:rPr>
        <w:t>BICAKBBBY</w:t>
      </w:r>
      <w:r>
        <w:rPr>
          <w:sz w:val="16"/>
          <w:szCs w:val="16"/>
        </w:rPr>
        <w:t>2Х   г. Минск ул</w:t>
      </w:r>
      <w:proofErr w:type="gramStart"/>
      <w:r>
        <w:rPr>
          <w:sz w:val="16"/>
          <w:szCs w:val="16"/>
        </w:rPr>
        <w:t>.Д</w:t>
      </w:r>
      <w:proofErr w:type="gramEnd"/>
      <w:r>
        <w:rPr>
          <w:sz w:val="16"/>
          <w:szCs w:val="16"/>
        </w:rPr>
        <w:t>олгобродская,1,</w:t>
      </w:r>
      <w:r>
        <w:rPr>
          <w:sz w:val="16"/>
          <w:szCs w:val="16"/>
          <w:lang w:val="en-US"/>
        </w:rPr>
        <w:t>e</w:t>
      </w:r>
      <w:r>
        <w:rPr>
          <w:sz w:val="16"/>
          <w:szCs w:val="16"/>
        </w:rPr>
        <w:t>-</w:t>
      </w:r>
      <w:r>
        <w:rPr>
          <w:sz w:val="16"/>
          <w:szCs w:val="16"/>
          <w:lang w:val="en-US"/>
        </w:rPr>
        <w:t>mail</w:t>
      </w:r>
      <w:r>
        <w:rPr>
          <w:sz w:val="16"/>
          <w:szCs w:val="16"/>
        </w:rPr>
        <w:t xml:space="preserve">: </w:t>
      </w:r>
      <w:hyperlink r:id="rId16" w:history="1">
        <w:r>
          <w:rPr>
            <w:sz w:val="16"/>
            <w:szCs w:val="16"/>
            <w:u w:val="single"/>
            <w:lang w:val="en-US"/>
          </w:rPr>
          <w:t>Oxotski</w:t>
        </w:r>
        <w:r>
          <w:rPr>
            <w:sz w:val="16"/>
            <w:szCs w:val="16"/>
            <w:u w:val="single"/>
          </w:rPr>
          <w:t>@</w:t>
        </w:r>
        <w:r>
          <w:rPr>
            <w:sz w:val="16"/>
            <w:szCs w:val="16"/>
            <w:u w:val="single"/>
            <w:lang w:val="en-US"/>
          </w:rPr>
          <w:t>mail</w:t>
        </w:r>
        <w:r>
          <w:rPr>
            <w:sz w:val="16"/>
            <w:szCs w:val="16"/>
            <w:u w:val="single"/>
          </w:rPr>
          <w:t>.</w:t>
        </w:r>
        <w:r>
          <w:rPr>
            <w:sz w:val="16"/>
            <w:szCs w:val="16"/>
            <w:u w:val="single"/>
            <w:lang w:val="en-US"/>
          </w:rPr>
          <w:t>ru</w:t>
        </w:r>
      </w:hyperlink>
    </w:p>
    <w:p w:rsidR="0015727B" w:rsidRDefault="0015727B" w:rsidP="0015727B">
      <w:pPr>
        <w:contextualSpacing/>
        <w:jc w:val="center"/>
        <w:rPr>
          <w:b/>
          <w:color w:val="002060"/>
          <w:sz w:val="16"/>
          <w:szCs w:val="16"/>
          <w:u w:val="single"/>
        </w:rPr>
      </w:pPr>
      <w:r>
        <w:rPr>
          <w:b/>
          <w:color w:val="002060"/>
          <w:sz w:val="16"/>
          <w:szCs w:val="16"/>
          <w:u w:val="single"/>
        </w:rPr>
        <w:t>_________________________________________________________________________________________</w:t>
      </w:r>
    </w:p>
    <w:p w:rsidR="0015727B" w:rsidRDefault="0015727B" w:rsidP="0015727B">
      <w:pPr>
        <w:rPr>
          <w:sz w:val="16"/>
          <w:szCs w:val="16"/>
        </w:rPr>
      </w:pPr>
    </w:p>
    <w:p w:rsidR="0015727B" w:rsidRDefault="0015727B" w:rsidP="0015727B">
      <w:pPr>
        <w:jc w:val="center"/>
        <w:rPr>
          <w:sz w:val="16"/>
          <w:szCs w:val="16"/>
        </w:rPr>
      </w:pPr>
      <w:r>
        <w:rPr>
          <w:sz w:val="16"/>
          <w:szCs w:val="16"/>
        </w:rPr>
        <w:t>Информация об открытом акционерном обществе «Гастроном Охотский»</w:t>
      </w:r>
    </w:p>
    <w:p w:rsidR="0015727B" w:rsidRDefault="0015727B" w:rsidP="0015727B">
      <w:pPr>
        <w:rPr>
          <w:sz w:val="16"/>
          <w:szCs w:val="16"/>
        </w:rPr>
      </w:pPr>
      <w:r>
        <w:rPr>
          <w:sz w:val="16"/>
          <w:szCs w:val="16"/>
        </w:rPr>
        <w:t xml:space="preserve">    Адрес: 220137г. Минск, ул. </w:t>
      </w:r>
      <w:proofErr w:type="gramStart"/>
      <w:r>
        <w:rPr>
          <w:sz w:val="16"/>
          <w:szCs w:val="16"/>
        </w:rPr>
        <w:t>Охотская</w:t>
      </w:r>
      <w:proofErr w:type="gramEnd"/>
      <w:r>
        <w:rPr>
          <w:sz w:val="16"/>
          <w:szCs w:val="16"/>
        </w:rPr>
        <w:t>,135/1 УНН 100895065</w:t>
      </w:r>
    </w:p>
    <w:tbl>
      <w:tblPr>
        <w:tblStyle w:val="a8"/>
        <w:tblW w:w="9209" w:type="dxa"/>
        <w:tblLook w:val="04A0"/>
      </w:tblPr>
      <w:tblGrid>
        <w:gridCol w:w="3539"/>
        <w:gridCol w:w="2693"/>
        <w:gridCol w:w="2977"/>
      </w:tblGrid>
      <w:tr w:rsidR="0015727B" w:rsidTr="00041250">
        <w:tc>
          <w:tcPr>
            <w:tcW w:w="6232" w:type="dxa"/>
            <w:gridSpan w:val="2"/>
          </w:tcPr>
          <w:p w:rsidR="0015727B" w:rsidRDefault="0015727B" w:rsidP="00041250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sz w:val="16"/>
                <w:szCs w:val="16"/>
              </w:rPr>
              <w:t>4. Доля государства в уставном фонде, %</w:t>
            </w:r>
          </w:p>
        </w:tc>
        <w:tc>
          <w:tcPr>
            <w:tcW w:w="2977" w:type="dxa"/>
          </w:tcPr>
          <w:p w:rsidR="0015727B" w:rsidRDefault="0015727B" w:rsidP="00041250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15727B" w:rsidTr="00041250">
        <w:tc>
          <w:tcPr>
            <w:tcW w:w="3539" w:type="dxa"/>
          </w:tcPr>
          <w:p w:rsidR="0015727B" w:rsidRDefault="0015727B" w:rsidP="00041250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 xml:space="preserve">Вид собственности </w:t>
            </w:r>
          </w:p>
        </w:tc>
        <w:tc>
          <w:tcPr>
            <w:tcW w:w="2693" w:type="dxa"/>
          </w:tcPr>
          <w:p w:rsidR="0015727B" w:rsidRDefault="0015727B" w:rsidP="00041250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Кол-во акций, шт.</w:t>
            </w:r>
          </w:p>
        </w:tc>
        <w:tc>
          <w:tcPr>
            <w:tcW w:w="2977" w:type="dxa"/>
          </w:tcPr>
          <w:p w:rsidR="0015727B" w:rsidRDefault="0015727B" w:rsidP="00041250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Доля в уставном фонде</w:t>
            </w:r>
            <w:proofErr w:type="gramStart"/>
            <w:r>
              <w:rPr>
                <w:rFonts w:ascii="Times New Roman" w:hAnsi="Times New Roman" w:cs="Times New Roman"/>
                <w:sz w:val="16"/>
                <w:szCs w:val="16"/>
              </w:rPr>
              <w:t xml:space="preserve"> ,</w:t>
            </w:r>
            <w:proofErr w:type="gramEnd"/>
            <w:r>
              <w:rPr>
                <w:rFonts w:ascii="Times New Roman" w:hAnsi="Times New Roman" w:cs="Times New Roman"/>
                <w:sz w:val="16"/>
                <w:szCs w:val="16"/>
              </w:rPr>
              <w:t xml:space="preserve"> %</w:t>
            </w:r>
          </w:p>
        </w:tc>
      </w:tr>
      <w:tr w:rsidR="0015727B" w:rsidTr="00041250">
        <w:trPr>
          <w:trHeight w:val="213"/>
        </w:trPr>
        <w:tc>
          <w:tcPr>
            <w:tcW w:w="3539" w:type="dxa"/>
          </w:tcPr>
          <w:p w:rsidR="0015727B" w:rsidRDefault="0015727B" w:rsidP="00041250">
            <w:pPr>
              <w:rPr>
                <w:rFonts w:ascii="Times New Roman" w:hAnsi="Times New Roman" w:cs="Times New Roman"/>
                <w:sz w:val="16"/>
                <w:szCs w:val="16"/>
              </w:rPr>
            </w:pPr>
            <w:proofErr w:type="gramStart"/>
            <w:r>
              <w:rPr>
                <w:rFonts w:ascii="Times New Roman" w:hAnsi="Times New Roman" w:cs="Times New Roman"/>
                <w:sz w:val="16"/>
                <w:szCs w:val="16"/>
              </w:rPr>
              <w:t>Коммунальная</w:t>
            </w:r>
            <w:proofErr w:type="gramEnd"/>
            <w:r>
              <w:rPr>
                <w:rFonts w:ascii="Times New Roman" w:hAnsi="Times New Roman" w:cs="Times New Roman"/>
                <w:sz w:val="16"/>
                <w:szCs w:val="16"/>
              </w:rPr>
              <w:t>, всего, в т.ч.</w:t>
            </w:r>
          </w:p>
        </w:tc>
        <w:tc>
          <w:tcPr>
            <w:tcW w:w="2693" w:type="dxa"/>
          </w:tcPr>
          <w:p w:rsidR="0015727B" w:rsidRDefault="0015727B" w:rsidP="00041250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 145395</w:t>
            </w:r>
          </w:p>
        </w:tc>
        <w:tc>
          <w:tcPr>
            <w:tcW w:w="2977" w:type="dxa"/>
          </w:tcPr>
          <w:p w:rsidR="0015727B" w:rsidRDefault="0015727B" w:rsidP="00041250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79.8150</w:t>
            </w:r>
          </w:p>
        </w:tc>
      </w:tr>
      <w:tr w:rsidR="0015727B" w:rsidTr="00041250">
        <w:tc>
          <w:tcPr>
            <w:tcW w:w="3539" w:type="dxa"/>
          </w:tcPr>
          <w:p w:rsidR="0015727B" w:rsidRDefault="0015727B" w:rsidP="00041250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 xml:space="preserve">Городская </w:t>
            </w:r>
          </w:p>
        </w:tc>
        <w:tc>
          <w:tcPr>
            <w:tcW w:w="2693" w:type="dxa"/>
          </w:tcPr>
          <w:p w:rsidR="0015727B" w:rsidRDefault="0015727B" w:rsidP="00041250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2977" w:type="dxa"/>
          </w:tcPr>
          <w:p w:rsidR="0015727B" w:rsidRDefault="0015727B" w:rsidP="00041250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</w:tbl>
    <w:p w:rsidR="0015727B" w:rsidRDefault="0015727B" w:rsidP="0015727B">
      <w:pPr>
        <w:rPr>
          <w:b/>
          <w:sz w:val="16"/>
          <w:szCs w:val="16"/>
        </w:rPr>
      </w:pPr>
      <w:r>
        <w:rPr>
          <w:b/>
          <w:sz w:val="16"/>
          <w:szCs w:val="16"/>
        </w:rPr>
        <w:t>5.Количество акционеров, всего за отчетный период - 50</w:t>
      </w:r>
    </w:p>
    <w:p w:rsidR="0015727B" w:rsidRDefault="0015727B" w:rsidP="0015727B">
      <w:pPr>
        <w:rPr>
          <w:sz w:val="16"/>
          <w:szCs w:val="16"/>
        </w:rPr>
      </w:pPr>
      <w:r>
        <w:rPr>
          <w:sz w:val="16"/>
          <w:szCs w:val="16"/>
        </w:rPr>
        <w:t>в т.ч. юридических лиц –1, из них нерезидентов Республики Беларусь - 0</w:t>
      </w:r>
    </w:p>
    <w:p w:rsidR="0015727B" w:rsidRDefault="0015727B" w:rsidP="0015727B">
      <w:pPr>
        <w:rPr>
          <w:sz w:val="16"/>
          <w:szCs w:val="16"/>
        </w:rPr>
      </w:pPr>
      <w:r>
        <w:rPr>
          <w:sz w:val="16"/>
          <w:szCs w:val="16"/>
        </w:rPr>
        <w:t>в т.ч. физических лиц – 49, из них нерезидентов Республики Беларусь - 0</w:t>
      </w:r>
    </w:p>
    <w:p w:rsidR="0015727B" w:rsidRDefault="0015727B" w:rsidP="0015727B">
      <w:pPr>
        <w:rPr>
          <w:b/>
          <w:bCs/>
          <w:sz w:val="16"/>
          <w:szCs w:val="16"/>
        </w:rPr>
      </w:pPr>
      <w:r>
        <w:rPr>
          <w:b/>
          <w:bCs/>
          <w:sz w:val="16"/>
          <w:szCs w:val="16"/>
        </w:rPr>
        <w:t>6. Информация о дивидендах и акциях:</w:t>
      </w:r>
    </w:p>
    <w:tbl>
      <w:tblPr>
        <w:tblStyle w:val="a8"/>
        <w:tblW w:w="9493" w:type="dxa"/>
        <w:tblLayout w:type="fixed"/>
        <w:tblLook w:val="04A0"/>
      </w:tblPr>
      <w:tblGrid>
        <w:gridCol w:w="7083"/>
        <w:gridCol w:w="1105"/>
        <w:gridCol w:w="1305"/>
      </w:tblGrid>
      <w:tr w:rsidR="0015727B" w:rsidTr="00041250">
        <w:tc>
          <w:tcPr>
            <w:tcW w:w="7083" w:type="dxa"/>
          </w:tcPr>
          <w:p w:rsidR="0015727B" w:rsidRDefault="0015727B" w:rsidP="00041250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Показатель</w:t>
            </w:r>
          </w:p>
        </w:tc>
        <w:tc>
          <w:tcPr>
            <w:tcW w:w="1105" w:type="dxa"/>
          </w:tcPr>
          <w:p w:rsidR="0015727B" w:rsidRDefault="0015727B" w:rsidP="00041250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На отчетную дату</w:t>
            </w:r>
          </w:p>
        </w:tc>
        <w:tc>
          <w:tcPr>
            <w:tcW w:w="1305" w:type="dxa"/>
          </w:tcPr>
          <w:p w:rsidR="0015727B" w:rsidRDefault="0015727B" w:rsidP="00041250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На отчетную дату прошлого года</w:t>
            </w:r>
          </w:p>
        </w:tc>
      </w:tr>
      <w:tr w:rsidR="008552FA" w:rsidTr="00041250">
        <w:tc>
          <w:tcPr>
            <w:tcW w:w="7083" w:type="dxa"/>
          </w:tcPr>
          <w:p w:rsidR="008552FA" w:rsidRDefault="008552FA" w:rsidP="00041250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Начислено на выплату дивидендов в данном отчетном периоде,   руб.</w:t>
            </w:r>
          </w:p>
        </w:tc>
        <w:tc>
          <w:tcPr>
            <w:tcW w:w="1105" w:type="dxa"/>
          </w:tcPr>
          <w:p w:rsidR="008552FA" w:rsidRDefault="008552FA" w:rsidP="00041250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6516,96</w:t>
            </w:r>
          </w:p>
        </w:tc>
        <w:tc>
          <w:tcPr>
            <w:tcW w:w="1305" w:type="dxa"/>
          </w:tcPr>
          <w:p w:rsidR="008552FA" w:rsidRDefault="008552FA" w:rsidP="003B7561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12537,08</w:t>
            </w:r>
          </w:p>
        </w:tc>
      </w:tr>
      <w:tr w:rsidR="008552FA" w:rsidTr="00041250">
        <w:trPr>
          <w:trHeight w:val="98"/>
        </w:trPr>
        <w:tc>
          <w:tcPr>
            <w:tcW w:w="7083" w:type="dxa"/>
          </w:tcPr>
          <w:p w:rsidR="008552FA" w:rsidRDefault="008552FA" w:rsidP="00041250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Фактически выплаченные дивиденды в данном отчетном периоде, руб.</w:t>
            </w:r>
          </w:p>
        </w:tc>
        <w:tc>
          <w:tcPr>
            <w:tcW w:w="1105" w:type="dxa"/>
          </w:tcPr>
          <w:p w:rsidR="008552FA" w:rsidRDefault="008552FA" w:rsidP="00041250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12537,08</w:t>
            </w:r>
          </w:p>
        </w:tc>
        <w:tc>
          <w:tcPr>
            <w:tcW w:w="1305" w:type="dxa"/>
          </w:tcPr>
          <w:p w:rsidR="008552FA" w:rsidRDefault="008552FA" w:rsidP="003B7561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15794,27</w:t>
            </w:r>
          </w:p>
        </w:tc>
      </w:tr>
      <w:tr w:rsidR="008552FA" w:rsidTr="00041250">
        <w:tc>
          <w:tcPr>
            <w:tcW w:w="7083" w:type="dxa"/>
          </w:tcPr>
          <w:p w:rsidR="008552FA" w:rsidRDefault="008552FA" w:rsidP="00041250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Дивиденды, приходящиеся на одну простую (обыкновенную) акци</w:t>
            </w:r>
            <w:proofErr w:type="gramStart"/>
            <w:r>
              <w:rPr>
                <w:rFonts w:ascii="Times New Roman" w:hAnsi="Times New Roman" w:cs="Times New Roman"/>
                <w:sz w:val="16"/>
                <w:szCs w:val="16"/>
              </w:rPr>
              <w:t>ю(</w:t>
            </w:r>
            <w:proofErr w:type="gramEnd"/>
            <w:r>
              <w:rPr>
                <w:rFonts w:ascii="Times New Roman" w:hAnsi="Times New Roman" w:cs="Times New Roman"/>
                <w:sz w:val="16"/>
                <w:szCs w:val="16"/>
              </w:rPr>
              <w:t>включая налоги), руб.</w:t>
            </w:r>
          </w:p>
        </w:tc>
        <w:tc>
          <w:tcPr>
            <w:tcW w:w="1105" w:type="dxa"/>
          </w:tcPr>
          <w:p w:rsidR="008552FA" w:rsidRDefault="008552FA" w:rsidP="00041250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0,035775258</w:t>
            </w:r>
          </w:p>
        </w:tc>
        <w:tc>
          <w:tcPr>
            <w:tcW w:w="1305" w:type="dxa"/>
          </w:tcPr>
          <w:p w:rsidR="008552FA" w:rsidRDefault="008552FA" w:rsidP="003B7561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0,06882266</w:t>
            </w:r>
          </w:p>
        </w:tc>
      </w:tr>
      <w:tr w:rsidR="008552FA" w:rsidTr="00041250">
        <w:tc>
          <w:tcPr>
            <w:tcW w:w="7083" w:type="dxa"/>
          </w:tcPr>
          <w:p w:rsidR="008552FA" w:rsidRDefault="008552FA" w:rsidP="00041250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Дивиденды, приходящиеся на одну привилегированную акцию (включая налоги)</w:t>
            </w:r>
          </w:p>
        </w:tc>
        <w:tc>
          <w:tcPr>
            <w:tcW w:w="1105" w:type="dxa"/>
          </w:tcPr>
          <w:p w:rsidR="008552FA" w:rsidRDefault="008552FA" w:rsidP="00041250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X</w:t>
            </w:r>
          </w:p>
        </w:tc>
        <w:tc>
          <w:tcPr>
            <w:tcW w:w="1305" w:type="dxa"/>
          </w:tcPr>
          <w:p w:rsidR="008552FA" w:rsidRDefault="008552FA" w:rsidP="00041250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X</w:t>
            </w:r>
          </w:p>
        </w:tc>
      </w:tr>
      <w:tr w:rsidR="008552FA" w:rsidTr="00041250">
        <w:tc>
          <w:tcPr>
            <w:tcW w:w="7083" w:type="dxa"/>
          </w:tcPr>
          <w:p w:rsidR="008552FA" w:rsidRDefault="008552FA" w:rsidP="00041250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типа _______ руб.</w:t>
            </w:r>
          </w:p>
        </w:tc>
        <w:tc>
          <w:tcPr>
            <w:tcW w:w="1105" w:type="dxa"/>
          </w:tcPr>
          <w:p w:rsidR="008552FA" w:rsidRDefault="008552FA" w:rsidP="00041250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Х</w:t>
            </w:r>
          </w:p>
        </w:tc>
        <w:tc>
          <w:tcPr>
            <w:tcW w:w="1305" w:type="dxa"/>
          </w:tcPr>
          <w:p w:rsidR="008552FA" w:rsidRDefault="008552FA" w:rsidP="00041250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Х</w:t>
            </w:r>
          </w:p>
        </w:tc>
      </w:tr>
      <w:tr w:rsidR="008552FA" w:rsidTr="00041250">
        <w:tc>
          <w:tcPr>
            <w:tcW w:w="7083" w:type="dxa"/>
          </w:tcPr>
          <w:p w:rsidR="008552FA" w:rsidRDefault="008552FA" w:rsidP="00041250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типа_______ руб.</w:t>
            </w:r>
          </w:p>
        </w:tc>
        <w:tc>
          <w:tcPr>
            <w:tcW w:w="1105" w:type="dxa"/>
          </w:tcPr>
          <w:p w:rsidR="008552FA" w:rsidRDefault="008552FA" w:rsidP="00041250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Х</w:t>
            </w:r>
          </w:p>
        </w:tc>
        <w:tc>
          <w:tcPr>
            <w:tcW w:w="1305" w:type="dxa"/>
          </w:tcPr>
          <w:p w:rsidR="008552FA" w:rsidRDefault="008552FA" w:rsidP="00041250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Х</w:t>
            </w:r>
          </w:p>
        </w:tc>
      </w:tr>
      <w:tr w:rsidR="008552FA" w:rsidTr="00041250">
        <w:tc>
          <w:tcPr>
            <w:tcW w:w="7083" w:type="dxa"/>
          </w:tcPr>
          <w:p w:rsidR="008552FA" w:rsidRDefault="008552FA" w:rsidP="00041250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Дивиденды, фактически выплаченные на одну простую (обыкновенную) акцию (включая налоги), руб.</w:t>
            </w:r>
          </w:p>
        </w:tc>
        <w:tc>
          <w:tcPr>
            <w:tcW w:w="1105" w:type="dxa"/>
          </w:tcPr>
          <w:p w:rsidR="008552FA" w:rsidRDefault="008552FA" w:rsidP="00041250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0,06882266</w:t>
            </w:r>
          </w:p>
        </w:tc>
        <w:tc>
          <w:tcPr>
            <w:tcW w:w="1305" w:type="dxa"/>
          </w:tcPr>
          <w:p w:rsidR="008552FA" w:rsidRDefault="008552FA" w:rsidP="00041250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0,086703</w:t>
            </w:r>
          </w:p>
        </w:tc>
      </w:tr>
      <w:tr w:rsidR="008552FA" w:rsidTr="00041250">
        <w:tc>
          <w:tcPr>
            <w:tcW w:w="7083" w:type="dxa"/>
          </w:tcPr>
          <w:p w:rsidR="008552FA" w:rsidRDefault="008552FA" w:rsidP="00041250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Дивиденды, фактически выплаченные на одну привилегированную акцию (включая налоги)</w:t>
            </w:r>
          </w:p>
        </w:tc>
        <w:tc>
          <w:tcPr>
            <w:tcW w:w="1105" w:type="dxa"/>
          </w:tcPr>
          <w:p w:rsidR="008552FA" w:rsidRDefault="008552FA" w:rsidP="00041250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Х</w:t>
            </w:r>
          </w:p>
        </w:tc>
        <w:tc>
          <w:tcPr>
            <w:tcW w:w="1305" w:type="dxa"/>
          </w:tcPr>
          <w:p w:rsidR="008552FA" w:rsidRDefault="008552FA" w:rsidP="00041250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Х</w:t>
            </w:r>
          </w:p>
        </w:tc>
      </w:tr>
      <w:tr w:rsidR="008552FA" w:rsidTr="00041250">
        <w:tc>
          <w:tcPr>
            <w:tcW w:w="7083" w:type="dxa"/>
          </w:tcPr>
          <w:p w:rsidR="008552FA" w:rsidRDefault="008552FA" w:rsidP="00041250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типа _______</w:t>
            </w:r>
          </w:p>
        </w:tc>
        <w:tc>
          <w:tcPr>
            <w:tcW w:w="1105" w:type="dxa"/>
          </w:tcPr>
          <w:p w:rsidR="008552FA" w:rsidRDefault="008552FA" w:rsidP="00041250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Х</w:t>
            </w:r>
          </w:p>
        </w:tc>
        <w:tc>
          <w:tcPr>
            <w:tcW w:w="1305" w:type="dxa"/>
          </w:tcPr>
          <w:p w:rsidR="008552FA" w:rsidRDefault="008552FA" w:rsidP="00041250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Х</w:t>
            </w:r>
          </w:p>
        </w:tc>
      </w:tr>
      <w:tr w:rsidR="008552FA" w:rsidTr="00041250">
        <w:tc>
          <w:tcPr>
            <w:tcW w:w="7083" w:type="dxa"/>
          </w:tcPr>
          <w:p w:rsidR="008552FA" w:rsidRDefault="008552FA" w:rsidP="00041250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типа_______</w:t>
            </w:r>
          </w:p>
        </w:tc>
        <w:tc>
          <w:tcPr>
            <w:tcW w:w="1105" w:type="dxa"/>
          </w:tcPr>
          <w:p w:rsidR="008552FA" w:rsidRDefault="008552FA" w:rsidP="00041250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Х</w:t>
            </w:r>
          </w:p>
        </w:tc>
        <w:tc>
          <w:tcPr>
            <w:tcW w:w="1305" w:type="dxa"/>
          </w:tcPr>
          <w:p w:rsidR="008552FA" w:rsidRDefault="008552FA" w:rsidP="00041250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Х</w:t>
            </w:r>
          </w:p>
        </w:tc>
      </w:tr>
      <w:tr w:rsidR="008552FA" w:rsidTr="00041250">
        <w:tc>
          <w:tcPr>
            <w:tcW w:w="7083" w:type="dxa"/>
          </w:tcPr>
          <w:p w:rsidR="008552FA" w:rsidRDefault="008552FA" w:rsidP="00041250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Период, за который выплачиваются дивиденды, год</w:t>
            </w:r>
          </w:p>
        </w:tc>
        <w:tc>
          <w:tcPr>
            <w:tcW w:w="1105" w:type="dxa"/>
          </w:tcPr>
          <w:p w:rsidR="008552FA" w:rsidRDefault="008552FA" w:rsidP="008552FA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2023</w:t>
            </w:r>
          </w:p>
        </w:tc>
        <w:tc>
          <w:tcPr>
            <w:tcW w:w="1305" w:type="dxa"/>
          </w:tcPr>
          <w:p w:rsidR="008552FA" w:rsidRDefault="008552FA" w:rsidP="00041250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Х</w:t>
            </w:r>
          </w:p>
        </w:tc>
      </w:tr>
      <w:tr w:rsidR="008552FA" w:rsidTr="00041250">
        <w:tc>
          <w:tcPr>
            <w:tcW w:w="7083" w:type="dxa"/>
          </w:tcPr>
          <w:p w:rsidR="008552FA" w:rsidRDefault="008552FA" w:rsidP="00041250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Дата принятия решений о выплате дивидендов, число, месяц, год</w:t>
            </w:r>
          </w:p>
        </w:tc>
        <w:tc>
          <w:tcPr>
            <w:tcW w:w="1105" w:type="dxa"/>
          </w:tcPr>
          <w:p w:rsidR="008552FA" w:rsidRDefault="008552FA" w:rsidP="008552FA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28.03.2024г</w:t>
            </w:r>
          </w:p>
        </w:tc>
        <w:tc>
          <w:tcPr>
            <w:tcW w:w="1305" w:type="dxa"/>
          </w:tcPr>
          <w:p w:rsidR="008552FA" w:rsidRDefault="008552FA" w:rsidP="00041250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Х</w:t>
            </w:r>
          </w:p>
        </w:tc>
      </w:tr>
      <w:tr w:rsidR="008552FA" w:rsidTr="00041250">
        <w:trPr>
          <w:trHeight w:val="398"/>
        </w:trPr>
        <w:tc>
          <w:tcPr>
            <w:tcW w:w="7083" w:type="dxa"/>
          </w:tcPr>
          <w:p w:rsidR="008552FA" w:rsidRDefault="008552FA" w:rsidP="00041250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Срок  выплаты дивидендов число, месяц, год</w:t>
            </w:r>
          </w:p>
        </w:tc>
        <w:tc>
          <w:tcPr>
            <w:tcW w:w="1105" w:type="dxa"/>
          </w:tcPr>
          <w:p w:rsidR="008552FA" w:rsidRDefault="008552FA" w:rsidP="008552FA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29.0</w:t>
            </w:r>
            <w:bookmarkStart w:id="0" w:name="_GoBack"/>
            <w:bookmarkEnd w:id="0"/>
            <w:r>
              <w:rPr>
                <w:rFonts w:ascii="Times New Roman" w:hAnsi="Times New Roman" w:cs="Times New Roman"/>
                <w:sz w:val="16"/>
                <w:szCs w:val="16"/>
              </w:rPr>
              <w:t>3.2024 30.04.2024г</w:t>
            </w:r>
          </w:p>
        </w:tc>
        <w:tc>
          <w:tcPr>
            <w:tcW w:w="1305" w:type="dxa"/>
          </w:tcPr>
          <w:p w:rsidR="008552FA" w:rsidRDefault="008552FA" w:rsidP="00041250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noProof/>
                <w:sz w:val="16"/>
                <w:szCs w:val="16"/>
              </w:rPr>
              <w:drawing>
                <wp:anchor distT="0" distB="0" distL="114300" distR="114300" simplePos="0" relativeHeight="251663360" behindDoc="0" locked="0" layoutInCell="1" allowOverlap="1">
                  <wp:simplePos x="0" y="0"/>
                  <wp:positionH relativeFrom="column">
                    <wp:posOffset>4940935</wp:posOffset>
                  </wp:positionH>
                  <wp:positionV relativeFrom="paragraph">
                    <wp:posOffset>62865</wp:posOffset>
                  </wp:positionV>
                  <wp:extent cx="2177415" cy="2992120"/>
                  <wp:effectExtent l="0" t="0" r="13335" b="17780"/>
                  <wp:wrapNone/>
                  <wp:docPr id="15" name="Рисунок 5" descr="отчет цб 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Рисунок 5" descr="отчет цб 6.jpeg"/>
                          <pic:cNvPicPr>
                            <a:picLocks noChangeAspect="1"/>
                          </pic:cNvPicPr>
                        </pic:nvPicPr>
                        <pic:blipFill>
                          <a:blip r:embed="rId17" cstate="print">
                            <a:lum bright="-20000" contrast="30000"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77415" cy="29921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  <w:sz w:val="16"/>
                <w:szCs w:val="16"/>
              </w:rPr>
              <w:drawing>
                <wp:anchor distT="0" distB="0" distL="114300" distR="114300" simplePos="0" relativeHeight="251662336" behindDoc="0" locked="0" layoutInCell="1" allowOverlap="1">
                  <wp:simplePos x="0" y="0"/>
                  <wp:positionH relativeFrom="column">
                    <wp:posOffset>2886710</wp:posOffset>
                  </wp:positionH>
                  <wp:positionV relativeFrom="paragraph">
                    <wp:posOffset>62865</wp:posOffset>
                  </wp:positionV>
                  <wp:extent cx="2082165" cy="2861945"/>
                  <wp:effectExtent l="0" t="0" r="13335" b="14605"/>
                  <wp:wrapNone/>
                  <wp:docPr id="16" name="Рисунок 4" descr="отчет цб 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Рисунок 4" descr="отчет цб 5.jpeg"/>
                          <pic:cNvPicPr>
                            <a:picLocks noChangeAspect="1"/>
                          </pic:cNvPicPr>
                        </pic:nvPicPr>
                        <pic:blipFill>
                          <a:blip r:embed="rId18" cstate="print">
                            <a:lum bright="-20000" contrast="30000"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82165" cy="28619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sz w:val="16"/>
                <w:szCs w:val="16"/>
              </w:rPr>
              <w:t>Х</w:t>
            </w:r>
          </w:p>
        </w:tc>
      </w:tr>
      <w:tr w:rsidR="008552FA" w:rsidTr="00041250">
        <w:tc>
          <w:tcPr>
            <w:tcW w:w="7083" w:type="dxa"/>
          </w:tcPr>
          <w:p w:rsidR="008552FA" w:rsidRDefault="008552FA" w:rsidP="00041250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Обеспеченность акции имуществом общества, руб.</w:t>
            </w:r>
          </w:p>
        </w:tc>
        <w:tc>
          <w:tcPr>
            <w:tcW w:w="1105" w:type="dxa"/>
          </w:tcPr>
          <w:p w:rsidR="008552FA" w:rsidRDefault="008552FA" w:rsidP="00041250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10,91</w:t>
            </w:r>
          </w:p>
        </w:tc>
        <w:tc>
          <w:tcPr>
            <w:tcW w:w="1305" w:type="dxa"/>
          </w:tcPr>
          <w:p w:rsidR="008552FA" w:rsidRDefault="008552FA" w:rsidP="00041250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10,15</w:t>
            </w:r>
          </w:p>
        </w:tc>
      </w:tr>
      <w:tr w:rsidR="008552FA" w:rsidTr="00041250">
        <w:tc>
          <w:tcPr>
            <w:tcW w:w="7083" w:type="dxa"/>
          </w:tcPr>
          <w:p w:rsidR="008552FA" w:rsidRDefault="008552FA" w:rsidP="00041250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Количество простых акций, находящихся на балансе общества, шт.</w:t>
            </w:r>
          </w:p>
        </w:tc>
        <w:tc>
          <w:tcPr>
            <w:tcW w:w="1105" w:type="dxa"/>
          </w:tcPr>
          <w:p w:rsidR="008552FA" w:rsidRDefault="008552FA" w:rsidP="00041250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0</w:t>
            </w:r>
          </w:p>
        </w:tc>
        <w:tc>
          <w:tcPr>
            <w:tcW w:w="1305" w:type="dxa"/>
          </w:tcPr>
          <w:p w:rsidR="008552FA" w:rsidRDefault="008552FA" w:rsidP="00041250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0</w:t>
            </w:r>
          </w:p>
          <w:p w:rsidR="008552FA" w:rsidRDefault="008552FA" w:rsidP="00041250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</w:tbl>
    <w:p w:rsidR="0015727B" w:rsidRDefault="0015727B" w:rsidP="0015727B">
      <w:pPr>
        <w:jc w:val="both"/>
        <w:rPr>
          <w:sz w:val="16"/>
          <w:szCs w:val="16"/>
        </w:rPr>
      </w:pPr>
      <w:r>
        <w:rPr>
          <w:sz w:val="16"/>
          <w:szCs w:val="16"/>
        </w:rPr>
        <w:t>7.Отдельные финансовые результаты деятельности акционерного общества</w:t>
      </w:r>
    </w:p>
    <w:tbl>
      <w:tblPr>
        <w:tblStyle w:val="a8"/>
        <w:tblW w:w="0" w:type="auto"/>
        <w:tblLook w:val="04A0"/>
      </w:tblPr>
      <w:tblGrid>
        <w:gridCol w:w="5051"/>
        <w:gridCol w:w="1065"/>
        <w:gridCol w:w="980"/>
        <w:gridCol w:w="1426"/>
      </w:tblGrid>
      <w:tr w:rsidR="0015727B" w:rsidTr="00041250">
        <w:tc>
          <w:tcPr>
            <w:tcW w:w="5051" w:type="dxa"/>
          </w:tcPr>
          <w:p w:rsidR="0015727B" w:rsidRDefault="0015727B" w:rsidP="00041250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Показатель</w:t>
            </w:r>
          </w:p>
        </w:tc>
        <w:tc>
          <w:tcPr>
            <w:tcW w:w="1065" w:type="dxa"/>
          </w:tcPr>
          <w:p w:rsidR="0015727B" w:rsidRDefault="0015727B" w:rsidP="00041250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 xml:space="preserve">Ед. </w:t>
            </w:r>
            <w:proofErr w:type="spellStart"/>
            <w:r>
              <w:rPr>
                <w:rFonts w:ascii="Times New Roman" w:hAnsi="Times New Roman" w:cs="Times New Roman"/>
                <w:sz w:val="16"/>
                <w:szCs w:val="16"/>
              </w:rPr>
              <w:t>изм</w:t>
            </w:r>
            <w:proofErr w:type="spellEnd"/>
            <w:r>
              <w:rPr>
                <w:rFonts w:ascii="Times New Roman" w:hAnsi="Times New Roman" w:cs="Times New Roman"/>
                <w:sz w:val="16"/>
                <w:szCs w:val="16"/>
              </w:rPr>
              <w:t>.</w:t>
            </w:r>
          </w:p>
        </w:tc>
        <w:tc>
          <w:tcPr>
            <w:tcW w:w="980" w:type="dxa"/>
          </w:tcPr>
          <w:p w:rsidR="0015727B" w:rsidRDefault="0015727B" w:rsidP="00041250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За отчетный период</w:t>
            </w:r>
          </w:p>
        </w:tc>
        <w:tc>
          <w:tcPr>
            <w:tcW w:w="1426" w:type="dxa"/>
          </w:tcPr>
          <w:p w:rsidR="0015727B" w:rsidRDefault="0015727B" w:rsidP="00041250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За аналогичный период прошлого года</w:t>
            </w:r>
          </w:p>
        </w:tc>
      </w:tr>
      <w:tr w:rsidR="009C65F4" w:rsidTr="00041250">
        <w:trPr>
          <w:trHeight w:val="188"/>
        </w:trPr>
        <w:tc>
          <w:tcPr>
            <w:tcW w:w="5051" w:type="dxa"/>
          </w:tcPr>
          <w:p w:rsidR="009C65F4" w:rsidRDefault="009C65F4" w:rsidP="00041250">
            <w:pPr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Выручка от реализации продукции, товаров, работ, услуг</w:t>
            </w:r>
          </w:p>
        </w:tc>
        <w:tc>
          <w:tcPr>
            <w:tcW w:w="1065" w:type="dxa"/>
          </w:tcPr>
          <w:p w:rsidR="009C65F4" w:rsidRDefault="009C65F4" w:rsidP="00041250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тыс. руб.</w:t>
            </w:r>
          </w:p>
        </w:tc>
        <w:tc>
          <w:tcPr>
            <w:tcW w:w="980" w:type="dxa"/>
          </w:tcPr>
          <w:p w:rsidR="009C65F4" w:rsidRDefault="009C65F4" w:rsidP="00041250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8323</w:t>
            </w:r>
          </w:p>
        </w:tc>
        <w:tc>
          <w:tcPr>
            <w:tcW w:w="1426" w:type="dxa"/>
          </w:tcPr>
          <w:p w:rsidR="009C65F4" w:rsidRDefault="009C65F4" w:rsidP="00CD2E12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8263</w:t>
            </w:r>
          </w:p>
        </w:tc>
      </w:tr>
      <w:tr w:rsidR="009C65F4" w:rsidTr="00041250">
        <w:tc>
          <w:tcPr>
            <w:tcW w:w="5051" w:type="dxa"/>
          </w:tcPr>
          <w:p w:rsidR="009C65F4" w:rsidRDefault="009C65F4" w:rsidP="00041250">
            <w:pPr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Себестоимость реализованной продукции, товаров, работ, услуг, управленческие расходы, расходы на реализацию</w:t>
            </w:r>
          </w:p>
        </w:tc>
        <w:tc>
          <w:tcPr>
            <w:tcW w:w="1065" w:type="dxa"/>
          </w:tcPr>
          <w:p w:rsidR="009C65F4" w:rsidRDefault="009C65F4" w:rsidP="00041250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тыс. руб.</w:t>
            </w:r>
          </w:p>
        </w:tc>
        <w:tc>
          <w:tcPr>
            <w:tcW w:w="980" w:type="dxa"/>
          </w:tcPr>
          <w:p w:rsidR="009C65F4" w:rsidRDefault="009C65F4" w:rsidP="00041250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8200</w:t>
            </w:r>
          </w:p>
        </w:tc>
        <w:tc>
          <w:tcPr>
            <w:tcW w:w="1426" w:type="dxa"/>
          </w:tcPr>
          <w:p w:rsidR="009C65F4" w:rsidRDefault="009C65F4" w:rsidP="00CD2E12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8109</w:t>
            </w:r>
          </w:p>
        </w:tc>
      </w:tr>
      <w:tr w:rsidR="009C65F4" w:rsidTr="00041250">
        <w:tc>
          <w:tcPr>
            <w:tcW w:w="5051" w:type="dxa"/>
          </w:tcPr>
          <w:p w:rsidR="009C65F4" w:rsidRDefault="009C65F4" w:rsidP="00041250">
            <w:pPr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Прибыль (убыток) до налогообложения – всего (прибыль (убыток) отчетного периода)</w:t>
            </w:r>
          </w:p>
        </w:tc>
        <w:tc>
          <w:tcPr>
            <w:tcW w:w="1065" w:type="dxa"/>
          </w:tcPr>
          <w:p w:rsidR="009C65F4" w:rsidRDefault="009C65F4" w:rsidP="00041250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тыс. руб.</w:t>
            </w:r>
          </w:p>
        </w:tc>
        <w:tc>
          <w:tcPr>
            <w:tcW w:w="980" w:type="dxa"/>
          </w:tcPr>
          <w:p w:rsidR="009C65F4" w:rsidRDefault="009C65F4" w:rsidP="00041250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57</w:t>
            </w:r>
          </w:p>
        </w:tc>
        <w:tc>
          <w:tcPr>
            <w:tcW w:w="1426" w:type="dxa"/>
          </w:tcPr>
          <w:p w:rsidR="009C65F4" w:rsidRDefault="009C65F4" w:rsidP="00CD2E12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100</w:t>
            </w:r>
          </w:p>
        </w:tc>
      </w:tr>
      <w:tr w:rsidR="009C65F4" w:rsidTr="00041250">
        <w:tc>
          <w:tcPr>
            <w:tcW w:w="5051" w:type="dxa"/>
          </w:tcPr>
          <w:p w:rsidR="009C65F4" w:rsidRDefault="009C65F4" w:rsidP="00041250">
            <w:pPr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В том числе прибыль (убыток) от реализации продукции, товаров, работ, услуг</w:t>
            </w:r>
          </w:p>
        </w:tc>
        <w:tc>
          <w:tcPr>
            <w:tcW w:w="1065" w:type="dxa"/>
          </w:tcPr>
          <w:p w:rsidR="009C65F4" w:rsidRDefault="009C65F4" w:rsidP="00041250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тыс. руб.</w:t>
            </w:r>
          </w:p>
        </w:tc>
        <w:tc>
          <w:tcPr>
            <w:tcW w:w="980" w:type="dxa"/>
          </w:tcPr>
          <w:p w:rsidR="009C65F4" w:rsidRDefault="009C65F4" w:rsidP="00041250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123</w:t>
            </w:r>
          </w:p>
        </w:tc>
        <w:tc>
          <w:tcPr>
            <w:tcW w:w="1426" w:type="dxa"/>
          </w:tcPr>
          <w:p w:rsidR="009C65F4" w:rsidRDefault="009C65F4" w:rsidP="00CD2E12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154</w:t>
            </w:r>
          </w:p>
        </w:tc>
      </w:tr>
      <w:tr w:rsidR="009C65F4" w:rsidTr="00041250">
        <w:tc>
          <w:tcPr>
            <w:tcW w:w="5051" w:type="dxa"/>
          </w:tcPr>
          <w:p w:rsidR="009C65F4" w:rsidRDefault="009C65F4" w:rsidP="00041250">
            <w:pPr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Прочие доходы и расходы по текущей деятельности</w:t>
            </w:r>
          </w:p>
        </w:tc>
        <w:tc>
          <w:tcPr>
            <w:tcW w:w="1065" w:type="dxa"/>
          </w:tcPr>
          <w:p w:rsidR="009C65F4" w:rsidRDefault="009C65F4" w:rsidP="00041250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тыс. руб.</w:t>
            </w:r>
          </w:p>
        </w:tc>
        <w:tc>
          <w:tcPr>
            <w:tcW w:w="980" w:type="dxa"/>
          </w:tcPr>
          <w:p w:rsidR="009C65F4" w:rsidRDefault="009C65F4" w:rsidP="00041250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-73</w:t>
            </w:r>
          </w:p>
        </w:tc>
        <w:tc>
          <w:tcPr>
            <w:tcW w:w="1426" w:type="dxa"/>
          </w:tcPr>
          <w:p w:rsidR="009C65F4" w:rsidRDefault="009C65F4" w:rsidP="009C65F4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-101</w:t>
            </w:r>
          </w:p>
        </w:tc>
      </w:tr>
      <w:tr w:rsidR="009C65F4" w:rsidTr="00041250">
        <w:tc>
          <w:tcPr>
            <w:tcW w:w="5051" w:type="dxa"/>
          </w:tcPr>
          <w:p w:rsidR="009C65F4" w:rsidRDefault="009C65F4" w:rsidP="00041250">
            <w:pPr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 xml:space="preserve">Прибыль (убыток) от инвестиционной и финансовой деятельности </w:t>
            </w:r>
          </w:p>
        </w:tc>
        <w:tc>
          <w:tcPr>
            <w:tcW w:w="1065" w:type="dxa"/>
          </w:tcPr>
          <w:p w:rsidR="009C65F4" w:rsidRDefault="009C65F4" w:rsidP="00041250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тыс. руб.</w:t>
            </w:r>
          </w:p>
        </w:tc>
        <w:tc>
          <w:tcPr>
            <w:tcW w:w="980" w:type="dxa"/>
          </w:tcPr>
          <w:p w:rsidR="009C65F4" w:rsidRDefault="009C65F4" w:rsidP="00041250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7</w:t>
            </w:r>
          </w:p>
        </w:tc>
        <w:tc>
          <w:tcPr>
            <w:tcW w:w="1426" w:type="dxa"/>
          </w:tcPr>
          <w:p w:rsidR="009C65F4" w:rsidRDefault="009C65F4" w:rsidP="00CD2E12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47</w:t>
            </w:r>
          </w:p>
        </w:tc>
      </w:tr>
      <w:tr w:rsidR="009C65F4" w:rsidTr="00041250">
        <w:tc>
          <w:tcPr>
            <w:tcW w:w="5051" w:type="dxa"/>
          </w:tcPr>
          <w:p w:rsidR="009C65F4" w:rsidRDefault="009C65F4" w:rsidP="00041250">
            <w:pPr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Налог на прибыль</w:t>
            </w:r>
          </w:p>
        </w:tc>
        <w:tc>
          <w:tcPr>
            <w:tcW w:w="1065" w:type="dxa"/>
          </w:tcPr>
          <w:p w:rsidR="009C65F4" w:rsidRDefault="009C65F4" w:rsidP="00041250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тыс. руб.</w:t>
            </w:r>
          </w:p>
        </w:tc>
        <w:tc>
          <w:tcPr>
            <w:tcW w:w="980" w:type="dxa"/>
          </w:tcPr>
          <w:p w:rsidR="009C65F4" w:rsidRDefault="009C65F4" w:rsidP="00041250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24</w:t>
            </w:r>
          </w:p>
        </w:tc>
        <w:tc>
          <w:tcPr>
            <w:tcW w:w="1426" w:type="dxa"/>
          </w:tcPr>
          <w:p w:rsidR="009C65F4" w:rsidRDefault="009C65F4" w:rsidP="00CD2E12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36</w:t>
            </w:r>
          </w:p>
        </w:tc>
      </w:tr>
      <w:tr w:rsidR="009C65F4" w:rsidTr="00041250">
        <w:tc>
          <w:tcPr>
            <w:tcW w:w="5051" w:type="dxa"/>
          </w:tcPr>
          <w:p w:rsidR="009C65F4" w:rsidRDefault="009C65F4" w:rsidP="00041250">
            <w:pPr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Чистая прибыль (убыток)</w:t>
            </w:r>
          </w:p>
        </w:tc>
        <w:tc>
          <w:tcPr>
            <w:tcW w:w="1065" w:type="dxa"/>
          </w:tcPr>
          <w:p w:rsidR="009C65F4" w:rsidRDefault="009C65F4" w:rsidP="00041250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тыс. руб.</w:t>
            </w:r>
          </w:p>
        </w:tc>
        <w:tc>
          <w:tcPr>
            <w:tcW w:w="980" w:type="dxa"/>
          </w:tcPr>
          <w:p w:rsidR="009C65F4" w:rsidRDefault="009C65F4" w:rsidP="00041250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33</w:t>
            </w:r>
          </w:p>
        </w:tc>
        <w:tc>
          <w:tcPr>
            <w:tcW w:w="1426" w:type="dxa"/>
          </w:tcPr>
          <w:p w:rsidR="009C65F4" w:rsidRDefault="009C65F4" w:rsidP="00CD2E12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64</w:t>
            </w:r>
          </w:p>
        </w:tc>
      </w:tr>
      <w:tr w:rsidR="009C65F4" w:rsidTr="00041250">
        <w:tc>
          <w:tcPr>
            <w:tcW w:w="5051" w:type="dxa"/>
          </w:tcPr>
          <w:p w:rsidR="009C65F4" w:rsidRDefault="009C65F4" w:rsidP="00041250">
            <w:pPr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Нераспределенная прибыль (непокрытый убыток)</w:t>
            </w:r>
          </w:p>
        </w:tc>
        <w:tc>
          <w:tcPr>
            <w:tcW w:w="1065" w:type="dxa"/>
          </w:tcPr>
          <w:p w:rsidR="009C65F4" w:rsidRDefault="009C65F4" w:rsidP="00041250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тыс. руб.</w:t>
            </w:r>
          </w:p>
        </w:tc>
        <w:tc>
          <w:tcPr>
            <w:tcW w:w="980" w:type="dxa"/>
          </w:tcPr>
          <w:p w:rsidR="009C65F4" w:rsidRDefault="009C65F4" w:rsidP="00041250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837</w:t>
            </w:r>
          </w:p>
        </w:tc>
        <w:tc>
          <w:tcPr>
            <w:tcW w:w="1426" w:type="dxa"/>
          </w:tcPr>
          <w:p w:rsidR="009C65F4" w:rsidRDefault="009C65F4" w:rsidP="00CD2E12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804</w:t>
            </w:r>
          </w:p>
        </w:tc>
      </w:tr>
      <w:tr w:rsidR="009C65F4" w:rsidTr="00041250">
        <w:tc>
          <w:tcPr>
            <w:tcW w:w="5051" w:type="dxa"/>
          </w:tcPr>
          <w:p w:rsidR="009C65F4" w:rsidRDefault="009C65F4" w:rsidP="00041250">
            <w:pPr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Долгосрочная дебиторская задолженность</w:t>
            </w:r>
          </w:p>
        </w:tc>
        <w:tc>
          <w:tcPr>
            <w:tcW w:w="1065" w:type="dxa"/>
          </w:tcPr>
          <w:p w:rsidR="009C65F4" w:rsidRDefault="009C65F4" w:rsidP="00041250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тыс. руб.</w:t>
            </w:r>
          </w:p>
        </w:tc>
        <w:tc>
          <w:tcPr>
            <w:tcW w:w="980" w:type="dxa"/>
          </w:tcPr>
          <w:p w:rsidR="009C65F4" w:rsidRDefault="009C65F4" w:rsidP="00041250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0</w:t>
            </w:r>
          </w:p>
        </w:tc>
        <w:tc>
          <w:tcPr>
            <w:tcW w:w="1426" w:type="dxa"/>
          </w:tcPr>
          <w:p w:rsidR="009C65F4" w:rsidRDefault="009C65F4" w:rsidP="00CD2E12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0</w:t>
            </w:r>
          </w:p>
        </w:tc>
      </w:tr>
      <w:tr w:rsidR="009C65F4" w:rsidTr="00041250">
        <w:tc>
          <w:tcPr>
            <w:tcW w:w="5051" w:type="dxa"/>
          </w:tcPr>
          <w:p w:rsidR="009C65F4" w:rsidRDefault="009C65F4" w:rsidP="00041250">
            <w:pPr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Долгосрочные обязательства</w:t>
            </w:r>
          </w:p>
        </w:tc>
        <w:tc>
          <w:tcPr>
            <w:tcW w:w="1065" w:type="dxa"/>
          </w:tcPr>
          <w:p w:rsidR="009C65F4" w:rsidRDefault="009C65F4" w:rsidP="00041250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тыс. руб.</w:t>
            </w:r>
          </w:p>
        </w:tc>
        <w:tc>
          <w:tcPr>
            <w:tcW w:w="980" w:type="dxa"/>
          </w:tcPr>
          <w:p w:rsidR="009C65F4" w:rsidRDefault="009C65F4" w:rsidP="00041250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0</w:t>
            </w:r>
          </w:p>
        </w:tc>
        <w:tc>
          <w:tcPr>
            <w:tcW w:w="1426" w:type="dxa"/>
          </w:tcPr>
          <w:p w:rsidR="009C65F4" w:rsidRDefault="009C65F4" w:rsidP="00CD2E12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0</w:t>
            </w:r>
          </w:p>
        </w:tc>
      </w:tr>
    </w:tbl>
    <w:p w:rsidR="0015727B" w:rsidRDefault="0015727B" w:rsidP="0015727B">
      <w:pPr>
        <w:jc w:val="both"/>
        <w:rPr>
          <w:sz w:val="16"/>
          <w:szCs w:val="16"/>
        </w:rPr>
      </w:pPr>
      <w:r>
        <w:rPr>
          <w:sz w:val="16"/>
          <w:szCs w:val="16"/>
        </w:rPr>
        <w:t>8.Среднесписочная численность работающих –4</w:t>
      </w:r>
      <w:r w:rsidR="009C65F4">
        <w:rPr>
          <w:sz w:val="16"/>
          <w:szCs w:val="16"/>
        </w:rPr>
        <w:t>3</w:t>
      </w:r>
      <w:r>
        <w:rPr>
          <w:sz w:val="16"/>
          <w:szCs w:val="16"/>
        </w:rPr>
        <w:t xml:space="preserve"> чел. </w:t>
      </w:r>
    </w:p>
    <w:p w:rsidR="0015727B" w:rsidRDefault="0015727B" w:rsidP="0015727B">
      <w:pPr>
        <w:jc w:val="both"/>
        <w:rPr>
          <w:sz w:val="16"/>
          <w:szCs w:val="16"/>
        </w:rPr>
      </w:pPr>
      <w:r>
        <w:rPr>
          <w:sz w:val="16"/>
          <w:szCs w:val="16"/>
        </w:rPr>
        <w:t xml:space="preserve">9.Основные виды продукции или виды деятельности, по которым получено двадцать и более процентов выручки от реализации товаров, продукции, работ, услуг: </w:t>
      </w:r>
      <w:r w:rsidR="00DE1C8F">
        <w:rPr>
          <w:sz w:val="16"/>
          <w:szCs w:val="16"/>
        </w:rPr>
        <w:t>мясо и мясные продукты – 21,7%.</w:t>
      </w:r>
    </w:p>
    <w:p w:rsidR="0015727B" w:rsidRDefault="0015727B" w:rsidP="0015727B">
      <w:pPr>
        <w:jc w:val="both"/>
        <w:rPr>
          <w:sz w:val="16"/>
          <w:szCs w:val="16"/>
        </w:rPr>
      </w:pPr>
      <w:r>
        <w:rPr>
          <w:sz w:val="16"/>
          <w:szCs w:val="16"/>
        </w:rPr>
        <w:t>10.Дата проведения годового общего собрания, на котором утверждался бухгалтерский баланс за 202</w:t>
      </w:r>
      <w:r w:rsidR="009C65F4">
        <w:rPr>
          <w:sz w:val="16"/>
          <w:szCs w:val="16"/>
        </w:rPr>
        <w:t>3 год: 28</w:t>
      </w:r>
      <w:r>
        <w:rPr>
          <w:sz w:val="16"/>
          <w:szCs w:val="16"/>
        </w:rPr>
        <w:t>.03.202</w:t>
      </w:r>
      <w:r w:rsidR="009C65F4">
        <w:rPr>
          <w:sz w:val="16"/>
          <w:szCs w:val="16"/>
        </w:rPr>
        <w:t>4</w:t>
      </w:r>
      <w:r>
        <w:rPr>
          <w:sz w:val="16"/>
          <w:szCs w:val="16"/>
        </w:rPr>
        <w:t>г.</w:t>
      </w:r>
    </w:p>
    <w:p w:rsidR="0015727B" w:rsidRDefault="0015727B" w:rsidP="0015727B">
      <w:pPr>
        <w:pStyle w:val="p-consnonformat"/>
        <w:shd w:val="clear" w:color="auto" w:fill="FFFFFF"/>
        <w:spacing w:before="0" w:beforeAutospacing="0" w:after="0" w:afterAutospacing="0" w:line="240" w:lineRule="atLeast"/>
        <w:jc w:val="both"/>
        <w:rPr>
          <w:color w:val="242424"/>
          <w:sz w:val="16"/>
          <w:szCs w:val="16"/>
        </w:rPr>
      </w:pPr>
      <w:r>
        <w:rPr>
          <w:rStyle w:val="h-consnonformat"/>
          <w:color w:val="242424"/>
          <w:sz w:val="16"/>
          <w:szCs w:val="16"/>
        </w:rPr>
        <w:t xml:space="preserve">Аудиторское заключение по бухгалтерской (финансовой) отчетности подготовлено </w:t>
      </w:r>
      <w:r w:rsidR="009C65F4">
        <w:rPr>
          <w:rStyle w:val="h-consnonformat"/>
          <w:color w:val="242424"/>
          <w:sz w:val="16"/>
          <w:szCs w:val="16"/>
        </w:rPr>
        <w:t>25.03.2024</w:t>
      </w:r>
      <w:r>
        <w:rPr>
          <w:rStyle w:val="h-consnonformat"/>
          <w:color w:val="242424"/>
          <w:sz w:val="16"/>
          <w:szCs w:val="16"/>
        </w:rPr>
        <w:t xml:space="preserve"> года.</w:t>
      </w:r>
    </w:p>
    <w:p w:rsidR="0015727B" w:rsidRDefault="0015727B" w:rsidP="0015727B">
      <w:pPr>
        <w:pStyle w:val="p-consnonformat"/>
        <w:shd w:val="clear" w:color="auto" w:fill="FFFFFF"/>
        <w:spacing w:before="0" w:beforeAutospacing="0" w:after="0" w:afterAutospacing="0" w:line="240" w:lineRule="atLeast"/>
        <w:jc w:val="both"/>
        <w:rPr>
          <w:rStyle w:val="h-consnonformat"/>
          <w:color w:val="242424"/>
          <w:sz w:val="16"/>
          <w:szCs w:val="16"/>
        </w:rPr>
      </w:pPr>
      <w:r>
        <w:rPr>
          <w:rStyle w:val="h-consnonformat"/>
          <w:color w:val="242424"/>
          <w:sz w:val="16"/>
          <w:szCs w:val="16"/>
        </w:rPr>
        <w:t>Аудит проведен ООО «</w:t>
      </w:r>
      <w:proofErr w:type="spellStart"/>
      <w:r>
        <w:rPr>
          <w:rStyle w:val="h-consnonformat"/>
          <w:color w:val="242424"/>
          <w:sz w:val="16"/>
          <w:szCs w:val="16"/>
        </w:rPr>
        <w:t>ВЕДАудит</w:t>
      </w:r>
      <w:proofErr w:type="spellEnd"/>
      <w:r>
        <w:rPr>
          <w:rStyle w:val="h-consnonformat"/>
          <w:color w:val="242424"/>
          <w:sz w:val="16"/>
          <w:szCs w:val="16"/>
        </w:rPr>
        <w:t xml:space="preserve">», г. Минск, пр. Победителей, 103, офис 502 </w:t>
      </w:r>
    </w:p>
    <w:p w:rsidR="0015727B" w:rsidRDefault="0015727B" w:rsidP="0015727B">
      <w:pPr>
        <w:pStyle w:val="p-consnonformat"/>
        <w:shd w:val="clear" w:color="auto" w:fill="FFFFFF"/>
        <w:spacing w:before="0" w:beforeAutospacing="0" w:after="0" w:afterAutospacing="0" w:line="240" w:lineRule="atLeast"/>
        <w:jc w:val="both"/>
        <w:rPr>
          <w:rStyle w:val="h-consnonformat"/>
          <w:color w:val="242424"/>
          <w:sz w:val="16"/>
          <w:szCs w:val="16"/>
        </w:rPr>
      </w:pPr>
      <w:r>
        <w:rPr>
          <w:rStyle w:val="h-consnonformat"/>
          <w:color w:val="242424"/>
          <w:sz w:val="16"/>
          <w:szCs w:val="16"/>
        </w:rPr>
        <w:t>Дата государственной регистрации 04.06.2013 №192007642</w:t>
      </w:r>
    </w:p>
    <w:p w:rsidR="0015727B" w:rsidRDefault="0015727B" w:rsidP="0015727B">
      <w:pPr>
        <w:pStyle w:val="p-consnonformat"/>
        <w:shd w:val="clear" w:color="auto" w:fill="FFFFFF"/>
        <w:spacing w:before="0" w:beforeAutospacing="0" w:after="0" w:afterAutospacing="0" w:line="240" w:lineRule="atLeast"/>
        <w:jc w:val="both"/>
        <w:rPr>
          <w:color w:val="242424"/>
          <w:sz w:val="16"/>
          <w:szCs w:val="16"/>
        </w:rPr>
      </w:pPr>
      <w:r>
        <w:rPr>
          <w:rStyle w:val="h-consnonformat"/>
          <w:color w:val="242424"/>
          <w:sz w:val="16"/>
          <w:szCs w:val="16"/>
        </w:rPr>
        <w:t>Период проведения с  01.01.202</w:t>
      </w:r>
      <w:r w:rsidR="009C65F4">
        <w:rPr>
          <w:rStyle w:val="h-consnonformat"/>
          <w:color w:val="242424"/>
          <w:sz w:val="16"/>
          <w:szCs w:val="16"/>
        </w:rPr>
        <w:t>3</w:t>
      </w:r>
      <w:r>
        <w:rPr>
          <w:rStyle w:val="h-consnonformat"/>
          <w:color w:val="242424"/>
          <w:sz w:val="16"/>
          <w:szCs w:val="16"/>
        </w:rPr>
        <w:t xml:space="preserve"> по 31.12.202</w:t>
      </w:r>
      <w:r w:rsidR="009C65F4">
        <w:rPr>
          <w:rStyle w:val="h-consnonformat"/>
          <w:color w:val="242424"/>
          <w:sz w:val="16"/>
          <w:szCs w:val="16"/>
        </w:rPr>
        <w:t>3</w:t>
      </w:r>
      <w:r>
        <w:rPr>
          <w:rStyle w:val="h-consnonformat"/>
          <w:color w:val="242424"/>
          <w:sz w:val="16"/>
          <w:szCs w:val="16"/>
        </w:rPr>
        <w:t>.</w:t>
      </w:r>
    </w:p>
    <w:p w:rsidR="0015727B" w:rsidRDefault="0015727B" w:rsidP="0015727B">
      <w:pPr>
        <w:ind w:firstLine="709"/>
        <w:jc w:val="both"/>
        <w:rPr>
          <w:rStyle w:val="h-consnonformat"/>
          <w:color w:val="242424"/>
          <w:sz w:val="16"/>
          <w:szCs w:val="16"/>
        </w:rPr>
      </w:pPr>
      <w:r>
        <w:rPr>
          <w:rFonts w:eastAsia="Calibri"/>
          <w:sz w:val="16"/>
          <w:szCs w:val="16"/>
        </w:rPr>
        <w:t xml:space="preserve">Аудиторское мнение о достоверности бухгалтерской (финансовой) отчетности, а в случае выявленных нарушений в бухгалтерской (финансовой) отчетности - сведения о данных нарушениях: </w:t>
      </w:r>
      <w:r>
        <w:rPr>
          <w:rStyle w:val="h-consnonformat"/>
          <w:color w:val="242424"/>
          <w:sz w:val="16"/>
          <w:szCs w:val="16"/>
        </w:rPr>
        <w:t xml:space="preserve">По нашему мнению, прилагаемая бухгалтерская отчетность достоверно во всех существенных аспектах отражает финансовое положение </w:t>
      </w:r>
      <w:r w:rsidR="009C65F4">
        <w:rPr>
          <w:rStyle w:val="h-consnonformat"/>
          <w:color w:val="242424"/>
          <w:sz w:val="16"/>
          <w:szCs w:val="16"/>
        </w:rPr>
        <w:t xml:space="preserve">ОАО «Гастроном Охотский» </w:t>
      </w:r>
      <w:r>
        <w:rPr>
          <w:rStyle w:val="h-consnonformat"/>
          <w:color w:val="242424"/>
          <w:sz w:val="16"/>
          <w:szCs w:val="16"/>
        </w:rPr>
        <w:t xml:space="preserve"> по состоянию на 31 декабря 202</w:t>
      </w:r>
      <w:r w:rsidR="009C65F4">
        <w:rPr>
          <w:rStyle w:val="h-consnonformat"/>
          <w:color w:val="242424"/>
          <w:sz w:val="16"/>
          <w:szCs w:val="16"/>
        </w:rPr>
        <w:t>3</w:t>
      </w:r>
      <w:r>
        <w:rPr>
          <w:rStyle w:val="h-consnonformat"/>
          <w:color w:val="242424"/>
          <w:sz w:val="16"/>
          <w:szCs w:val="16"/>
        </w:rPr>
        <w:t xml:space="preserve"> года, финансовые результаты его деятельности и изменение финансового положения, в том числе движение средств за год, закончившийся на указанную дату, в соответствии с законодательством Республики Беларусь. </w:t>
      </w:r>
    </w:p>
    <w:p w:rsidR="0015727B" w:rsidRDefault="0015727B" w:rsidP="0015727B">
      <w:pPr>
        <w:ind w:firstLine="709"/>
        <w:jc w:val="both"/>
        <w:rPr>
          <w:rFonts w:eastAsia="Calibri"/>
          <w:sz w:val="16"/>
          <w:szCs w:val="16"/>
          <w:u w:val="single"/>
        </w:rPr>
      </w:pPr>
      <w:r>
        <w:rPr>
          <w:rFonts w:eastAsia="Calibri"/>
          <w:sz w:val="16"/>
          <w:szCs w:val="16"/>
        </w:rPr>
        <w:t>Дата и источник опубликования аудиторского заключения по бухгалтерской (финансовой) отчетности в полном объеме: 2</w:t>
      </w:r>
      <w:r w:rsidR="009C65F4">
        <w:rPr>
          <w:rFonts w:eastAsia="Calibri"/>
          <w:sz w:val="16"/>
          <w:szCs w:val="16"/>
        </w:rPr>
        <w:t>9</w:t>
      </w:r>
      <w:r>
        <w:rPr>
          <w:rFonts w:eastAsia="Calibri"/>
          <w:sz w:val="16"/>
          <w:szCs w:val="16"/>
          <w:u w:val="single"/>
        </w:rPr>
        <w:t>.04.202</w:t>
      </w:r>
      <w:r w:rsidR="009C65F4">
        <w:rPr>
          <w:rFonts w:eastAsia="Calibri"/>
          <w:sz w:val="16"/>
          <w:szCs w:val="16"/>
          <w:u w:val="single"/>
        </w:rPr>
        <w:t>4</w:t>
      </w:r>
      <w:r>
        <w:rPr>
          <w:rFonts w:eastAsia="Calibri"/>
          <w:sz w:val="16"/>
          <w:szCs w:val="16"/>
          <w:u w:val="single"/>
        </w:rPr>
        <w:t xml:space="preserve">  ЕПФР. Сайт Республиканского центрального депозитария ценных бумаг. Сайт Общества.</w:t>
      </w:r>
    </w:p>
    <w:p w:rsidR="0015727B" w:rsidRDefault="0015727B" w:rsidP="0015727B">
      <w:pPr>
        <w:jc w:val="both"/>
        <w:rPr>
          <w:sz w:val="16"/>
          <w:szCs w:val="16"/>
        </w:rPr>
      </w:pPr>
      <w:r>
        <w:rPr>
          <w:sz w:val="16"/>
          <w:szCs w:val="16"/>
        </w:rPr>
        <w:t xml:space="preserve">13.Сведения о применении открытым акционерным обществом Свода правил корпоративного поведения: применяется регламент работы Общества с реестром владельцев ценных бумаг, положение об </w:t>
      </w:r>
      <w:proofErr w:type="spellStart"/>
      <w:r>
        <w:rPr>
          <w:sz w:val="16"/>
          <w:szCs w:val="16"/>
        </w:rPr>
        <w:t>аффилированных</w:t>
      </w:r>
      <w:proofErr w:type="spellEnd"/>
      <w:r>
        <w:rPr>
          <w:sz w:val="16"/>
          <w:szCs w:val="16"/>
        </w:rPr>
        <w:t xml:space="preserve"> лицах. </w:t>
      </w:r>
    </w:p>
    <w:p w:rsidR="0015727B" w:rsidRDefault="0015727B" w:rsidP="0015727B">
      <w:pPr>
        <w:jc w:val="both"/>
        <w:rPr>
          <w:sz w:val="16"/>
          <w:szCs w:val="16"/>
        </w:rPr>
      </w:pPr>
      <w:r>
        <w:rPr>
          <w:sz w:val="16"/>
          <w:szCs w:val="16"/>
        </w:rPr>
        <w:t xml:space="preserve">14.Адрес официального сайта открытого акционерного общества в глобальной сети интернет: </w:t>
      </w:r>
      <w:hyperlink r:id="rId19" w:history="1">
        <w:r w:rsidR="00486894" w:rsidRPr="00DB0206">
          <w:rPr>
            <w:rStyle w:val="a9"/>
            <w:sz w:val="16"/>
            <w:szCs w:val="16"/>
            <w:lang w:val="en-US"/>
          </w:rPr>
          <w:t>oxotski</w:t>
        </w:r>
        <w:r w:rsidR="00486894" w:rsidRPr="00DB0206">
          <w:rPr>
            <w:rStyle w:val="a9"/>
            <w:sz w:val="16"/>
            <w:szCs w:val="16"/>
          </w:rPr>
          <w:t>@</w:t>
        </w:r>
        <w:r w:rsidR="00486894" w:rsidRPr="00DB0206">
          <w:rPr>
            <w:rStyle w:val="a9"/>
            <w:sz w:val="16"/>
            <w:szCs w:val="16"/>
            <w:lang w:val="en-US"/>
          </w:rPr>
          <w:t>tut</w:t>
        </w:r>
        <w:r w:rsidR="00486894" w:rsidRPr="00DB0206">
          <w:rPr>
            <w:rStyle w:val="a9"/>
            <w:sz w:val="16"/>
            <w:szCs w:val="16"/>
          </w:rPr>
          <w:t>.</w:t>
        </w:r>
        <w:r w:rsidR="00486894" w:rsidRPr="00DB0206">
          <w:rPr>
            <w:rStyle w:val="a9"/>
            <w:sz w:val="16"/>
            <w:szCs w:val="16"/>
            <w:lang w:val="en-US"/>
          </w:rPr>
          <w:t>by</w:t>
        </w:r>
      </w:hyperlink>
    </w:p>
    <w:p w:rsidR="00486894" w:rsidRDefault="00486894" w:rsidP="0015727B">
      <w:pPr>
        <w:jc w:val="both"/>
        <w:rPr>
          <w:sz w:val="16"/>
          <w:szCs w:val="16"/>
        </w:rPr>
      </w:pPr>
      <w:r>
        <w:rPr>
          <w:noProof/>
          <w:sz w:val="16"/>
          <w:szCs w:val="16"/>
        </w:rPr>
        <w:lastRenderedPageBreak/>
        <w:drawing>
          <wp:inline distT="0" distB="0" distL="0" distR="0">
            <wp:extent cx="5940425" cy="8169903"/>
            <wp:effectExtent l="19050" t="0" r="3175" b="0"/>
            <wp:docPr id="11" name="Рисунок 1" descr="C:\Users\Admin\Desktop\ТТН\аудит 202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\Desktop\ТТН\аудит 2024.jpe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99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86894" w:rsidRDefault="00486894" w:rsidP="0015727B">
      <w:pPr>
        <w:jc w:val="both"/>
        <w:rPr>
          <w:sz w:val="16"/>
          <w:szCs w:val="16"/>
        </w:rPr>
      </w:pPr>
    </w:p>
    <w:p w:rsidR="00486894" w:rsidRDefault="00486894" w:rsidP="0015727B">
      <w:pPr>
        <w:jc w:val="both"/>
        <w:rPr>
          <w:sz w:val="16"/>
          <w:szCs w:val="16"/>
        </w:rPr>
      </w:pPr>
    </w:p>
    <w:p w:rsidR="00486894" w:rsidRDefault="00486894" w:rsidP="0015727B">
      <w:pPr>
        <w:jc w:val="both"/>
        <w:rPr>
          <w:sz w:val="16"/>
          <w:szCs w:val="16"/>
        </w:rPr>
      </w:pPr>
    </w:p>
    <w:p w:rsidR="00486894" w:rsidRDefault="00486894" w:rsidP="0015727B">
      <w:pPr>
        <w:jc w:val="both"/>
        <w:rPr>
          <w:sz w:val="16"/>
          <w:szCs w:val="16"/>
        </w:rPr>
      </w:pPr>
    </w:p>
    <w:p w:rsidR="00486894" w:rsidRDefault="00486894" w:rsidP="0015727B">
      <w:pPr>
        <w:jc w:val="both"/>
        <w:rPr>
          <w:sz w:val="16"/>
          <w:szCs w:val="16"/>
        </w:rPr>
      </w:pPr>
    </w:p>
    <w:p w:rsidR="00486894" w:rsidRDefault="00486894" w:rsidP="0015727B">
      <w:pPr>
        <w:jc w:val="both"/>
        <w:rPr>
          <w:sz w:val="16"/>
          <w:szCs w:val="16"/>
        </w:rPr>
      </w:pPr>
    </w:p>
    <w:p w:rsidR="00486894" w:rsidRDefault="00486894" w:rsidP="0015727B">
      <w:pPr>
        <w:jc w:val="both"/>
        <w:rPr>
          <w:sz w:val="16"/>
          <w:szCs w:val="16"/>
        </w:rPr>
      </w:pPr>
    </w:p>
    <w:p w:rsidR="00486894" w:rsidRDefault="00486894" w:rsidP="0015727B">
      <w:pPr>
        <w:jc w:val="both"/>
        <w:rPr>
          <w:sz w:val="16"/>
          <w:szCs w:val="16"/>
        </w:rPr>
      </w:pPr>
    </w:p>
    <w:p w:rsidR="00486894" w:rsidRDefault="00486894" w:rsidP="0015727B">
      <w:pPr>
        <w:jc w:val="both"/>
        <w:rPr>
          <w:sz w:val="16"/>
          <w:szCs w:val="16"/>
        </w:rPr>
      </w:pPr>
    </w:p>
    <w:p w:rsidR="00486894" w:rsidRDefault="00486894" w:rsidP="0015727B">
      <w:pPr>
        <w:jc w:val="both"/>
        <w:rPr>
          <w:sz w:val="16"/>
          <w:szCs w:val="16"/>
        </w:rPr>
      </w:pPr>
      <w:r>
        <w:rPr>
          <w:noProof/>
          <w:sz w:val="16"/>
          <w:szCs w:val="16"/>
        </w:rPr>
        <w:lastRenderedPageBreak/>
        <w:drawing>
          <wp:inline distT="0" distB="0" distL="0" distR="0">
            <wp:extent cx="5940425" cy="8169903"/>
            <wp:effectExtent l="19050" t="0" r="3175" b="0"/>
            <wp:docPr id="14" name="Рисунок 2" descr="C:\Users\Admin\Desktop\ТТН\аудит 2024 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\Desktop\ТТН\аудит 2024 1.jpe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99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86894" w:rsidRDefault="00486894" w:rsidP="0015727B">
      <w:pPr>
        <w:jc w:val="both"/>
        <w:rPr>
          <w:sz w:val="16"/>
          <w:szCs w:val="16"/>
        </w:rPr>
      </w:pPr>
    </w:p>
    <w:p w:rsidR="00486894" w:rsidRDefault="00486894" w:rsidP="0015727B">
      <w:pPr>
        <w:jc w:val="both"/>
        <w:rPr>
          <w:sz w:val="16"/>
          <w:szCs w:val="16"/>
        </w:rPr>
      </w:pPr>
    </w:p>
    <w:p w:rsidR="00486894" w:rsidRDefault="00486894" w:rsidP="0015727B">
      <w:pPr>
        <w:jc w:val="both"/>
        <w:rPr>
          <w:sz w:val="16"/>
          <w:szCs w:val="16"/>
        </w:rPr>
      </w:pPr>
    </w:p>
    <w:p w:rsidR="00486894" w:rsidRDefault="00486894" w:rsidP="0015727B">
      <w:pPr>
        <w:jc w:val="both"/>
        <w:rPr>
          <w:sz w:val="16"/>
          <w:szCs w:val="16"/>
        </w:rPr>
      </w:pPr>
    </w:p>
    <w:p w:rsidR="00486894" w:rsidRDefault="00486894" w:rsidP="0015727B">
      <w:pPr>
        <w:jc w:val="both"/>
        <w:rPr>
          <w:sz w:val="16"/>
          <w:szCs w:val="16"/>
        </w:rPr>
      </w:pPr>
    </w:p>
    <w:p w:rsidR="00486894" w:rsidRDefault="00486894" w:rsidP="0015727B">
      <w:pPr>
        <w:jc w:val="both"/>
        <w:rPr>
          <w:sz w:val="16"/>
          <w:szCs w:val="16"/>
        </w:rPr>
      </w:pPr>
    </w:p>
    <w:p w:rsidR="00486894" w:rsidRDefault="00486894" w:rsidP="0015727B">
      <w:pPr>
        <w:jc w:val="both"/>
        <w:rPr>
          <w:sz w:val="16"/>
          <w:szCs w:val="16"/>
        </w:rPr>
      </w:pPr>
    </w:p>
    <w:p w:rsidR="00486894" w:rsidRDefault="00486894" w:rsidP="0015727B">
      <w:pPr>
        <w:jc w:val="both"/>
        <w:rPr>
          <w:sz w:val="16"/>
          <w:szCs w:val="16"/>
        </w:rPr>
      </w:pPr>
    </w:p>
    <w:p w:rsidR="00486894" w:rsidRDefault="00486894" w:rsidP="0015727B">
      <w:pPr>
        <w:jc w:val="both"/>
        <w:rPr>
          <w:sz w:val="16"/>
          <w:szCs w:val="16"/>
        </w:rPr>
      </w:pPr>
    </w:p>
    <w:p w:rsidR="00486894" w:rsidRDefault="00486894" w:rsidP="0015727B">
      <w:pPr>
        <w:jc w:val="both"/>
        <w:rPr>
          <w:sz w:val="16"/>
          <w:szCs w:val="16"/>
        </w:rPr>
      </w:pPr>
    </w:p>
    <w:p w:rsidR="00486894" w:rsidRPr="00486894" w:rsidRDefault="00486894" w:rsidP="0015727B">
      <w:pPr>
        <w:jc w:val="both"/>
        <w:rPr>
          <w:sz w:val="16"/>
          <w:szCs w:val="16"/>
        </w:rPr>
      </w:pPr>
      <w:r>
        <w:rPr>
          <w:noProof/>
          <w:sz w:val="16"/>
          <w:szCs w:val="16"/>
        </w:rPr>
        <w:drawing>
          <wp:inline distT="0" distB="0" distL="0" distR="0">
            <wp:extent cx="5940425" cy="8169903"/>
            <wp:effectExtent l="19050" t="0" r="3175" b="0"/>
            <wp:docPr id="17" name="Рисунок 3" descr="C:\Users\Admin\Desktop\ТТН\аудит 2024 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\Desktop\ТТН\аудит 2024 2.jpe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99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486894" w:rsidRPr="00486894" w:rsidSect="002C6AF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defaultTabStop w:val="708"/>
  <w:characterSpacingControl w:val="doNotCompress"/>
  <w:compat/>
  <w:rsids>
    <w:rsidRoot w:val="00390D80"/>
    <w:rsid w:val="000A1B94"/>
    <w:rsid w:val="0015727B"/>
    <w:rsid w:val="002C6AF7"/>
    <w:rsid w:val="00364DB9"/>
    <w:rsid w:val="00390D80"/>
    <w:rsid w:val="00453BF7"/>
    <w:rsid w:val="00486894"/>
    <w:rsid w:val="006A6E05"/>
    <w:rsid w:val="00774ECA"/>
    <w:rsid w:val="00812F7C"/>
    <w:rsid w:val="008552FA"/>
    <w:rsid w:val="008F4B2C"/>
    <w:rsid w:val="009A3A3E"/>
    <w:rsid w:val="009C65F4"/>
    <w:rsid w:val="00C91E60"/>
    <w:rsid w:val="00CA5921"/>
    <w:rsid w:val="00CC27F6"/>
    <w:rsid w:val="00D5730F"/>
    <w:rsid w:val="00DE1C8F"/>
    <w:rsid w:val="00F7735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Title" w:semiHidden="0" w:uiPriority="0" w:unhideWhenUsed="0" w:qFormat="1"/>
    <w:lsdException w:name="Default Paragraph Font" w:uiPriority="1"/>
    <w:lsdException w:name="Subtitle" w:semiHidden="0" w:uiPriority="0" w:unhideWhenUsed="0" w:qFormat="1"/>
    <w:lsdException w:name="Strong" w:semiHidden="0" w:uiPriority="0" w:unhideWhenUsed="0" w:qFormat="1"/>
    <w:lsdException w:name="Emphasis" w:semiHidden="0" w:uiPriority="0" w:unhideWhenUsed="0" w:qFormat="1"/>
    <w:lsdException w:name="Table Grid" w:semiHidden="0" w:uiPriority="39" w:unhideWhenUsed="0" w:qFormat="1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A6E05"/>
    <w:rPr>
      <w:sz w:val="24"/>
      <w:szCs w:val="24"/>
    </w:rPr>
  </w:style>
  <w:style w:type="paragraph" w:styleId="1">
    <w:name w:val="heading 1"/>
    <w:basedOn w:val="a"/>
    <w:next w:val="a"/>
    <w:link w:val="10"/>
    <w:qFormat/>
    <w:rsid w:val="006A6E05"/>
    <w:pPr>
      <w:keepNext/>
      <w:spacing w:before="240" w:after="60"/>
      <w:outlineLvl w:val="0"/>
    </w:pPr>
    <w:rPr>
      <w:rFonts w:ascii="Cambria" w:hAnsi="Cambria"/>
      <w:b/>
      <w:bCs/>
      <w:kern w:val="32"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6A6E05"/>
    <w:rPr>
      <w:rFonts w:ascii="Cambria" w:eastAsia="Times New Roman" w:hAnsi="Cambria" w:cs="Times New Roman"/>
      <w:b/>
      <w:bCs/>
      <w:kern w:val="32"/>
      <w:sz w:val="32"/>
      <w:szCs w:val="32"/>
    </w:rPr>
  </w:style>
  <w:style w:type="paragraph" w:styleId="a3">
    <w:name w:val="Title"/>
    <w:basedOn w:val="a"/>
    <w:next w:val="a"/>
    <w:link w:val="a4"/>
    <w:qFormat/>
    <w:rsid w:val="006A6E05"/>
    <w:pPr>
      <w:spacing w:before="240" w:after="60"/>
      <w:jc w:val="center"/>
      <w:outlineLvl w:val="0"/>
    </w:pPr>
    <w:rPr>
      <w:rFonts w:asciiTheme="majorHAnsi" w:eastAsiaTheme="majorEastAsia" w:hAnsiTheme="majorHAnsi" w:cstheme="majorBidi"/>
      <w:b/>
      <w:bCs/>
      <w:kern w:val="28"/>
      <w:sz w:val="32"/>
      <w:szCs w:val="32"/>
    </w:rPr>
  </w:style>
  <w:style w:type="character" w:customStyle="1" w:styleId="a4">
    <w:name w:val="Название Знак"/>
    <w:basedOn w:val="a0"/>
    <w:link w:val="a3"/>
    <w:rsid w:val="006A6E05"/>
    <w:rPr>
      <w:rFonts w:asciiTheme="majorHAnsi" w:eastAsiaTheme="majorEastAsia" w:hAnsiTheme="majorHAnsi" w:cstheme="majorBidi"/>
      <w:b/>
      <w:bCs/>
      <w:kern w:val="28"/>
      <w:sz w:val="32"/>
      <w:szCs w:val="32"/>
    </w:rPr>
  </w:style>
  <w:style w:type="character" w:styleId="a5">
    <w:name w:val="Emphasis"/>
    <w:basedOn w:val="a0"/>
    <w:qFormat/>
    <w:rsid w:val="006A6E05"/>
    <w:rPr>
      <w:i/>
      <w:iCs/>
    </w:rPr>
  </w:style>
  <w:style w:type="paragraph" w:styleId="a6">
    <w:name w:val="Balloon Text"/>
    <w:basedOn w:val="a"/>
    <w:link w:val="a7"/>
    <w:uiPriority w:val="99"/>
    <w:semiHidden/>
    <w:unhideWhenUsed/>
    <w:rsid w:val="00CC27F6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CC27F6"/>
    <w:rPr>
      <w:rFonts w:ascii="Tahoma" w:hAnsi="Tahoma" w:cs="Tahoma"/>
      <w:sz w:val="16"/>
      <w:szCs w:val="16"/>
    </w:rPr>
  </w:style>
  <w:style w:type="table" w:styleId="a8">
    <w:name w:val="Table Grid"/>
    <w:basedOn w:val="a1"/>
    <w:uiPriority w:val="39"/>
    <w:qFormat/>
    <w:rsid w:val="0015727B"/>
    <w:rPr>
      <w:rFonts w:asciiTheme="minorHAnsi" w:eastAsiaTheme="minorHAnsi" w:hAnsiTheme="minorHAnsi" w:cstheme="minorBidi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p-consnonformat">
    <w:name w:val="p-consnonformat"/>
    <w:basedOn w:val="a"/>
    <w:qFormat/>
    <w:rsid w:val="0015727B"/>
    <w:pPr>
      <w:spacing w:before="100" w:beforeAutospacing="1" w:after="100" w:afterAutospacing="1"/>
    </w:pPr>
  </w:style>
  <w:style w:type="character" w:customStyle="1" w:styleId="h-consnonformat">
    <w:name w:val="h-consnonformat"/>
    <w:basedOn w:val="a0"/>
    <w:qFormat/>
    <w:rsid w:val="0015727B"/>
  </w:style>
  <w:style w:type="character" w:styleId="a9">
    <w:name w:val="Hyperlink"/>
    <w:basedOn w:val="a0"/>
    <w:uiPriority w:val="99"/>
    <w:unhideWhenUsed/>
    <w:rsid w:val="00486894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4.jpeg"/><Relationship Id="rId3" Type="http://schemas.openxmlformats.org/officeDocument/2006/relationships/webSettings" Target="webSettings.xml"/><Relationship Id="rId21" Type="http://schemas.openxmlformats.org/officeDocument/2006/relationships/image" Target="media/image16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3.jpeg"/><Relationship Id="rId2" Type="http://schemas.openxmlformats.org/officeDocument/2006/relationships/settings" Target="settings.xml"/><Relationship Id="rId16" Type="http://schemas.openxmlformats.org/officeDocument/2006/relationships/hyperlink" Target="mailto:Oxotski@mail.ru" TargetMode="External"/><Relationship Id="rId20" Type="http://schemas.openxmlformats.org/officeDocument/2006/relationships/image" Target="media/image15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theme" Target="theme/theme1.xml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fontTable" Target="fontTable.xml"/><Relationship Id="rId10" Type="http://schemas.openxmlformats.org/officeDocument/2006/relationships/image" Target="media/image7.jpeg"/><Relationship Id="rId19" Type="http://schemas.openxmlformats.org/officeDocument/2006/relationships/hyperlink" Target="mailto:oxotski@tut.by" TargetMode="External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7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69</TotalTime>
  <Pages>16</Pages>
  <Words>712</Words>
  <Characters>4063</Characters>
  <Application>Microsoft Office Word</Application>
  <DocSecurity>0</DocSecurity>
  <Lines>33</Lines>
  <Paragraphs>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4766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Admin</cp:lastModifiedBy>
  <cp:revision>12</cp:revision>
  <cp:lastPrinted>2024-04-29T06:53:00Z</cp:lastPrinted>
  <dcterms:created xsi:type="dcterms:W3CDTF">2024-04-29T05:25:00Z</dcterms:created>
  <dcterms:modified xsi:type="dcterms:W3CDTF">2024-04-29T06:59:00Z</dcterms:modified>
</cp:coreProperties>
</file>