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BFE" w:rsidRDefault="00006B5E">
      <w:pPr>
        <w:spacing w:after="0" w:line="240" w:lineRule="auto"/>
        <w:ind w:right="-57"/>
        <w:jc w:val="both"/>
        <w:rPr>
          <w:rFonts w:ascii="Times New Roman" w:eastAsia="Times New Roman" w:hAnsi="Times New Roman" w:cs="Times New Roman"/>
          <w:b/>
          <w:sz w:val="18"/>
          <w:shd w:val="clear" w:color="auto" w:fill="FFFFFF"/>
        </w:rPr>
      </w:pPr>
      <w:r>
        <w:rPr>
          <w:rFonts w:ascii="Times New Roman" w:eastAsia="Times New Roman" w:hAnsi="Times New Roman" w:cs="Times New Roman"/>
          <w:b/>
          <w:sz w:val="18"/>
          <w:shd w:val="clear" w:color="auto" w:fill="FFFFFF"/>
        </w:rPr>
        <w:t>Открытое</w:t>
      </w:r>
      <w:r w:rsidR="00DD48F8">
        <w:rPr>
          <w:rFonts w:ascii="Times New Roman" w:eastAsia="Times New Roman" w:hAnsi="Times New Roman" w:cs="Times New Roman"/>
          <w:b/>
          <w:sz w:val="18"/>
          <w:shd w:val="clear" w:color="auto" w:fill="FFFFFF"/>
        </w:rPr>
        <w:t xml:space="preserve"> акционерное общество «</w:t>
      </w:r>
      <w:proofErr w:type="spellStart"/>
      <w:r w:rsidR="00DD48F8">
        <w:rPr>
          <w:rFonts w:ascii="Times New Roman" w:eastAsia="Times New Roman" w:hAnsi="Times New Roman" w:cs="Times New Roman"/>
          <w:b/>
          <w:sz w:val="18"/>
          <w:shd w:val="clear" w:color="auto" w:fill="FFFFFF"/>
        </w:rPr>
        <w:t>ЦентроСтройОфис</w:t>
      </w:r>
      <w:proofErr w:type="spellEnd"/>
      <w:r>
        <w:rPr>
          <w:rFonts w:ascii="Times New Roman" w:eastAsia="Times New Roman" w:hAnsi="Times New Roman" w:cs="Times New Roman"/>
          <w:b/>
          <w:sz w:val="18"/>
          <w:shd w:val="clear" w:color="auto" w:fill="FFFFFF"/>
        </w:rPr>
        <w:t xml:space="preserve">», </w:t>
      </w:r>
      <w:r w:rsidR="00DD48F8">
        <w:rPr>
          <w:rFonts w:ascii="Times New Roman" w:eastAsia="Times New Roman" w:hAnsi="Times New Roman" w:cs="Times New Roman"/>
          <w:b/>
          <w:sz w:val="18"/>
          <w:u w:val="single"/>
          <w:shd w:val="clear" w:color="auto" w:fill="FFFFFF"/>
        </w:rPr>
        <w:t>УНП 191303207</w:t>
      </w:r>
      <w:r>
        <w:rPr>
          <w:rFonts w:ascii="Times New Roman" w:eastAsia="Times New Roman" w:hAnsi="Times New Roman" w:cs="Times New Roman"/>
          <w:b/>
          <w:sz w:val="18"/>
          <w:u w:val="single"/>
          <w:shd w:val="clear" w:color="auto" w:fill="FFFFFF"/>
        </w:rPr>
        <w:t xml:space="preserve"> </w:t>
      </w:r>
      <w:r>
        <w:rPr>
          <w:rFonts w:ascii="Times New Roman" w:eastAsia="Times New Roman" w:hAnsi="Times New Roman" w:cs="Times New Roman"/>
          <w:b/>
          <w:sz w:val="18"/>
          <w:shd w:val="clear" w:color="auto" w:fill="FFFFFF"/>
        </w:rPr>
        <w:t>г</w:t>
      </w:r>
      <w:r w:rsidR="00DD48F8">
        <w:rPr>
          <w:rFonts w:ascii="Times New Roman" w:eastAsia="Times New Roman" w:hAnsi="Times New Roman" w:cs="Times New Roman"/>
          <w:b/>
          <w:sz w:val="18"/>
          <w:shd w:val="clear" w:color="auto" w:fill="FFFFFF"/>
        </w:rPr>
        <w:t>. Минск, ул. Монтажников, 39-208</w:t>
      </w:r>
      <w:r>
        <w:rPr>
          <w:rFonts w:ascii="Times New Roman" w:eastAsia="Times New Roman" w:hAnsi="Times New Roman" w:cs="Times New Roman"/>
          <w:b/>
          <w:sz w:val="18"/>
          <w:shd w:val="clear" w:color="auto" w:fill="FFFFFF"/>
        </w:rPr>
        <w:t xml:space="preserve">, </w:t>
      </w:r>
    </w:p>
    <w:p w:rsidR="00D31BFE" w:rsidRDefault="00557D37">
      <w:pPr>
        <w:spacing w:after="0" w:line="240" w:lineRule="auto"/>
        <w:ind w:right="-262"/>
        <w:jc w:val="both"/>
        <w:rPr>
          <w:rFonts w:ascii="Times New Roman" w:eastAsia="Times New Roman" w:hAnsi="Times New Roman" w:cs="Times New Roman"/>
          <w:b/>
          <w:sz w:val="18"/>
          <w:shd w:val="clear" w:color="auto" w:fill="FFFFFF"/>
        </w:rPr>
      </w:pPr>
      <w:r>
        <w:rPr>
          <w:rFonts w:ascii="Times New Roman" w:eastAsia="Times New Roman" w:hAnsi="Times New Roman" w:cs="Times New Roman"/>
          <w:b/>
          <w:sz w:val="18"/>
          <w:shd w:val="clear" w:color="auto" w:fill="FFFFFF"/>
        </w:rPr>
        <w:t>тел. +375-17-</w:t>
      </w:r>
      <w:r w:rsidRPr="00DD48F8">
        <w:rPr>
          <w:rFonts w:ascii="Times New Roman" w:eastAsia="Times New Roman" w:hAnsi="Times New Roman" w:cs="Times New Roman"/>
          <w:b/>
          <w:sz w:val="18"/>
          <w:shd w:val="clear" w:color="auto" w:fill="FFFFFF"/>
        </w:rPr>
        <w:t>516-47-72</w:t>
      </w:r>
      <w:r w:rsidR="00006B5E">
        <w:rPr>
          <w:rFonts w:ascii="Times New Roman" w:eastAsia="Times New Roman" w:hAnsi="Times New Roman" w:cs="Times New Roman"/>
          <w:b/>
          <w:sz w:val="18"/>
          <w:shd w:val="clear" w:color="auto" w:fill="FFFFFF"/>
        </w:rPr>
        <w:t xml:space="preserve">  Доля государства в уставном фонде эмитента -0%</w:t>
      </w:r>
    </w:p>
    <w:tbl>
      <w:tblPr>
        <w:tblW w:w="0" w:type="auto"/>
        <w:tblInd w:w="98" w:type="dxa"/>
        <w:tblCellMar>
          <w:left w:w="10" w:type="dxa"/>
          <w:right w:w="10" w:type="dxa"/>
        </w:tblCellMar>
        <w:tblLook w:val="0000" w:firstRow="0" w:lastRow="0" w:firstColumn="0" w:lastColumn="0" w:noHBand="0" w:noVBand="0"/>
      </w:tblPr>
      <w:tblGrid>
        <w:gridCol w:w="6208"/>
        <w:gridCol w:w="1057"/>
        <w:gridCol w:w="1107"/>
        <w:gridCol w:w="1101"/>
      </w:tblGrid>
      <w:tr w:rsidR="00D31BFE" w:rsidTr="00A61515">
        <w:trPr>
          <w:trHeight w:val="1"/>
        </w:trPr>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8"/>
              </w:rPr>
              <w:t>Показатель</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2"/>
              </w:rPr>
              <w:t>Единица измерения</w:t>
            </w:r>
          </w:p>
        </w:tc>
        <w:tc>
          <w:tcPr>
            <w:tcW w:w="11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2"/>
              </w:rPr>
              <w:t>За отчетный период</w:t>
            </w:r>
          </w:p>
        </w:tc>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2"/>
              </w:rPr>
              <w:t>За аналогичный период прошлого года</w:t>
            </w:r>
          </w:p>
        </w:tc>
      </w:tr>
      <w:tr w:rsidR="00D31BFE" w:rsidTr="00A61515">
        <w:trPr>
          <w:trHeight w:val="1"/>
        </w:trPr>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8"/>
              </w:rPr>
              <w:t>Количество акционеров, всего</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2"/>
              </w:rPr>
              <w:t>лиц</w:t>
            </w:r>
          </w:p>
        </w:tc>
        <w:tc>
          <w:tcPr>
            <w:tcW w:w="11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Pr="00A9243D" w:rsidRDefault="00A9243D">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15</w:t>
            </w:r>
          </w:p>
        </w:tc>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Pr="00A9243D" w:rsidRDefault="00A9243D">
            <w:pPr>
              <w:spacing w:after="0" w:line="240" w:lineRule="auto"/>
            </w:pPr>
            <w:r>
              <w:rPr>
                <w:rFonts w:ascii="Times New Roman" w:eastAsia="Times New Roman" w:hAnsi="Times New Roman" w:cs="Times New Roman"/>
                <w:sz w:val="18"/>
              </w:rPr>
              <w:t>15</w:t>
            </w:r>
          </w:p>
        </w:tc>
      </w:tr>
      <w:tr w:rsidR="00D31BFE" w:rsidTr="00A61515">
        <w:trPr>
          <w:trHeight w:val="1"/>
        </w:trPr>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8"/>
              </w:rPr>
              <w:t>В том числе: юридических лиц</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2"/>
              </w:rPr>
              <w:t>Лиц</w:t>
            </w:r>
          </w:p>
        </w:tc>
        <w:tc>
          <w:tcPr>
            <w:tcW w:w="11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Pr="00A9243D" w:rsidRDefault="00A9243D">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5</w:t>
            </w:r>
          </w:p>
        </w:tc>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Pr="00A9243D" w:rsidRDefault="00A9243D">
            <w:pPr>
              <w:spacing w:after="0" w:line="240" w:lineRule="auto"/>
            </w:pPr>
            <w:r>
              <w:rPr>
                <w:rFonts w:ascii="Times New Roman" w:eastAsia="Times New Roman" w:hAnsi="Times New Roman" w:cs="Times New Roman"/>
                <w:sz w:val="18"/>
              </w:rPr>
              <w:t>5</w:t>
            </w:r>
          </w:p>
        </w:tc>
      </w:tr>
      <w:tr w:rsidR="00D31BFE" w:rsidTr="00A61515">
        <w:trPr>
          <w:trHeight w:val="1"/>
        </w:trPr>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8"/>
              </w:rPr>
              <w:t>Из них нерезидентов Республики Беларусь</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2"/>
              </w:rPr>
              <w:t>Лиц</w:t>
            </w:r>
          </w:p>
        </w:tc>
        <w:tc>
          <w:tcPr>
            <w:tcW w:w="11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Pr="00A61515" w:rsidRDefault="00A61515">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0</w:t>
            </w:r>
          </w:p>
        </w:tc>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8"/>
              </w:rPr>
              <w:t>0</w:t>
            </w:r>
          </w:p>
        </w:tc>
      </w:tr>
      <w:tr w:rsidR="00D31BFE" w:rsidTr="00A61515">
        <w:trPr>
          <w:trHeight w:val="1"/>
        </w:trPr>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8"/>
              </w:rPr>
              <w:t>В том числе: физических лиц</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2"/>
              </w:rPr>
              <w:t>Лиц</w:t>
            </w:r>
          </w:p>
        </w:tc>
        <w:tc>
          <w:tcPr>
            <w:tcW w:w="11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Pr="00A9243D" w:rsidRDefault="00A9243D">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lang w:val="en-US"/>
              </w:rPr>
              <w:t>1</w:t>
            </w:r>
            <w:r>
              <w:rPr>
                <w:rFonts w:ascii="Times New Roman" w:eastAsia="Calibri" w:hAnsi="Times New Roman" w:cs="Times New Roman"/>
                <w:sz w:val="18"/>
                <w:szCs w:val="18"/>
              </w:rPr>
              <w:t>0</w:t>
            </w:r>
          </w:p>
        </w:tc>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Pr="00A9243D" w:rsidRDefault="00557D37">
            <w:pPr>
              <w:spacing w:after="0" w:line="240" w:lineRule="auto"/>
            </w:pPr>
            <w:r>
              <w:rPr>
                <w:rFonts w:ascii="Times New Roman" w:eastAsia="Times New Roman" w:hAnsi="Times New Roman" w:cs="Times New Roman"/>
                <w:sz w:val="18"/>
              </w:rPr>
              <w:t>1</w:t>
            </w:r>
            <w:r w:rsidR="00A9243D">
              <w:rPr>
                <w:rFonts w:ascii="Times New Roman" w:eastAsia="Times New Roman" w:hAnsi="Times New Roman" w:cs="Times New Roman"/>
                <w:sz w:val="18"/>
              </w:rPr>
              <w:t>0</w:t>
            </w:r>
          </w:p>
        </w:tc>
      </w:tr>
      <w:tr w:rsidR="00D31BFE" w:rsidTr="00A61515">
        <w:trPr>
          <w:trHeight w:val="1"/>
        </w:trPr>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8"/>
              </w:rPr>
              <w:t>Из них нерезидентов Республики Беларусь</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2"/>
              </w:rPr>
              <w:t>Лиц</w:t>
            </w:r>
          </w:p>
        </w:tc>
        <w:tc>
          <w:tcPr>
            <w:tcW w:w="11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Pr="00A9243D" w:rsidRDefault="00A9243D">
            <w:pPr>
              <w:spacing w:after="0" w:line="240" w:lineRule="auto"/>
              <w:rPr>
                <w:rFonts w:ascii="Times New Roman" w:hAnsi="Times New Roman" w:cs="Times New Roman"/>
                <w:sz w:val="18"/>
                <w:szCs w:val="18"/>
              </w:rPr>
            </w:pPr>
            <w:r>
              <w:rPr>
                <w:rFonts w:ascii="Times New Roman" w:hAnsi="Times New Roman" w:cs="Times New Roman"/>
                <w:sz w:val="18"/>
                <w:szCs w:val="18"/>
              </w:rPr>
              <w:t>0</w:t>
            </w:r>
          </w:p>
        </w:tc>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Pr="00A9243D" w:rsidRDefault="00A9243D">
            <w:pPr>
              <w:spacing w:after="0" w:line="240" w:lineRule="auto"/>
            </w:pPr>
            <w:r>
              <w:rPr>
                <w:rFonts w:ascii="Times New Roman" w:eastAsia="Times New Roman" w:hAnsi="Times New Roman" w:cs="Times New Roman"/>
                <w:sz w:val="18"/>
              </w:rPr>
              <w:t>0</w:t>
            </w:r>
          </w:p>
        </w:tc>
      </w:tr>
      <w:tr w:rsidR="00A61515" w:rsidTr="00A61515">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1515" w:rsidRDefault="00A61515">
            <w:pPr>
              <w:spacing w:after="0" w:line="240" w:lineRule="auto"/>
            </w:pPr>
            <w:r>
              <w:rPr>
                <w:rFonts w:ascii="Times New Roman" w:eastAsia="Times New Roman" w:hAnsi="Times New Roman" w:cs="Times New Roman"/>
                <w:sz w:val="18"/>
              </w:rPr>
              <w:t>Начислено на выплату дивидендов в данном отчетном периоде</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1515" w:rsidRDefault="00A61515">
            <w:pPr>
              <w:spacing w:after="0" w:line="240" w:lineRule="auto"/>
            </w:pPr>
            <w:r>
              <w:rPr>
                <w:rFonts w:ascii="Times New Roman" w:eastAsia="Times New Roman" w:hAnsi="Times New Roman" w:cs="Times New Roman"/>
                <w:sz w:val="12"/>
              </w:rPr>
              <w:t>Тысяч рублей</w:t>
            </w:r>
          </w:p>
        </w:tc>
        <w:tc>
          <w:tcPr>
            <w:tcW w:w="11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1515" w:rsidRDefault="00A61515" w:rsidP="00A61515">
            <w:pPr>
              <w:spacing w:after="0" w:line="240" w:lineRule="auto"/>
            </w:pPr>
            <w:r>
              <w:rPr>
                <w:rFonts w:ascii="Times New Roman" w:eastAsia="Times New Roman" w:hAnsi="Times New Roman" w:cs="Times New Roman"/>
                <w:sz w:val="18"/>
              </w:rPr>
              <w:t>0,00</w:t>
            </w:r>
          </w:p>
        </w:tc>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1515" w:rsidRDefault="00A61515">
            <w:pPr>
              <w:spacing w:after="0" w:line="240" w:lineRule="auto"/>
            </w:pPr>
            <w:r>
              <w:rPr>
                <w:rFonts w:ascii="Times New Roman" w:eastAsia="Times New Roman" w:hAnsi="Times New Roman" w:cs="Times New Roman"/>
                <w:sz w:val="18"/>
              </w:rPr>
              <w:t>0,00</w:t>
            </w:r>
          </w:p>
        </w:tc>
      </w:tr>
      <w:tr w:rsidR="00A61515" w:rsidTr="00A61515">
        <w:trPr>
          <w:trHeight w:val="1"/>
        </w:trPr>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1515" w:rsidRDefault="00A61515">
            <w:pPr>
              <w:spacing w:after="0" w:line="240" w:lineRule="auto"/>
            </w:pPr>
            <w:r>
              <w:rPr>
                <w:rFonts w:ascii="Times New Roman" w:eastAsia="Times New Roman" w:hAnsi="Times New Roman" w:cs="Times New Roman"/>
                <w:sz w:val="18"/>
              </w:rPr>
              <w:t>Фактически выплаченные дивиденды в данном отчетном периоде</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1515" w:rsidRDefault="00A61515">
            <w:pPr>
              <w:spacing w:after="0" w:line="240" w:lineRule="auto"/>
            </w:pPr>
            <w:r>
              <w:rPr>
                <w:rFonts w:ascii="Times New Roman" w:eastAsia="Times New Roman" w:hAnsi="Times New Roman" w:cs="Times New Roman"/>
                <w:sz w:val="12"/>
              </w:rPr>
              <w:t>Тысяч рублей</w:t>
            </w:r>
          </w:p>
        </w:tc>
        <w:tc>
          <w:tcPr>
            <w:tcW w:w="11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1515" w:rsidRDefault="00A61515" w:rsidP="00A61515">
            <w:pPr>
              <w:spacing w:after="0" w:line="240" w:lineRule="auto"/>
            </w:pPr>
            <w:r>
              <w:rPr>
                <w:rFonts w:ascii="Times New Roman" w:eastAsia="Times New Roman" w:hAnsi="Times New Roman" w:cs="Times New Roman"/>
                <w:sz w:val="18"/>
              </w:rPr>
              <w:t>0,00</w:t>
            </w:r>
          </w:p>
        </w:tc>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1515" w:rsidRDefault="00A61515">
            <w:pPr>
              <w:spacing w:after="0" w:line="240" w:lineRule="auto"/>
            </w:pPr>
            <w:r>
              <w:rPr>
                <w:rFonts w:ascii="Times New Roman" w:eastAsia="Times New Roman" w:hAnsi="Times New Roman" w:cs="Times New Roman"/>
                <w:sz w:val="18"/>
              </w:rPr>
              <w:t>0,00</w:t>
            </w:r>
          </w:p>
        </w:tc>
      </w:tr>
      <w:tr w:rsidR="00A61515" w:rsidTr="00A61515">
        <w:trPr>
          <w:trHeight w:val="1"/>
        </w:trPr>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1515" w:rsidRDefault="00A61515">
            <w:pPr>
              <w:spacing w:after="0" w:line="240" w:lineRule="auto"/>
            </w:pPr>
            <w:r>
              <w:rPr>
                <w:rFonts w:ascii="Times New Roman" w:eastAsia="Times New Roman" w:hAnsi="Times New Roman" w:cs="Times New Roman"/>
                <w:sz w:val="18"/>
              </w:rPr>
              <w:t>Дивиденды, приходящиеся на одну простую (обыкновенную) акцию (включая налоги)</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1515" w:rsidRDefault="00A61515">
            <w:pPr>
              <w:spacing w:after="0" w:line="240" w:lineRule="auto"/>
            </w:pPr>
            <w:r>
              <w:rPr>
                <w:rFonts w:ascii="Times New Roman" w:eastAsia="Times New Roman" w:hAnsi="Times New Roman" w:cs="Times New Roman"/>
                <w:sz w:val="12"/>
              </w:rPr>
              <w:t>рублей</w:t>
            </w:r>
          </w:p>
        </w:tc>
        <w:tc>
          <w:tcPr>
            <w:tcW w:w="11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1515" w:rsidRDefault="00A61515" w:rsidP="00A61515">
            <w:pPr>
              <w:spacing w:after="0" w:line="240" w:lineRule="auto"/>
            </w:pPr>
            <w:r>
              <w:rPr>
                <w:rFonts w:ascii="Times New Roman" w:eastAsia="Times New Roman" w:hAnsi="Times New Roman" w:cs="Times New Roman"/>
                <w:sz w:val="18"/>
              </w:rPr>
              <w:t>0,00</w:t>
            </w:r>
          </w:p>
        </w:tc>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1515" w:rsidRDefault="00A61515">
            <w:pPr>
              <w:spacing w:after="0" w:line="240" w:lineRule="auto"/>
            </w:pPr>
            <w:r>
              <w:rPr>
                <w:rFonts w:ascii="Times New Roman" w:eastAsia="Times New Roman" w:hAnsi="Times New Roman" w:cs="Times New Roman"/>
                <w:sz w:val="18"/>
              </w:rPr>
              <w:t>0,00</w:t>
            </w:r>
          </w:p>
        </w:tc>
      </w:tr>
      <w:tr w:rsidR="00A61515" w:rsidTr="00A61515">
        <w:trPr>
          <w:trHeight w:val="1"/>
        </w:trPr>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1515" w:rsidRDefault="00A61515">
            <w:pPr>
              <w:spacing w:after="0" w:line="240" w:lineRule="auto"/>
            </w:pPr>
            <w:r>
              <w:rPr>
                <w:rFonts w:ascii="Times New Roman" w:eastAsia="Times New Roman" w:hAnsi="Times New Roman" w:cs="Times New Roman"/>
                <w:sz w:val="18"/>
              </w:rPr>
              <w:t>Дивиденды, приходящиеся на одну привилегированную акцию (включая налоги) первого типа</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1515" w:rsidRDefault="00A61515">
            <w:pPr>
              <w:spacing w:after="0" w:line="240" w:lineRule="auto"/>
            </w:pPr>
            <w:r>
              <w:rPr>
                <w:rFonts w:ascii="Times New Roman" w:eastAsia="Times New Roman" w:hAnsi="Times New Roman" w:cs="Times New Roman"/>
                <w:sz w:val="12"/>
              </w:rPr>
              <w:t>рублей</w:t>
            </w:r>
          </w:p>
        </w:tc>
        <w:tc>
          <w:tcPr>
            <w:tcW w:w="11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1515" w:rsidRDefault="00A61515" w:rsidP="00A61515">
            <w:pPr>
              <w:spacing w:after="0" w:line="240" w:lineRule="auto"/>
            </w:pPr>
            <w:r>
              <w:rPr>
                <w:rFonts w:ascii="Times New Roman" w:eastAsia="Times New Roman" w:hAnsi="Times New Roman" w:cs="Times New Roman"/>
                <w:sz w:val="18"/>
              </w:rPr>
              <w:t>0,00</w:t>
            </w:r>
          </w:p>
        </w:tc>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1515" w:rsidRDefault="00A61515">
            <w:pPr>
              <w:spacing w:after="0" w:line="240" w:lineRule="auto"/>
            </w:pPr>
            <w:r>
              <w:rPr>
                <w:rFonts w:ascii="Times New Roman" w:eastAsia="Times New Roman" w:hAnsi="Times New Roman" w:cs="Times New Roman"/>
                <w:sz w:val="18"/>
              </w:rPr>
              <w:t>0,00</w:t>
            </w:r>
          </w:p>
        </w:tc>
      </w:tr>
      <w:tr w:rsidR="00A61515" w:rsidTr="00A61515">
        <w:trPr>
          <w:trHeight w:val="1"/>
        </w:trPr>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1515" w:rsidRDefault="00A61515">
            <w:pPr>
              <w:spacing w:after="0" w:line="240" w:lineRule="auto"/>
            </w:pPr>
            <w:r>
              <w:rPr>
                <w:rFonts w:ascii="Times New Roman" w:eastAsia="Times New Roman" w:hAnsi="Times New Roman" w:cs="Times New Roman"/>
                <w:sz w:val="18"/>
              </w:rPr>
              <w:t>Дивиденды, приходящиеся на одну привилегированную акцию (включая налоги) второго типа</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1515" w:rsidRDefault="00A61515">
            <w:pPr>
              <w:spacing w:after="0" w:line="240" w:lineRule="auto"/>
            </w:pPr>
            <w:r>
              <w:rPr>
                <w:rFonts w:ascii="Times New Roman" w:eastAsia="Times New Roman" w:hAnsi="Times New Roman" w:cs="Times New Roman"/>
                <w:sz w:val="12"/>
              </w:rPr>
              <w:t>рублей</w:t>
            </w:r>
          </w:p>
        </w:tc>
        <w:tc>
          <w:tcPr>
            <w:tcW w:w="11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1515" w:rsidRDefault="00A61515" w:rsidP="00A61515">
            <w:pPr>
              <w:spacing w:after="0" w:line="240" w:lineRule="auto"/>
            </w:pPr>
            <w:r>
              <w:rPr>
                <w:rFonts w:ascii="Times New Roman" w:eastAsia="Times New Roman" w:hAnsi="Times New Roman" w:cs="Times New Roman"/>
                <w:sz w:val="18"/>
              </w:rPr>
              <w:t>0,00</w:t>
            </w:r>
          </w:p>
        </w:tc>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1515" w:rsidRDefault="00A61515">
            <w:pPr>
              <w:spacing w:after="0" w:line="240" w:lineRule="auto"/>
            </w:pPr>
            <w:r>
              <w:rPr>
                <w:rFonts w:ascii="Times New Roman" w:eastAsia="Times New Roman" w:hAnsi="Times New Roman" w:cs="Times New Roman"/>
                <w:sz w:val="18"/>
              </w:rPr>
              <w:t>0,00</w:t>
            </w:r>
          </w:p>
        </w:tc>
      </w:tr>
      <w:tr w:rsidR="00A61515" w:rsidTr="00A61515">
        <w:trPr>
          <w:trHeight w:val="1"/>
        </w:trPr>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1515" w:rsidRDefault="00A61515">
            <w:pPr>
              <w:spacing w:after="0" w:line="240" w:lineRule="auto"/>
            </w:pPr>
            <w:r>
              <w:rPr>
                <w:rFonts w:ascii="Times New Roman" w:eastAsia="Times New Roman" w:hAnsi="Times New Roman" w:cs="Times New Roman"/>
                <w:sz w:val="18"/>
              </w:rPr>
              <w:t>Дивиденды, фактически выплаченные на одну простую (обыкновенную) акцию (включая налоги)</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1515" w:rsidRDefault="00A61515">
            <w:pPr>
              <w:spacing w:after="0" w:line="240" w:lineRule="auto"/>
            </w:pPr>
            <w:r>
              <w:rPr>
                <w:rFonts w:ascii="Times New Roman" w:eastAsia="Times New Roman" w:hAnsi="Times New Roman" w:cs="Times New Roman"/>
                <w:sz w:val="12"/>
              </w:rPr>
              <w:t>рублей</w:t>
            </w:r>
          </w:p>
        </w:tc>
        <w:tc>
          <w:tcPr>
            <w:tcW w:w="11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1515" w:rsidRDefault="00A61515" w:rsidP="00A61515">
            <w:pPr>
              <w:spacing w:after="0" w:line="240" w:lineRule="auto"/>
            </w:pPr>
            <w:r>
              <w:rPr>
                <w:rFonts w:ascii="Times New Roman" w:eastAsia="Times New Roman" w:hAnsi="Times New Roman" w:cs="Times New Roman"/>
                <w:sz w:val="18"/>
              </w:rPr>
              <w:t>0,00</w:t>
            </w:r>
          </w:p>
        </w:tc>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1515" w:rsidRDefault="00A61515">
            <w:pPr>
              <w:spacing w:after="0" w:line="240" w:lineRule="auto"/>
            </w:pPr>
            <w:r>
              <w:rPr>
                <w:rFonts w:ascii="Times New Roman" w:eastAsia="Times New Roman" w:hAnsi="Times New Roman" w:cs="Times New Roman"/>
                <w:sz w:val="18"/>
              </w:rPr>
              <w:t>0,00</w:t>
            </w:r>
          </w:p>
        </w:tc>
      </w:tr>
      <w:tr w:rsidR="00A61515" w:rsidTr="00A61515">
        <w:trPr>
          <w:trHeight w:val="1"/>
        </w:trPr>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1515" w:rsidRDefault="00A61515">
            <w:pPr>
              <w:spacing w:after="0" w:line="240" w:lineRule="auto"/>
            </w:pPr>
            <w:r>
              <w:rPr>
                <w:rFonts w:ascii="Times New Roman" w:eastAsia="Times New Roman" w:hAnsi="Times New Roman" w:cs="Times New Roman"/>
                <w:sz w:val="18"/>
              </w:rPr>
              <w:t>Дивиденды, фактически выплаченные на одну привилегированную акцию (включая налоги) первого типа</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1515" w:rsidRDefault="00A61515">
            <w:pPr>
              <w:spacing w:after="0" w:line="240" w:lineRule="auto"/>
            </w:pPr>
            <w:r>
              <w:rPr>
                <w:rFonts w:ascii="Times New Roman" w:eastAsia="Times New Roman" w:hAnsi="Times New Roman" w:cs="Times New Roman"/>
                <w:sz w:val="12"/>
              </w:rPr>
              <w:t>рублей</w:t>
            </w:r>
          </w:p>
        </w:tc>
        <w:tc>
          <w:tcPr>
            <w:tcW w:w="11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1515" w:rsidRDefault="00A61515" w:rsidP="00A61515">
            <w:pPr>
              <w:spacing w:after="0" w:line="240" w:lineRule="auto"/>
            </w:pPr>
            <w:r>
              <w:rPr>
                <w:rFonts w:ascii="Times New Roman" w:eastAsia="Times New Roman" w:hAnsi="Times New Roman" w:cs="Times New Roman"/>
                <w:sz w:val="18"/>
              </w:rPr>
              <w:t>0,00</w:t>
            </w:r>
          </w:p>
        </w:tc>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1515" w:rsidRDefault="00A61515">
            <w:pPr>
              <w:spacing w:after="0" w:line="240" w:lineRule="auto"/>
            </w:pPr>
            <w:r>
              <w:rPr>
                <w:rFonts w:ascii="Times New Roman" w:eastAsia="Times New Roman" w:hAnsi="Times New Roman" w:cs="Times New Roman"/>
                <w:sz w:val="18"/>
              </w:rPr>
              <w:t>0,00</w:t>
            </w:r>
          </w:p>
        </w:tc>
      </w:tr>
      <w:tr w:rsidR="00A61515" w:rsidTr="00A61515">
        <w:trPr>
          <w:trHeight w:val="1"/>
        </w:trPr>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1515" w:rsidRDefault="00A61515">
            <w:pPr>
              <w:spacing w:after="0" w:line="240" w:lineRule="auto"/>
            </w:pPr>
            <w:r>
              <w:rPr>
                <w:rFonts w:ascii="Times New Roman" w:eastAsia="Times New Roman" w:hAnsi="Times New Roman" w:cs="Times New Roman"/>
                <w:sz w:val="18"/>
              </w:rPr>
              <w:t>Дивиденды, фактически выплаченные на одну привилегированную акцию (включая налоги) второго  типа</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1515" w:rsidRDefault="00A61515">
            <w:pPr>
              <w:spacing w:after="0" w:line="240" w:lineRule="auto"/>
            </w:pPr>
            <w:r>
              <w:rPr>
                <w:rFonts w:ascii="Times New Roman" w:eastAsia="Times New Roman" w:hAnsi="Times New Roman" w:cs="Times New Roman"/>
                <w:sz w:val="12"/>
              </w:rPr>
              <w:t>рублей</w:t>
            </w:r>
          </w:p>
        </w:tc>
        <w:tc>
          <w:tcPr>
            <w:tcW w:w="11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1515" w:rsidRDefault="00A61515" w:rsidP="00A61515">
            <w:pPr>
              <w:spacing w:after="0" w:line="240" w:lineRule="auto"/>
            </w:pPr>
            <w:r>
              <w:rPr>
                <w:rFonts w:ascii="Times New Roman" w:eastAsia="Times New Roman" w:hAnsi="Times New Roman" w:cs="Times New Roman"/>
                <w:sz w:val="18"/>
              </w:rPr>
              <w:t>0,00</w:t>
            </w:r>
          </w:p>
        </w:tc>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61515" w:rsidRDefault="00A61515">
            <w:pPr>
              <w:spacing w:after="0" w:line="240" w:lineRule="auto"/>
            </w:pPr>
            <w:r>
              <w:rPr>
                <w:rFonts w:ascii="Times New Roman" w:eastAsia="Times New Roman" w:hAnsi="Times New Roman" w:cs="Times New Roman"/>
                <w:sz w:val="18"/>
              </w:rPr>
              <w:t>0,00</w:t>
            </w:r>
          </w:p>
        </w:tc>
      </w:tr>
      <w:tr w:rsidR="00D31BFE" w:rsidTr="00A61515">
        <w:trPr>
          <w:trHeight w:val="1"/>
        </w:trPr>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8"/>
              </w:rPr>
              <w:t>Период, за который выплачивались дивиденды</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2"/>
              </w:rPr>
              <w:t>Месяц, квартал, год</w:t>
            </w:r>
          </w:p>
        </w:tc>
        <w:tc>
          <w:tcPr>
            <w:tcW w:w="11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2"/>
              </w:rPr>
              <w:t>Не выплачивались</w:t>
            </w:r>
          </w:p>
        </w:tc>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2"/>
              </w:rPr>
              <w:t>Не выплачивались</w:t>
            </w:r>
          </w:p>
        </w:tc>
      </w:tr>
      <w:tr w:rsidR="00D31BFE" w:rsidTr="00A61515">
        <w:trPr>
          <w:trHeight w:val="1"/>
        </w:trPr>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8"/>
              </w:rPr>
              <w:t>Дата принятия решения о выплате дивидендов</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2"/>
              </w:rPr>
              <w:t>Месяц, квартал, год</w:t>
            </w:r>
          </w:p>
        </w:tc>
        <w:tc>
          <w:tcPr>
            <w:tcW w:w="11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2"/>
              </w:rPr>
              <w:t>Не принималось</w:t>
            </w:r>
          </w:p>
        </w:tc>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2"/>
              </w:rPr>
              <w:t>Не принималось</w:t>
            </w:r>
          </w:p>
        </w:tc>
      </w:tr>
      <w:tr w:rsidR="00D31BFE" w:rsidTr="00A61515">
        <w:trPr>
          <w:trHeight w:val="1"/>
        </w:trPr>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8"/>
              </w:rPr>
              <w:t>Срок выплаты дивидендов</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2"/>
              </w:rPr>
              <w:t>Месяц, квартал, год</w:t>
            </w:r>
          </w:p>
        </w:tc>
        <w:tc>
          <w:tcPr>
            <w:tcW w:w="11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2"/>
              </w:rPr>
              <w:t>Не выплачивались</w:t>
            </w:r>
          </w:p>
        </w:tc>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2"/>
              </w:rPr>
              <w:t>Не выплачивались</w:t>
            </w:r>
          </w:p>
        </w:tc>
      </w:tr>
      <w:tr w:rsidR="00D31BFE" w:rsidTr="00A61515">
        <w:trPr>
          <w:trHeight w:val="1"/>
        </w:trPr>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8"/>
              </w:rPr>
              <w:t>Обеспеченность акции имуществом общества</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2"/>
              </w:rPr>
              <w:t>рублей</w:t>
            </w:r>
          </w:p>
        </w:tc>
        <w:tc>
          <w:tcPr>
            <w:tcW w:w="11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Pr="00A9243D" w:rsidRDefault="00A9243D">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45,21</w:t>
            </w:r>
          </w:p>
        </w:tc>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Pr="00A9243D" w:rsidRDefault="00A9243D">
            <w:pPr>
              <w:spacing w:after="0" w:line="240" w:lineRule="auto"/>
            </w:pPr>
            <w:r>
              <w:rPr>
                <w:rFonts w:ascii="Times New Roman" w:eastAsia="Times New Roman" w:hAnsi="Times New Roman" w:cs="Times New Roman"/>
                <w:sz w:val="18"/>
              </w:rPr>
              <w:t>25,69</w:t>
            </w:r>
          </w:p>
        </w:tc>
      </w:tr>
      <w:tr w:rsidR="00D31BFE" w:rsidTr="00A61515">
        <w:trPr>
          <w:trHeight w:val="1"/>
        </w:trPr>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8"/>
              </w:rPr>
              <w:t>Количество простых акций, находящихся на балансе общества</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2"/>
              </w:rPr>
              <w:t>штук</w:t>
            </w:r>
          </w:p>
        </w:tc>
        <w:tc>
          <w:tcPr>
            <w:tcW w:w="11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2B0880">
            <w:pPr>
              <w:spacing w:after="0" w:line="240" w:lineRule="auto"/>
            </w:pPr>
            <w:r>
              <w:t>0</w:t>
            </w:r>
          </w:p>
        </w:tc>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8"/>
              </w:rPr>
              <w:t>0</w:t>
            </w:r>
          </w:p>
        </w:tc>
      </w:tr>
      <w:tr w:rsidR="00D31BFE" w:rsidTr="00A61515">
        <w:trPr>
          <w:trHeight w:val="1"/>
        </w:trPr>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8"/>
              </w:rPr>
              <w:t>Выручка от реализации продукции, товаров, работ, услуг</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2"/>
              </w:rPr>
              <w:t>Тысяч рублей</w:t>
            </w:r>
          </w:p>
        </w:tc>
        <w:tc>
          <w:tcPr>
            <w:tcW w:w="11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Pr="00006B5E" w:rsidRDefault="00775924">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1</w:t>
            </w:r>
            <w:r w:rsidR="00A9243D">
              <w:rPr>
                <w:rFonts w:ascii="Times New Roman" w:eastAsia="Calibri" w:hAnsi="Times New Roman" w:cs="Times New Roman"/>
                <w:sz w:val="18"/>
                <w:szCs w:val="18"/>
              </w:rPr>
              <w:t>126</w:t>
            </w:r>
            <w:r w:rsidR="002B0880">
              <w:rPr>
                <w:rFonts w:ascii="Times New Roman" w:eastAsia="Calibri" w:hAnsi="Times New Roman" w:cs="Times New Roman"/>
                <w:sz w:val="18"/>
                <w:szCs w:val="18"/>
              </w:rPr>
              <w:t>,00</w:t>
            </w:r>
          </w:p>
        </w:tc>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A9243D">
            <w:pPr>
              <w:spacing w:after="0" w:line="240" w:lineRule="auto"/>
            </w:pPr>
            <w:r>
              <w:rPr>
                <w:rFonts w:ascii="Times New Roman" w:eastAsia="Times New Roman" w:hAnsi="Times New Roman" w:cs="Times New Roman"/>
                <w:sz w:val="18"/>
              </w:rPr>
              <w:t>897</w:t>
            </w:r>
            <w:r w:rsidR="00006B5E">
              <w:rPr>
                <w:rFonts w:ascii="Times New Roman" w:eastAsia="Times New Roman" w:hAnsi="Times New Roman" w:cs="Times New Roman"/>
                <w:sz w:val="18"/>
              </w:rPr>
              <w:t>,00</w:t>
            </w:r>
          </w:p>
        </w:tc>
      </w:tr>
      <w:tr w:rsidR="00D31BFE" w:rsidTr="00A61515">
        <w:trPr>
          <w:trHeight w:val="1"/>
        </w:trPr>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8"/>
              </w:rPr>
              <w:t>Себестоимость реализованной продукции, товаров, работ, услуг, управленческие расходы, расходы на реализацию</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2"/>
              </w:rPr>
              <w:t>Тысяч рублей</w:t>
            </w:r>
          </w:p>
        </w:tc>
        <w:tc>
          <w:tcPr>
            <w:tcW w:w="11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Pr="00006B5E" w:rsidRDefault="00775924">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1</w:t>
            </w:r>
            <w:r w:rsidR="00A9243D">
              <w:rPr>
                <w:rFonts w:ascii="Times New Roman" w:eastAsia="Calibri" w:hAnsi="Times New Roman" w:cs="Times New Roman"/>
                <w:sz w:val="18"/>
                <w:szCs w:val="18"/>
              </w:rPr>
              <w:t>147</w:t>
            </w:r>
            <w:r w:rsidR="002B0880">
              <w:rPr>
                <w:rFonts w:ascii="Times New Roman" w:eastAsia="Calibri" w:hAnsi="Times New Roman" w:cs="Times New Roman"/>
                <w:sz w:val="18"/>
                <w:szCs w:val="18"/>
              </w:rPr>
              <w:t>,00</w:t>
            </w:r>
          </w:p>
        </w:tc>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A9243D">
            <w:pPr>
              <w:spacing w:after="0" w:line="240" w:lineRule="auto"/>
            </w:pPr>
            <w:r>
              <w:rPr>
                <w:rFonts w:ascii="Times New Roman" w:eastAsia="Times New Roman" w:hAnsi="Times New Roman" w:cs="Times New Roman"/>
                <w:sz w:val="18"/>
              </w:rPr>
              <w:t>896</w:t>
            </w:r>
            <w:r w:rsidR="00006B5E">
              <w:rPr>
                <w:rFonts w:ascii="Times New Roman" w:eastAsia="Times New Roman" w:hAnsi="Times New Roman" w:cs="Times New Roman"/>
                <w:sz w:val="18"/>
              </w:rPr>
              <w:t>,00</w:t>
            </w:r>
          </w:p>
        </w:tc>
      </w:tr>
      <w:tr w:rsidR="00D31BFE" w:rsidTr="00A61515">
        <w:trPr>
          <w:trHeight w:val="1"/>
        </w:trPr>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8"/>
              </w:rPr>
              <w:t>Прибыль (убыток) до налогообложения – всего (прибыль (убыток) отчетного периода)</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2"/>
              </w:rPr>
              <w:t>Тысяч рублей</w:t>
            </w:r>
          </w:p>
        </w:tc>
        <w:tc>
          <w:tcPr>
            <w:tcW w:w="11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Pr="00006B5E" w:rsidRDefault="00A9243D">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lang w:val="en-US"/>
              </w:rPr>
              <w:t>-</w:t>
            </w:r>
            <w:r>
              <w:rPr>
                <w:rFonts w:ascii="Times New Roman" w:eastAsia="Calibri" w:hAnsi="Times New Roman" w:cs="Times New Roman"/>
                <w:sz w:val="18"/>
                <w:szCs w:val="18"/>
              </w:rPr>
              <w:t>46</w:t>
            </w:r>
            <w:r w:rsidR="005B54BD">
              <w:rPr>
                <w:rFonts w:ascii="Times New Roman" w:eastAsia="Calibri" w:hAnsi="Times New Roman" w:cs="Times New Roman"/>
                <w:sz w:val="18"/>
                <w:szCs w:val="18"/>
              </w:rPr>
              <w:t>,00</w:t>
            </w:r>
          </w:p>
        </w:tc>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A9243D">
            <w:pPr>
              <w:spacing w:after="0" w:line="240" w:lineRule="auto"/>
            </w:pPr>
            <w:r>
              <w:rPr>
                <w:rFonts w:ascii="Times New Roman" w:eastAsia="Times New Roman" w:hAnsi="Times New Roman" w:cs="Times New Roman"/>
                <w:sz w:val="18"/>
              </w:rPr>
              <w:t>-6</w:t>
            </w:r>
            <w:r w:rsidR="00006B5E">
              <w:rPr>
                <w:rFonts w:ascii="Times New Roman" w:eastAsia="Times New Roman" w:hAnsi="Times New Roman" w:cs="Times New Roman"/>
                <w:sz w:val="18"/>
              </w:rPr>
              <w:t>,00</w:t>
            </w:r>
          </w:p>
        </w:tc>
      </w:tr>
      <w:tr w:rsidR="00D31BFE" w:rsidTr="00A61515">
        <w:trPr>
          <w:trHeight w:val="1"/>
        </w:trPr>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tabs>
                <w:tab w:val="left" w:pos="1005"/>
              </w:tabs>
              <w:spacing w:after="0" w:line="240" w:lineRule="auto"/>
            </w:pPr>
            <w:proofErr w:type="gramStart"/>
            <w:r>
              <w:rPr>
                <w:rFonts w:ascii="Times New Roman" w:eastAsia="Times New Roman" w:hAnsi="Times New Roman" w:cs="Times New Roman"/>
                <w:sz w:val="18"/>
              </w:rPr>
              <w:t>В том числе: прибыль (убыток) от реализации продукции, товаров, работ, услуг</w:t>
            </w:r>
            <w:proofErr w:type="gramEnd"/>
          </w:p>
        </w:tc>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2"/>
              </w:rPr>
              <w:t>Тысяч рублей</w:t>
            </w:r>
          </w:p>
        </w:tc>
        <w:tc>
          <w:tcPr>
            <w:tcW w:w="11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Pr="00006B5E" w:rsidRDefault="00A9243D">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lang w:val="en-US"/>
              </w:rPr>
              <w:t>-</w:t>
            </w:r>
            <w:r>
              <w:rPr>
                <w:rFonts w:ascii="Times New Roman" w:eastAsia="Calibri" w:hAnsi="Times New Roman" w:cs="Times New Roman"/>
                <w:sz w:val="18"/>
                <w:szCs w:val="18"/>
              </w:rPr>
              <w:t>21</w:t>
            </w:r>
            <w:r w:rsidR="005B54BD">
              <w:rPr>
                <w:rFonts w:ascii="Times New Roman" w:eastAsia="Calibri" w:hAnsi="Times New Roman" w:cs="Times New Roman"/>
                <w:sz w:val="18"/>
                <w:szCs w:val="18"/>
              </w:rPr>
              <w:t>,00</w:t>
            </w:r>
          </w:p>
        </w:tc>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A9243D">
            <w:pPr>
              <w:spacing w:after="0" w:line="240" w:lineRule="auto"/>
            </w:pPr>
            <w:r>
              <w:rPr>
                <w:rFonts w:ascii="Times New Roman" w:eastAsia="Times New Roman" w:hAnsi="Times New Roman" w:cs="Times New Roman"/>
                <w:sz w:val="18"/>
              </w:rPr>
              <w:t>1</w:t>
            </w:r>
            <w:r w:rsidR="00006B5E">
              <w:rPr>
                <w:rFonts w:ascii="Times New Roman" w:eastAsia="Times New Roman" w:hAnsi="Times New Roman" w:cs="Times New Roman"/>
                <w:sz w:val="18"/>
              </w:rPr>
              <w:t>,00</w:t>
            </w:r>
          </w:p>
        </w:tc>
      </w:tr>
      <w:tr w:rsidR="00D31BFE" w:rsidTr="00A61515">
        <w:trPr>
          <w:trHeight w:val="1"/>
        </w:trPr>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8"/>
              </w:rPr>
              <w:t>Прочие доходы и расходы по текущей деятельности</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2"/>
              </w:rPr>
              <w:t>Тысяч рублей</w:t>
            </w:r>
          </w:p>
        </w:tc>
        <w:tc>
          <w:tcPr>
            <w:tcW w:w="11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Pr="00006B5E" w:rsidRDefault="00775924">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t>
            </w:r>
            <w:r w:rsidR="00A9243D">
              <w:rPr>
                <w:rFonts w:ascii="Times New Roman" w:eastAsia="Calibri" w:hAnsi="Times New Roman" w:cs="Times New Roman"/>
                <w:sz w:val="18"/>
                <w:szCs w:val="18"/>
                <w:lang w:val="en-US"/>
              </w:rPr>
              <w:t>2</w:t>
            </w:r>
            <w:r w:rsidR="00A9243D">
              <w:rPr>
                <w:rFonts w:ascii="Times New Roman" w:eastAsia="Calibri" w:hAnsi="Times New Roman" w:cs="Times New Roman"/>
                <w:sz w:val="18"/>
                <w:szCs w:val="18"/>
              </w:rPr>
              <w:t>5</w:t>
            </w:r>
            <w:r w:rsidR="005B54BD">
              <w:rPr>
                <w:rFonts w:ascii="Times New Roman" w:eastAsia="Calibri" w:hAnsi="Times New Roman" w:cs="Times New Roman"/>
                <w:sz w:val="18"/>
                <w:szCs w:val="18"/>
              </w:rPr>
              <w:t>,00</w:t>
            </w:r>
          </w:p>
        </w:tc>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775924">
            <w:pPr>
              <w:spacing w:after="0" w:line="240" w:lineRule="auto"/>
            </w:pPr>
            <w:r>
              <w:rPr>
                <w:rFonts w:ascii="Times New Roman" w:eastAsia="Times New Roman" w:hAnsi="Times New Roman" w:cs="Times New Roman"/>
                <w:sz w:val="18"/>
              </w:rPr>
              <w:t>-</w:t>
            </w:r>
            <w:r w:rsidR="00A9243D">
              <w:rPr>
                <w:rFonts w:ascii="Times New Roman" w:eastAsia="Times New Roman" w:hAnsi="Times New Roman" w:cs="Times New Roman"/>
                <w:sz w:val="18"/>
                <w:lang w:val="en-US"/>
              </w:rPr>
              <w:t>7</w:t>
            </w:r>
            <w:r w:rsidR="00006B5E">
              <w:rPr>
                <w:rFonts w:ascii="Times New Roman" w:eastAsia="Times New Roman" w:hAnsi="Times New Roman" w:cs="Times New Roman"/>
                <w:sz w:val="18"/>
              </w:rPr>
              <w:t>,00</w:t>
            </w:r>
          </w:p>
        </w:tc>
      </w:tr>
      <w:tr w:rsidR="00D31BFE" w:rsidTr="00A61515">
        <w:trPr>
          <w:trHeight w:val="1"/>
        </w:trPr>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8"/>
              </w:rPr>
              <w:t>Прибыль (убыток) от инвестиционной и финансовой деятельности</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2"/>
              </w:rPr>
              <w:t>Тысяч рублей</w:t>
            </w:r>
          </w:p>
        </w:tc>
        <w:tc>
          <w:tcPr>
            <w:tcW w:w="11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Pr="00006B5E" w:rsidRDefault="00A9243D">
            <w:pPr>
              <w:spacing w:after="0" w:line="240" w:lineRule="auto"/>
              <w:rPr>
                <w:rFonts w:ascii="Times New Roman" w:hAnsi="Times New Roman" w:cs="Times New Roman"/>
                <w:sz w:val="18"/>
                <w:szCs w:val="18"/>
              </w:rPr>
            </w:pPr>
            <w:r>
              <w:rPr>
                <w:rFonts w:ascii="Times New Roman" w:hAnsi="Times New Roman" w:cs="Times New Roman"/>
                <w:sz w:val="18"/>
                <w:szCs w:val="18"/>
              </w:rPr>
              <w:t>0</w:t>
            </w:r>
            <w:r w:rsidR="005B54BD">
              <w:rPr>
                <w:rFonts w:ascii="Times New Roman" w:hAnsi="Times New Roman" w:cs="Times New Roman"/>
                <w:sz w:val="18"/>
                <w:szCs w:val="18"/>
              </w:rPr>
              <w:t>,00</w:t>
            </w:r>
          </w:p>
        </w:tc>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A9243D">
            <w:pPr>
              <w:spacing w:after="0" w:line="240" w:lineRule="auto"/>
            </w:pPr>
            <w:r>
              <w:rPr>
                <w:rFonts w:ascii="Times New Roman" w:eastAsia="Times New Roman" w:hAnsi="Times New Roman" w:cs="Times New Roman"/>
                <w:sz w:val="18"/>
              </w:rPr>
              <w:t>0</w:t>
            </w:r>
            <w:r w:rsidR="00006B5E">
              <w:rPr>
                <w:rFonts w:ascii="Times New Roman" w:eastAsia="Times New Roman" w:hAnsi="Times New Roman" w:cs="Times New Roman"/>
                <w:sz w:val="18"/>
              </w:rPr>
              <w:t>,00</w:t>
            </w:r>
          </w:p>
        </w:tc>
      </w:tr>
      <w:tr w:rsidR="00D31BFE" w:rsidTr="00A61515">
        <w:trPr>
          <w:trHeight w:val="1"/>
        </w:trPr>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8"/>
              </w:rPr>
              <w:t>Налог на прибыль; изменение отложенных налоговых активов; изменение отложенных налоговых обязательств; прочие налоги и сборы, исчисляемые из прибыли (дохода); прочие платежи, исчисляемые из прибыли (дохода)</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2"/>
              </w:rPr>
              <w:t>Тысяч рублей</w:t>
            </w:r>
          </w:p>
        </w:tc>
        <w:tc>
          <w:tcPr>
            <w:tcW w:w="11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Pr="00006B5E" w:rsidRDefault="00A9243D">
            <w:pPr>
              <w:spacing w:after="0" w:line="240" w:lineRule="auto"/>
              <w:rPr>
                <w:rFonts w:ascii="Times New Roman" w:hAnsi="Times New Roman" w:cs="Times New Roman"/>
                <w:sz w:val="18"/>
                <w:szCs w:val="18"/>
              </w:rPr>
            </w:pPr>
            <w:r>
              <w:rPr>
                <w:rFonts w:ascii="Times New Roman" w:hAnsi="Times New Roman" w:cs="Times New Roman"/>
                <w:sz w:val="18"/>
                <w:szCs w:val="18"/>
              </w:rPr>
              <w:t>-5</w:t>
            </w:r>
            <w:r w:rsidR="005B54BD">
              <w:rPr>
                <w:rFonts w:ascii="Times New Roman" w:hAnsi="Times New Roman" w:cs="Times New Roman"/>
                <w:sz w:val="18"/>
                <w:szCs w:val="18"/>
              </w:rPr>
              <w:t>,00</w:t>
            </w:r>
          </w:p>
        </w:tc>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A9243D">
            <w:pPr>
              <w:spacing w:after="0" w:line="240" w:lineRule="auto"/>
            </w:pPr>
            <w:r>
              <w:rPr>
                <w:rFonts w:ascii="Times New Roman" w:eastAsia="Times New Roman" w:hAnsi="Times New Roman" w:cs="Times New Roman"/>
                <w:sz w:val="18"/>
              </w:rPr>
              <w:t>0</w:t>
            </w:r>
            <w:r w:rsidR="00006B5E">
              <w:rPr>
                <w:rFonts w:ascii="Times New Roman" w:eastAsia="Times New Roman" w:hAnsi="Times New Roman" w:cs="Times New Roman"/>
                <w:sz w:val="18"/>
              </w:rPr>
              <w:t>,00</w:t>
            </w:r>
          </w:p>
        </w:tc>
      </w:tr>
      <w:tr w:rsidR="00D31BFE" w:rsidTr="00A61515">
        <w:trPr>
          <w:trHeight w:val="1"/>
        </w:trPr>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8"/>
              </w:rPr>
              <w:t>Чистая прибыль (убыток)</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2"/>
              </w:rPr>
              <w:t>Тысяч рублей</w:t>
            </w:r>
          </w:p>
        </w:tc>
        <w:tc>
          <w:tcPr>
            <w:tcW w:w="11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Pr="00006B5E" w:rsidRDefault="00A9243D" w:rsidP="00A9243D">
            <w:pPr>
              <w:spacing w:after="0" w:line="240" w:lineRule="auto"/>
              <w:rPr>
                <w:rFonts w:ascii="Times New Roman" w:hAnsi="Times New Roman" w:cs="Times New Roman"/>
                <w:sz w:val="18"/>
                <w:szCs w:val="18"/>
              </w:rPr>
            </w:pPr>
            <w:r>
              <w:rPr>
                <w:rFonts w:ascii="Times New Roman" w:hAnsi="Times New Roman" w:cs="Times New Roman"/>
                <w:sz w:val="18"/>
                <w:szCs w:val="18"/>
                <w:lang w:val="en-US"/>
              </w:rPr>
              <w:t>-</w:t>
            </w:r>
            <w:r>
              <w:rPr>
                <w:rFonts w:ascii="Times New Roman" w:hAnsi="Times New Roman" w:cs="Times New Roman"/>
                <w:sz w:val="18"/>
                <w:szCs w:val="18"/>
              </w:rPr>
              <w:t>41,</w:t>
            </w:r>
            <w:r w:rsidR="005B54BD">
              <w:rPr>
                <w:rFonts w:ascii="Times New Roman" w:hAnsi="Times New Roman" w:cs="Times New Roman"/>
                <w:sz w:val="18"/>
                <w:szCs w:val="18"/>
              </w:rPr>
              <w:t>00</w:t>
            </w:r>
          </w:p>
        </w:tc>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A9243D">
            <w:pPr>
              <w:spacing w:after="0" w:line="240" w:lineRule="auto"/>
            </w:pPr>
            <w:r>
              <w:rPr>
                <w:rFonts w:ascii="Times New Roman" w:eastAsia="Times New Roman" w:hAnsi="Times New Roman" w:cs="Times New Roman"/>
                <w:sz w:val="18"/>
              </w:rPr>
              <w:t>-6</w:t>
            </w:r>
            <w:r w:rsidR="00006B5E">
              <w:rPr>
                <w:rFonts w:ascii="Times New Roman" w:eastAsia="Times New Roman" w:hAnsi="Times New Roman" w:cs="Times New Roman"/>
                <w:sz w:val="18"/>
              </w:rPr>
              <w:t>,00</w:t>
            </w:r>
          </w:p>
        </w:tc>
      </w:tr>
      <w:tr w:rsidR="00D31BFE" w:rsidTr="00A61515">
        <w:trPr>
          <w:trHeight w:val="1"/>
        </w:trPr>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8"/>
              </w:rPr>
              <w:t>Нераспределенная прибыль (непокрытый убыток) долгосрочная дебиторская задолженность</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2"/>
              </w:rPr>
              <w:t>Тысяч рублей</w:t>
            </w:r>
          </w:p>
        </w:tc>
        <w:tc>
          <w:tcPr>
            <w:tcW w:w="11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Pr="00006B5E" w:rsidRDefault="00775924">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t>
            </w:r>
            <w:r w:rsidR="00A9243D">
              <w:rPr>
                <w:rFonts w:ascii="Times New Roman" w:eastAsia="Calibri" w:hAnsi="Times New Roman" w:cs="Times New Roman"/>
                <w:sz w:val="18"/>
                <w:szCs w:val="18"/>
              </w:rPr>
              <w:t>11</w:t>
            </w:r>
            <w:r w:rsidR="005B54BD">
              <w:rPr>
                <w:rFonts w:ascii="Times New Roman" w:eastAsia="Calibri" w:hAnsi="Times New Roman" w:cs="Times New Roman"/>
                <w:sz w:val="18"/>
                <w:szCs w:val="18"/>
              </w:rPr>
              <w:t>,00</w:t>
            </w:r>
          </w:p>
        </w:tc>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A9243D">
            <w:pPr>
              <w:spacing w:after="0" w:line="240" w:lineRule="auto"/>
            </w:pPr>
            <w:r>
              <w:rPr>
                <w:rFonts w:ascii="Times New Roman" w:eastAsia="Times New Roman" w:hAnsi="Times New Roman" w:cs="Times New Roman"/>
                <w:sz w:val="18"/>
              </w:rPr>
              <w:t>30</w:t>
            </w:r>
            <w:r w:rsidR="00006B5E">
              <w:rPr>
                <w:rFonts w:ascii="Times New Roman" w:eastAsia="Times New Roman" w:hAnsi="Times New Roman" w:cs="Times New Roman"/>
                <w:sz w:val="18"/>
              </w:rPr>
              <w:t>,00</w:t>
            </w:r>
          </w:p>
        </w:tc>
      </w:tr>
      <w:tr w:rsidR="00D31BFE" w:rsidTr="00A61515">
        <w:trPr>
          <w:trHeight w:val="1"/>
        </w:trPr>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8"/>
              </w:rPr>
              <w:t>Долгосрочная дебиторская задолженность</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2"/>
              </w:rPr>
              <w:t>Тысяч рублей</w:t>
            </w:r>
          </w:p>
        </w:tc>
        <w:tc>
          <w:tcPr>
            <w:tcW w:w="11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Pr="00006B5E" w:rsidRDefault="005B54BD">
            <w:pPr>
              <w:spacing w:after="0" w:line="240" w:lineRule="auto"/>
              <w:rPr>
                <w:rFonts w:ascii="Times New Roman" w:hAnsi="Times New Roman" w:cs="Times New Roman"/>
                <w:sz w:val="18"/>
                <w:szCs w:val="18"/>
              </w:rPr>
            </w:pPr>
            <w:r>
              <w:rPr>
                <w:rFonts w:ascii="Times New Roman" w:hAnsi="Times New Roman" w:cs="Times New Roman"/>
                <w:sz w:val="18"/>
                <w:szCs w:val="18"/>
              </w:rPr>
              <w:t>0,00</w:t>
            </w:r>
          </w:p>
        </w:tc>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8"/>
              </w:rPr>
              <w:t>0,00</w:t>
            </w:r>
          </w:p>
        </w:tc>
      </w:tr>
      <w:tr w:rsidR="00D31BFE" w:rsidTr="00A61515">
        <w:trPr>
          <w:trHeight w:val="1"/>
        </w:trPr>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8"/>
              </w:rPr>
              <w:t>Долгосрочные обязательства</w:t>
            </w:r>
          </w:p>
        </w:tc>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2"/>
              </w:rPr>
              <w:t>Тысяч рублей</w:t>
            </w:r>
          </w:p>
        </w:tc>
        <w:tc>
          <w:tcPr>
            <w:tcW w:w="11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Pr="00A9243D" w:rsidRDefault="005B54BD">
            <w:pPr>
              <w:spacing w:after="0" w:line="240" w:lineRule="auto"/>
              <w:rPr>
                <w:rFonts w:ascii="Times New Roman" w:hAnsi="Times New Roman" w:cs="Times New Roman"/>
                <w:sz w:val="18"/>
                <w:szCs w:val="18"/>
              </w:rPr>
            </w:pPr>
            <w:r w:rsidRPr="00A9243D">
              <w:rPr>
                <w:rFonts w:ascii="Times New Roman" w:hAnsi="Times New Roman" w:cs="Times New Roman"/>
                <w:sz w:val="18"/>
                <w:szCs w:val="18"/>
              </w:rPr>
              <w:t>0,00</w:t>
            </w:r>
          </w:p>
        </w:tc>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8"/>
              </w:rPr>
              <w:t>0,00</w:t>
            </w:r>
          </w:p>
        </w:tc>
      </w:tr>
      <w:tr w:rsidR="00D31BFE" w:rsidTr="00A61515">
        <w:trPr>
          <w:trHeight w:val="1"/>
        </w:trPr>
        <w:tc>
          <w:tcPr>
            <w:tcW w:w="62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8"/>
              </w:rPr>
              <w:t xml:space="preserve">Среднесписочная численность </w:t>
            </w:r>
            <w:proofErr w:type="gramStart"/>
            <w:r>
              <w:rPr>
                <w:rFonts w:ascii="Times New Roman" w:eastAsia="Times New Roman" w:hAnsi="Times New Roman" w:cs="Times New Roman"/>
                <w:sz w:val="18"/>
              </w:rPr>
              <w:t>работающих</w:t>
            </w:r>
            <w:proofErr w:type="gramEnd"/>
          </w:p>
        </w:tc>
        <w:tc>
          <w:tcPr>
            <w:tcW w:w="1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006B5E">
            <w:pPr>
              <w:spacing w:after="0" w:line="240" w:lineRule="auto"/>
            </w:pPr>
            <w:r>
              <w:rPr>
                <w:rFonts w:ascii="Times New Roman" w:eastAsia="Times New Roman" w:hAnsi="Times New Roman" w:cs="Times New Roman"/>
                <w:sz w:val="12"/>
              </w:rPr>
              <w:t>человек</w:t>
            </w:r>
          </w:p>
        </w:tc>
        <w:tc>
          <w:tcPr>
            <w:tcW w:w="11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Pr="005B54BD" w:rsidRDefault="00A9243D" w:rsidP="00006B5E">
            <w:pPr>
              <w:spacing w:after="0" w:line="240" w:lineRule="auto"/>
              <w:rPr>
                <w:rFonts w:ascii="Times New Roman" w:hAnsi="Times New Roman" w:cs="Times New Roman"/>
                <w:sz w:val="18"/>
                <w:szCs w:val="18"/>
              </w:rPr>
            </w:pPr>
            <w:r>
              <w:rPr>
                <w:rFonts w:ascii="Times New Roman" w:hAnsi="Times New Roman" w:cs="Times New Roman"/>
                <w:sz w:val="18"/>
                <w:szCs w:val="18"/>
              </w:rPr>
              <w:t>12</w:t>
            </w:r>
          </w:p>
        </w:tc>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31BFE" w:rsidRDefault="00A9243D">
            <w:pPr>
              <w:spacing w:after="0" w:line="240" w:lineRule="auto"/>
            </w:pPr>
            <w:r>
              <w:rPr>
                <w:rFonts w:ascii="Times New Roman" w:eastAsia="Times New Roman" w:hAnsi="Times New Roman" w:cs="Times New Roman"/>
                <w:sz w:val="18"/>
              </w:rPr>
              <w:t>12</w:t>
            </w:r>
          </w:p>
        </w:tc>
      </w:tr>
    </w:tbl>
    <w:p w:rsidR="00D31BFE" w:rsidRDefault="00006B5E" w:rsidP="00775924">
      <w:pPr>
        <w:spacing w:after="0" w:line="240" w:lineRule="auto"/>
        <w:ind w:firstLine="284"/>
        <w:jc w:val="both"/>
        <w:rPr>
          <w:rFonts w:ascii="Times New Roman" w:eastAsia="Times New Roman" w:hAnsi="Times New Roman" w:cs="Times New Roman"/>
          <w:sz w:val="18"/>
        </w:rPr>
      </w:pPr>
      <w:r>
        <w:rPr>
          <w:rFonts w:ascii="Times New Roman" w:eastAsia="Times New Roman" w:hAnsi="Times New Roman" w:cs="Times New Roman"/>
          <w:sz w:val="18"/>
        </w:rPr>
        <w:t>Основные виды продукции или виды деятельности, по которым получено двадцать и более процентов выручки от ре</w:t>
      </w:r>
      <w:r w:rsidR="00A9243D">
        <w:rPr>
          <w:rFonts w:ascii="Times New Roman" w:eastAsia="Times New Roman" w:hAnsi="Times New Roman" w:cs="Times New Roman"/>
          <w:sz w:val="18"/>
        </w:rPr>
        <w:t xml:space="preserve">ализации товаров, работ, услуг – распределение электроэнергии </w:t>
      </w:r>
      <w:r w:rsidR="00E70DED">
        <w:rPr>
          <w:rFonts w:ascii="Times New Roman" w:eastAsia="Times New Roman" w:hAnsi="Times New Roman" w:cs="Times New Roman"/>
          <w:sz w:val="18"/>
        </w:rPr>
        <w:t xml:space="preserve">- </w:t>
      </w:r>
      <w:r w:rsidR="00A9243D">
        <w:rPr>
          <w:rFonts w:ascii="Times New Roman" w:eastAsia="Times New Roman" w:hAnsi="Times New Roman" w:cs="Times New Roman"/>
          <w:sz w:val="18"/>
        </w:rPr>
        <w:t>72,87%.</w:t>
      </w:r>
      <w:r w:rsidR="00C85255">
        <w:rPr>
          <w:rFonts w:ascii="Times New Roman" w:eastAsia="Times New Roman" w:hAnsi="Times New Roman" w:cs="Times New Roman"/>
          <w:sz w:val="18"/>
        </w:rPr>
        <w:t xml:space="preserve"> </w:t>
      </w:r>
    </w:p>
    <w:p w:rsidR="00D31BFE" w:rsidRDefault="00006B5E" w:rsidP="00775924">
      <w:pPr>
        <w:spacing w:after="0" w:line="240" w:lineRule="auto"/>
        <w:ind w:firstLine="284"/>
        <w:jc w:val="both"/>
        <w:rPr>
          <w:rFonts w:ascii="Times New Roman" w:eastAsia="Times New Roman" w:hAnsi="Times New Roman" w:cs="Times New Roman"/>
          <w:sz w:val="18"/>
        </w:rPr>
      </w:pPr>
      <w:r>
        <w:rPr>
          <w:rFonts w:ascii="Times New Roman" w:eastAsia="Times New Roman" w:hAnsi="Times New Roman" w:cs="Times New Roman"/>
          <w:sz w:val="18"/>
        </w:rPr>
        <w:t>Дата проведения годового общего собрания акционеров, на котором утверждался годовой бухгалте</w:t>
      </w:r>
      <w:r w:rsidR="00C85255">
        <w:rPr>
          <w:rFonts w:ascii="Times New Roman" w:eastAsia="Times New Roman" w:hAnsi="Times New Roman" w:cs="Times New Roman"/>
          <w:sz w:val="18"/>
        </w:rPr>
        <w:t>рский ба</w:t>
      </w:r>
      <w:r w:rsidR="00775924">
        <w:rPr>
          <w:rFonts w:ascii="Times New Roman" w:eastAsia="Times New Roman" w:hAnsi="Times New Roman" w:cs="Times New Roman"/>
          <w:sz w:val="18"/>
        </w:rPr>
        <w:t>ланс за отчетный год- 21.03.202</w:t>
      </w:r>
      <w:r w:rsidR="00775924" w:rsidRPr="00775924">
        <w:rPr>
          <w:rFonts w:ascii="Times New Roman" w:eastAsia="Times New Roman" w:hAnsi="Times New Roman" w:cs="Times New Roman"/>
          <w:sz w:val="18"/>
        </w:rPr>
        <w:t>3</w:t>
      </w:r>
      <w:r>
        <w:rPr>
          <w:rFonts w:ascii="Times New Roman" w:eastAsia="Times New Roman" w:hAnsi="Times New Roman" w:cs="Times New Roman"/>
          <w:sz w:val="18"/>
        </w:rPr>
        <w:t xml:space="preserve"> г.</w:t>
      </w:r>
    </w:p>
    <w:p w:rsidR="00D31BFE" w:rsidRDefault="00006B5E" w:rsidP="00775924">
      <w:pPr>
        <w:spacing w:after="0" w:line="240" w:lineRule="auto"/>
        <w:ind w:firstLine="284"/>
        <w:rPr>
          <w:rFonts w:ascii="Times New Roman" w:eastAsia="Times New Roman" w:hAnsi="Times New Roman" w:cs="Times New Roman"/>
          <w:sz w:val="18"/>
        </w:rPr>
      </w:pPr>
      <w:r>
        <w:rPr>
          <w:rFonts w:ascii="Times New Roman" w:eastAsia="Times New Roman" w:hAnsi="Times New Roman" w:cs="Times New Roman"/>
          <w:sz w:val="18"/>
        </w:rPr>
        <w:t>Применяется Регламент работы акционерного общества с реестром владельцев ценных бумаг</w:t>
      </w:r>
    </w:p>
    <w:p w:rsidR="00D31BFE" w:rsidRDefault="00A9243D" w:rsidP="00775924">
      <w:pPr>
        <w:spacing w:after="0" w:line="240" w:lineRule="auto"/>
        <w:ind w:firstLine="284"/>
        <w:rPr>
          <w:rFonts w:ascii="Times New Roman" w:eastAsia="Times New Roman" w:hAnsi="Times New Roman" w:cs="Times New Roman"/>
          <w:sz w:val="18"/>
        </w:rPr>
      </w:pPr>
      <w:r>
        <w:rPr>
          <w:rFonts w:ascii="Times New Roman" w:eastAsia="Times New Roman" w:hAnsi="Times New Roman" w:cs="Times New Roman"/>
          <w:sz w:val="18"/>
        </w:rPr>
        <w:t>Сайт ОАО «</w:t>
      </w:r>
      <w:proofErr w:type="spellStart"/>
      <w:r>
        <w:rPr>
          <w:rFonts w:ascii="Times New Roman" w:eastAsia="Times New Roman" w:hAnsi="Times New Roman" w:cs="Times New Roman"/>
          <w:sz w:val="18"/>
        </w:rPr>
        <w:t>ЦентроСтройОфис</w:t>
      </w:r>
      <w:proofErr w:type="spellEnd"/>
      <w:r w:rsidR="00006B5E">
        <w:rPr>
          <w:rFonts w:ascii="Times New Roman" w:eastAsia="Times New Roman" w:hAnsi="Times New Roman" w:cs="Times New Roman"/>
          <w:sz w:val="18"/>
        </w:rPr>
        <w:t>» отсутствует</w:t>
      </w:r>
      <w:r>
        <w:rPr>
          <w:rFonts w:ascii="Times New Roman" w:eastAsia="Times New Roman" w:hAnsi="Times New Roman" w:cs="Times New Roman"/>
          <w:sz w:val="18"/>
        </w:rPr>
        <w:t>.</w:t>
      </w:r>
    </w:p>
    <w:p w:rsidR="00A9243D" w:rsidRDefault="00A9243D" w:rsidP="00775924">
      <w:pPr>
        <w:spacing w:after="0" w:line="240" w:lineRule="auto"/>
        <w:ind w:firstLine="284"/>
        <w:rPr>
          <w:rFonts w:ascii="Times New Roman" w:eastAsia="Times New Roman" w:hAnsi="Times New Roman" w:cs="Times New Roman"/>
          <w:sz w:val="18"/>
        </w:rPr>
      </w:pPr>
    </w:p>
    <w:tbl>
      <w:tblPr>
        <w:tblW w:w="10073" w:type="dxa"/>
        <w:tblInd w:w="78" w:type="dxa"/>
        <w:tblLayout w:type="fixed"/>
        <w:tblLook w:val="0000" w:firstRow="0" w:lastRow="0" w:firstColumn="0" w:lastColumn="0" w:noHBand="0" w:noVBand="0"/>
      </w:tblPr>
      <w:tblGrid>
        <w:gridCol w:w="680"/>
        <w:gridCol w:w="645"/>
        <w:gridCol w:w="644"/>
        <w:gridCol w:w="778"/>
        <w:gridCol w:w="339"/>
        <w:gridCol w:w="6440"/>
        <w:gridCol w:w="311"/>
        <w:gridCol w:w="236"/>
      </w:tblGrid>
      <w:tr w:rsidR="00552995" w:rsidRPr="00775924" w:rsidTr="00552995">
        <w:trPr>
          <w:trHeight w:val="248"/>
        </w:trPr>
        <w:tc>
          <w:tcPr>
            <w:tcW w:w="9837" w:type="dxa"/>
            <w:gridSpan w:val="7"/>
            <w:tcBorders>
              <w:top w:val="nil"/>
              <w:left w:val="nil"/>
              <w:bottom w:val="nil"/>
              <w:right w:val="nil"/>
            </w:tcBorders>
          </w:tcPr>
          <w:p w:rsidR="00552995" w:rsidRPr="00775924" w:rsidRDefault="00552995">
            <w:pPr>
              <w:autoSpaceDE w:val="0"/>
              <w:autoSpaceDN w:val="0"/>
              <w:adjustRightInd w:val="0"/>
              <w:spacing w:after="0" w:line="240" w:lineRule="auto"/>
              <w:jc w:val="center"/>
              <w:rPr>
                <w:rFonts w:ascii="Times New Roman" w:hAnsi="Times New Roman" w:cs="Times New Roman"/>
                <w:b/>
                <w:bCs/>
                <w:color w:val="000000"/>
                <w:sz w:val="16"/>
                <w:szCs w:val="16"/>
              </w:rPr>
            </w:pPr>
            <w:r w:rsidRPr="00775924">
              <w:rPr>
                <w:rFonts w:ascii="Times New Roman" w:hAnsi="Times New Roman" w:cs="Times New Roman"/>
                <w:b/>
                <w:bCs/>
                <w:color w:val="000000"/>
                <w:sz w:val="16"/>
                <w:szCs w:val="16"/>
              </w:rPr>
              <w:t>БУХГАЛТЕРСКИЙ БАЛАНС</w:t>
            </w:r>
          </w:p>
        </w:tc>
        <w:tc>
          <w:tcPr>
            <w:tcW w:w="236" w:type="dxa"/>
            <w:tcBorders>
              <w:top w:val="nil"/>
              <w:left w:val="nil"/>
              <w:bottom w:val="nil"/>
              <w:right w:val="nil"/>
            </w:tcBorders>
          </w:tcPr>
          <w:p w:rsidR="00552995" w:rsidRPr="00775924" w:rsidRDefault="00552995">
            <w:pPr>
              <w:autoSpaceDE w:val="0"/>
              <w:autoSpaceDN w:val="0"/>
              <w:adjustRightInd w:val="0"/>
              <w:spacing w:after="0" w:line="240" w:lineRule="auto"/>
              <w:jc w:val="center"/>
              <w:rPr>
                <w:rFonts w:ascii="Times New Roman" w:hAnsi="Times New Roman" w:cs="Times New Roman"/>
                <w:b/>
                <w:bCs/>
                <w:color w:val="000000"/>
                <w:sz w:val="16"/>
                <w:szCs w:val="16"/>
              </w:rPr>
            </w:pPr>
          </w:p>
        </w:tc>
      </w:tr>
      <w:tr w:rsidR="00552995" w:rsidRPr="00775924" w:rsidTr="00552995">
        <w:trPr>
          <w:trHeight w:val="248"/>
        </w:trPr>
        <w:tc>
          <w:tcPr>
            <w:tcW w:w="9526" w:type="dxa"/>
            <w:gridSpan w:val="6"/>
            <w:tcBorders>
              <w:top w:val="nil"/>
              <w:left w:val="nil"/>
              <w:bottom w:val="nil"/>
              <w:right w:val="nil"/>
            </w:tcBorders>
          </w:tcPr>
          <w:p w:rsidR="00552995" w:rsidRPr="00775924" w:rsidRDefault="00552995">
            <w:pPr>
              <w:autoSpaceDE w:val="0"/>
              <w:autoSpaceDN w:val="0"/>
              <w:adjustRightInd w:val="0"/>
              <w:spacing w:after="0" w:line="240" w:lineRule="auto"/>
              <w:jc w:val="center"/>
              <w:rPr>
                <w:rFonts w:ascii="Times New Roman" w:hAnsi="Times New Roman" w:cs="Times New Roman"/>
                <w:b/>
                <w:bCs/>
                <w:color w:val="000000"/>
                <w:sz w:val="16"/>
                <w:szCs w:val="16"/>
              </w:rPr>
            </w:pPr>
            <w:r w:rsidRPr="00775924">
              <w:rPr>
                <w:rFonts w:ascii="Times New Roman" w:hAnsi="Times New Roman" w:cs="Times New Roman"/>
                <w:b/>
                <w:bCs/>
                <w:color w:val="000000"/>
                <w:sz w:val="16"/>
                <w:szCs w:val="16"/>
              </w:rPr>
              <w:t>на 31 Декабря 2022 г.</w:t>
            </w:r>
          </w:p>
        </w:tc>
        <w:tc>
          <w:tcPr>
            <w:tcW w:w="310" w:type="dxa"/>
            <w:tcBorders>
              <w:top w:val="nil"/>
              <w:left w:val="nil"/>
              <w:bottom w:val="nil"/>
              <w:right w:val="nil"/>
            </w:tcBorders>
          </w:tcPr>
          <w:p w:rsidR="00552995" w:rsidRPr="00775924" w:rsidRDefault="00552995">
            <w:pPr>
              <w:autoSpaceDE w:val="0"/>
              <w:autoSpaceDN w:val="0"/>
              <w:adjustRightInd w:val="0"/>
              <w:spacing w:after="0" w:line="240" w:lineRule="auto"/>
              <w:jc w:val="center"/>
              <w:rPr>
                <w:rFonts w:ascii="Times New Roman" w:hAnsi="Times New Roman" w:cs="Times New Roman"/>
                <w:b/>
                <w:bCs/>
                <w:color w:val="000000"/>
                <w:sz w:val="16"/>
                <w:szCs w:val="16"/>
              </w:rPr>
            </w:pPr>
          </w:p>
        </w:tc>
        <w:tc>
          <w:tcPr>
            <w:tcW w:w="236" w:type="dxa"/>
            <w:tcBorders>
              <w:top w:val="nil"/>
              <w:left w:val="nil"/>
              <w:bottom w:val="nil"/>
              <w:right w:val="nil"/>
            </w:tcBorders>
          </w:tcPr>
          <w:p w:rsidR="00552995" w:rsidRPr="00775924" w:rsidRDefault="00552995">
            <w:pPr>
              <w:autoSpaceDE w:val="0"/>
              <w:autoSpaceDN w:val="0"/>
              <w:adjustRightInd w:val="0"/>
              <w:spacing w:after="0" w:line="240" w:lineRule="auto"/>
              <w:jc w:val="center"/>
              <w:rPr>
                <w:rFonts w:ascii="Times New Roman" w:hAnsi="Times New Roman" w:cs="Times New Roman"/>
                <w:b/>
                <w:bCs/>
                <w:color w:val="000000"/>
                <w:sz w:val="16"/>
                <w:szCs w:val="16"/>
              </w:rPr>
            </w:pPr>
          </w:p>
        </w:tc>
      </w:tr>
      <w:tr w:rsidR="00775924" w:rsidRPr="00775924" w:rsidTr="00552995">
        <w:trPr>
          <w:trHeight w:val="210"/>
        </w:trPr>
        <w:tc>
          <w:tcPr>
            <w:tcW w:w="1325" w:type="dxa"/>
            <w:gridSpan w:val="2"/>
            <w:tcBorders>
              <w:top w:val="single" w:sz="6" w:space="0" w:color="auto"/>
              <w:left w:val="single" w:sz="6" w:space="0" w:color="auto"/>
              <w:bottom w:val="single" w:sz="2" w:space="0" w:color="auto"/>
              <w:right w:val="nil"/>
            </w:tcBorders>
          </w:tcPr>
          <w:p w:rsidR="00775924" w:rsidRPr="00775924" w:rsidRDefault="00775924">
            <w:pPr>
              <w:autoSpaceDE w:val="0"/>
              <w:autoSpaceDN w:val="0"/>
              <w:adjustRightInd w:val="0"/>
              <w:spacing w:after="0" w:line="240" w:lineRule="auto"/>
              <w:rPr>
                <w:rFonts w:ascii="Times New Roman" w:hAnsi="Times New Roman" w:cs="Times New Roman"/>
                <w:color w:val="000000"/>
                <w:sz w:val="16"/>
                <w:szCs w:val="16"/>
              </w:rPr>
            </w:pPr>
            <w:r w:rsidRPr="00775924">
              <w:rPr>
                <w:rFonts w:ascii="Times New Roman" w:hAnsi="Times New Roman" w:cs="Times New Roman"/>
                <w:color w:val="000000"/>
                <w:sz w:val="16"/>
                <w:szCs w:val="16"/>
              </w:rPr>
              <w:t>Организация</w:t>
            </w:r>
          </w:p>
        </w:tc>
        <w:tc>
          <w:tcPr>
            <w:tcW w:w="644" w:type="dxa"/>
            <w:tcBorders>
              <w:top w:val="single" w:sz="6" w:space="0" w:color="auto"/>
              <w:left w:val="nil"/>
              <w:bottom w:val="single" w:sz="2" w:space="0" w:color="auto"/>
              <w:right w:val="nil"/>
            </w:tcBorders>
          </w:tcPr>
          <w:p w:rsidR="00775924" w:rsidRPr="00775924" w:rsidRDefault="00775924">
            <w:pPr>
              <w:autoSpaceDE w:val="0"/>
              <w:autoSpaceDN w:val="0"/>
              <w:adjustRightInd w:val="0"/>
              <w:spacing w:after="0" w:line="240" w:lineRule="auto"/>
              <w:jc w:val="right"/>
              <w:rPr>
                <w:rFonts w:ascii="Times New Roman" w:hAnsi="Times New Roman" w:cs="Times New Roman"/>
                <w:color w:val="000000"/>
                <w:sz w:val="16"/>
                <w:szCs w:val="16"/>
              </w:rPr>
            </w:pPr>
          </w:p>
        </w:tc>
        <w:tc>
          <w:tcPr>
            <w:tcW w:w="778" w:type="dxa"/>
            <w:tcBorders>
              <w:top w:val="single" w:sz="6" w:space="0" w:color="auto"/>
              <w:left w:val="nil"/>
              <w:bottom w:val="single" w:sz="2" w:space="0" w:color="auto"/>
              <w:right w:val="nil"/>
            </w:tcBorders>
          </w:tcPr>
          <w:p w:rsidR="00775924" w:rsidRPr="00775924" w:rsidRDefault="00775924">
            <w:pPr>
              <w:autoSpaceDE w:val="0"/>
              <w:autoSpaceDN w:val="0"/>
              <w:adjustRightInd w:val="0"/>
              <w:spacing w:after="0" w:line="240" w:lineRule="auto"/>
              <w:jc w:val="right"/>
              <w:rPr>
                <w:rFonts w:ascii="Times New Roman" w:hAnsi="Times New Roman" w:cs="Times New Roman"/>
                <w:color w:val="000000"/>
                <w:sz w:val="16"/>
                <w:szCs w:val="16"/>
              </w:rPr>
            </w:pPr>
          </w:p>
        </w:tc>
        <w:tc>
          <w:tcPr>
            <w:tcW w:w="339" w:type="dxa"/>
            <w:tcBorders>
              <w:top w:val="single" w:sz="6" w:space="0" w:color="auto"/>
              <w:left w:val="nil"/>
              <w:bottom w:val="single" w:sz="2" w:space="0" w:color="auto"/>
              <w:right w:val="single" w:sz="2" w:space="0" w:color="auto"/>
            </w:tcBorders>
          </w:tcPr>
          <w:p w:rsidR="00775924" w:rsidRPr="00775924" w:rsidRDefault="00775924">
            <w:pPr>
              <w:autoSpaceDE w:val="0"/>
              <w:autoSpaceDN w:val="0"/>
              <w:adjustRightInd w:val="0"/>
              <w:spacing w:after="0" w:line="240" w:lineRule="auto"/>
              <w:jc w:val="right"/>
              <w:rPr>
                <w:rFonts w:ascii="Times New Roman" w:hAnsi="Times New Roman" w:cs="Times New Roman"/>
                <w:color w:val="000000"/>
                <w:sz w:val="16"/>
                <w:szCs w:val="16"/>
              </w:rPr>
            </w:pPr>
          </w:p>
        </w:tc>
        <w:tc>
          <w:tcPr>
            <w:tcW w:w="6751" w:type="dxa"/>
            <w:gridSpan w:val="2"/>
            <w:tcBorders>
              <w:top w:val="single" w:sz="6" w:space="0" w:color="auto"/>
              <w:left w:val="nil"/>
              <w:bottom w:val="single" w:sz="2" w:space="0" w:color="auto"/>
              <w:right w:val="single" w:sz="6" w:space="0" w:color="auto"/>
            </w:tcBorders>
            <w:shd w:val="solid" w:color="FFFFC0" w:fill="auto"/>
          </w:tcPr>
          <w:p w:rsidR="00775924" w:rsidRPr="00775924" w:rsidRDefault="00A9243D" w:rsidP="00775924">
            <w:pPr>
              <w:autoSpaceDE w:val="0"/>
              <w:autoSpaceDN w:val="0"/>
              <w:adjustRightInd w:val="0"/>
              <w:spacing w:after="0" w:line="240" w:lineRule="auto"/>
              <w:rPr>
                <w:rFonts w:ascii="Times New Roman" w:hAnsi="Times New Roman" w:cs="Times New Roman"/>
                <w:b/>
                <w:bCs/>
                <w:color w:val="000000"/>
                <w:sz w:val="16"/>
                <w:szCs w:val="16"/>
              </w:rPr>
            </w:pPr>
            <w:r>
              <w:rPr>
                <w:rFonts w:ascii="Times New Roman" w:hAnsi="Times New Roman" w:cs="Times New Roman"/>
                <w:b/>
                <w:bCs/>
                <w:color w:val="000000"/>
                <w:sz w:val="16"/>
                <w:szCs w:val="16"/>
              </w:rPr>
              <w:t>ОАО "</w:t>
            </w:r>
            <w:proofErr w:type="spellStart"/>
            <w:r>
              <w:rPr>
                <w:rFonts w:ascii="Times New Roman" w:hAnsi="Times New Roman" w:cs="Times New Roman"/>
                <w:b/>
                <w:bCs/>
                <w:color w:val="000000"/>
                <w:sz w:val="16"/>
                <w:szCs w:val="16"/>
              </w:rPr>
              <w:t>ЦентроСтройОфис</w:t>
            </w:r>
            <w:proofErr w:type="spellEnd"/>
            <w:r w:rsidR="00775924" w:rsidRPr="00775924">
              <w:rPr>
                <w:rFonts w:ascii="Times New Roman" w:hAnsi="Times New Roman" w:cs="Times New Roman"/>
                <w:b/>
                <w:bCs/>
                <w:color w:val="000000"/>
                <w:sz w:val="16"/>
                <w:szCs w:val="16"/>
              </w:rPr>
              <w:t>"</w:t>
            </w:r>
          </w:p>
        </w:tc>
        <w:tc>
          <w:tcPr>
            <w:tcW w:w="236" w:type="dxa"/>
            <w:tcBorders>
              <w:top w:val="nil"/>
              <w:left w:val="nil"/>
              <w:bottom w:val="nil"/>
              <w:right w:val="nil"/>
            </w:tcBorders>
          </w:tcPr>
          <w:p w:rsidR="00775924" w:rsidRPr="00775924" w:rsidRDefault="00775924">
            <w:pPr>
              <w:autoSpaceDE w:val="0"/>
              <w:autoSpaceDN w:val="0"/>
              <w:adjustRightInd w:val="0"/>
              <w:spacing w:after="0" w:line="240" w:lineRule="auto"/>
              <w:jc w:val="right"/>
              <w:rPr>
                <w:rFonts w:ascii="Times New Roman" w:hAnsi="Times New Roman" w:cs="Times New Roman"/>
                <w:color w:val="000000"/>
                <w:sz w:val="16"/>
                <w:szCs w:val="16"/>
              </w:rPr>
            </w:pPr>
          </w:p>
        </w:tc>
      </w:tr>
      <w:tr w:rsidR="00775924" w:rsidRPr="00775924" w:rsidTr="00552995">
        <w:trPr>
          <w:trHeight w:val="210"/>
        </w:trPr>
        <w:tc>
          <w:tcPr>
            <w:tcW w:w="2747" w:type="dxa"/>
            <w:gridSpan w:val="4"/>
            <w:tcBorders>
              <w:top w:val="nil"/>
              <w:left w:val="single" w:sz="6" w:space="0" w:color="auto"/>
              <w:bottom w:val="single" w:sz="2" w:space="0" w:color="auto"/>
              <w:right w:val="nil"/>
            </w:tcBorders>
          </w:tcPr>
          <w:p w:rsidR="00775924" w:rsidRPr="00775924" w:rsidRDefault="00775924">
            <w:pPr>
              <w:autoSpaceDE w:val="0"/>
              <w:autoSpaceDN w:val="0"/>
              <w:adjustRightInd w:val="0"/>
              <w:spacing w:after="0" w:line="240" w:lineRule="auto"/>
              <w:rPr>
                <w:rFonts w:ascii="Times New Roman" w:hAnsi="Times New Roman" w:cs="Times New Roman"/>
                <w:color w:val="000000"/>
                <w:sz w:val="16"/>
                <w:szCs w:val="16"/>
              </w:rPr>
            </w:pPr>
            <w:r w:rsidRPr="00775924">
              <w:rPr>
                <w:rFonts w:ascii="Times New Roman" w:hAnsi="Times New Roman" w:cs="Times New Roman"/>
                <w:color w:val="000000"/>
                <w:sz w:val="16"/>
                <w:szCs w:val="16"/>
              </w:rPr>
              <w:t>Учетный номер плательщика</w:t>
            </w:r>
          </w:p>
        </w:tc>
        <w:tc>
          <w:tcPr>
            <w:tcW w:w="339" w:type="dxa"/>
            <w:tcBorders>
              <w:top w:val="nil"/>
              <w:left w:val="nil"/>
              <w:bottom w:val="single" w:sz="2" w:space="0" w:color="auto"/>
              <w:right w:val="single" w:sz="2" w:space="0" w:color="auto"/>
            </w:tcBorders>
          </w:tcPr>
          <w:p w:rsidR="00775924" w:rsidRPr="00775924" w:rsidRDefault="00775924">
            <w:pPr>
              <w:autoSpaceDE w:val="0"/>
              <w:autoSpaceDN w:val="0"/>
              <w:adjustRightInd w:val="0"/>
              <w:spacing w:after="0" w:line="240" w:lineRule="auto"/>
              <w:jc w:val="right"/>
              <w:rPr>
                <w:rFonts w:ascii="Times New Roman" w:hAnsi="Times New Roman" w:cs="Times New Roman"/>
                <w:color w:val="000000"/>
                <w:sz w:val="16"/>
                <w:szCs w:val="16"/>
              </w:rPr>
            </w:pPr>
          </w:p>
        </w:tc>
        <w:tc>
          <w:tcPr>
            <w:tcW w:w="6751" w:type="dxa"/>
            <w:gridSpan w:val="2"/>
            <w:tcBorders>
              <w:top w:val="nil"/>
              <w:left w:val="nil"/>
              <w:bottom w:val="single" w:sz="2" w:space="0" w:color="auto"/>
              <w:right w:val="single" w:sz="6" w:space="0" w:color="auto"/>
            </w:tcBorders>
            <w:shd w:val="solid" w:color="FFFFC0" w:fill="auto"/>
          </w:tcPr>
          <w:p w:rsidR="00775924" w:rsidRPr="00775924" w:rsidRDefault="00A9243D" w:rsidP="00775924">
            <w:pPr>
              <w:autoSpaceDE w:val="0"/>
              <w:autoSpaceDN w:val="0"/>
              <w:adjustRightInd w:val="0"/>
              <w:spacing w:after="0" w:line="240" w:lineRule="auto"/>
              <w:rPr>
                <w:rFonts w:ascii="Times New Roman" w:hAnsi="Times New Roman" w:cs="Times New Roman"/>
                <w:b/>
                <w:bCs/>
                <w:color w:val="000000"/>
                <w:sz w:val="16"/>
                <w:szCs w:val="16"/>
              </w:rPr>
            </w:pPr>
            <w:r>
              <w:rPr>
                <w:rFonts w:ascii="Times New Roman" w:hAnsi="Times New Roman" w:cs="Times New Roman"/>
                <w:b/>
                <w:bCs/>
                <w:color w:val="000000"/>
                <w:sz w:val="16"/>
                <w:szCs w:val="16"/>
              </w:rPr>
              <w:t>191303207</w:t>
            </w:r>
          </w:p>
        </w:tc>
        <w:tc>
          <w:tcPr>
            <w:tcW w:w="236" w:type="dxa"/>
            <w:tcBorders>
              <w:top w:val="nil"/>
              <w:left w:val="nil"/>
              <w:bottom w:val="nil"/>
              <w:right w:val="nil"/>
            </w:tcBorders>
          </w:tcPr>
          <w:p w:rsidR="00775924" w:rsidRPr="00775924" w:rsidRDefault="00775924">
            <w:pPr>
              <w:autoSpaceDE w:val="0"/>
              <w:autoSpaceDN w:val="0"/>
              <w:adjustRightInd w:val="0"/>
              <w:spacing w:after="0" w:line="240" w:lineRule="auto"/>
              <w:jc w:val="right"/>
              <w:rPr>
                <w:rFonts w:ascii="Times New Roman" w:hAnsi="Times New Roman" w:cs="Times New Roman"/>
                <w:color w:val="000000"/>
                <w:sz w:val="16"/>
                <w:szCs w:val="16"/>
              </w:rPr>
            </w:pPr>
          </w:p>
        </w:tc>
      </w:tr>
      <w:tr w:rsidR="00775924" w:rsidRPr="00775924" w:rsidTr="00552995">
        <w:trPr>
          <w:trHeight w:val="210"/>
        </w:trPr>
        <w:tc>
          <w:tcPr>
            <w:tcW w:w="3086" w:type="dxa"/>
            <w:gridSpan w:val="5"/>
            <w:tcBorders>
              <w:top w:val="nil"/>
              <w:left w:val="single" w:sz="6" w:space="0" w:color="auto"/>
              <w:bottom w:val="single" w:sz="2" w:space="0" w:color="auto"/>
              <w:right w:val="single" w:sz="2" w:space="0" w:color="auto"/>
            </w:tcBorders>
          </w:tcPr>
          <w:p w:rsidR="00775924" w:rsidRPr="00775924" w:rsidRDefault="00775924">
            <w:pPr>
              <w:autoSpaceDE w:val="0"/>
              <w:autoSpaceDN w:val="0"/>
              <w:adjustRightInd w:val="0"/>
              <w:spacing w:after="0" w:line="240" w:lineRule="auto"/>
              <w:rPr>
                <w:rFonts w:ascii="Times New Roman" w:hAnsi="Times New Roman" w:cs="Times New Roman"/>
                <w:color w:val="000000"/>
                <w:sz w:val="16"/>
                <w:szCs w:val="16"/>
              </w:rPr>
            </w:pPr>
            <w:r w:rsidRPr="00775924">
              <w:rPr>
                <w:rFonts w:ascii="Times New Roman" w:hAnsi="Times New Roman" w:cs="Times New Roman"/>
                <w:color w:val="000000"/>
                <w:sz w:val="16"/>
                <w:szCs w:val="16"/>
              </w:rPr>
              <w:t>Вид экономической деятельности</w:t>
            </w:r>
          </w:p>
        </w:tc>
        <w:tc>
          <w:tcPr>
            <w:tcW w:w="6751" w:type="dxa"/>
            <w:gridSpan w:val="2"/>
            <w:tcBorders>
              <w:top w:val="nil"/>
              <w:left w:val="nil"/>
              <w:bottom w:val="single" w:sz="2" w:space="0" w:color="auto"/>
              <w:right w:val="single" w:sz="6" w:space="0" w:color="auto"/>
            </w:tcBorders>
            <w:shd w:val="solid" w:color="FFFFC0" w:fill="auto"/>
          </w:tcPr>
          <w:p w:rsidR="00775924" w:rsidRPr="00775924" w:rsidRDefault="00A9243D" w:rsidP="00775924">
            <w:pPr>
              <w:autoSpaceDE w:val="0"/>
              <w:autoSpaceDN w:val="0"/>
              <w:adjustRightInd w:val="0"/>
              <w:spacing w:after="0" w:line="240" w:lineRule="auto"/>
              <w:rPr>
                <w:rFonts w:ascii="Times New Roman" w:hAnsi="Times New Roman" w:cs="Times New Roman"/>
                <w:b/>
                <w:bCs/>
                <w:color w:val="000000"/>
                <w:sz w:val="16"/>
                <w:szCs w:val="16"/>
              </w:rPr>
            </w:pPr>
            <w:r>
              <w:rPr>
                <w:rFonts w:ascii="Times New Roman" w:hAnsi="Times New Roman" w:cs="Times New Roman"/>
                <w:b/>
                <w:bCs/>
                <w:color w:val="000000"/>
                <w:sz w:val="16"/>
                <w:szCs w:val="16"/>
              </w:rPr>
              <w:t>Сдача в аренду недвижимого имущества</w:t>
            </w:r>
          </w:p>
        </w:tc>
        <w:tc>
          <w:tcPr>
            <w:tcW w:w="236" w:type="dxa"/>
            <w:tcBorders>
              <w:top w:val="nil"/>
              <w:left w:val="nil"/>
              <w:bottom w:val="nil"/>
              <w:right w:val="nil"/>
            </w:tcBorders>
          </w:tcPr>
          <w:p w:rsidR="00775924" w:rsidRPr="00775924" w:rsidRDefault="00775924">
            <w:pPr>
              <w:autoSpaceDE w:val="0"/>
              <w:autoSpaceDN w:val="0"/>
              <w:adjustRightInd w:val="0"/>
              <w:spacing w:after="0" w:line="240" w:lineRule="auto"/>
              <w:jc w:val="right"/>
              <w:rPr>
                <w:rFonts w:ascii="Times New Roman" w:hAnsi="Times New Roman" w:cs="Times New Roman"/>
                <w:color w:val="000000"/>
                <w:sz w:val="16"/>
                <w:szCs w:val="16"/>
              </w:rPr>
            </w:pPr>
          </w:p>
        </w:tc>
      </w:tr>
      <w:tr w:rsidR="00775924" w:rsidRPr="00775924" w:rsidTr="00552995">
        <w:trPr>
          <w:trHeight w:val="210"/>
        </w:trPr>
        <w:tc>
          <w:tcPr>
            <w:tcW w:w="3086" w:type="dxa"/>
            <w:gridSpan w:val="5"/>
            <w:tcBorders>
              <w:top w:val="nil"/>
              <w:left w:val="single" w:sz="6" w:space="0" w:color="auto"/>
              <w:bottom w:val="single" w:sz="2" w:space="0" w:color="auto"/>
              <w:right w:val="single" w:sz="2" w:space="0" w:color="auto"/>
            </w:tcBorders>
          </w:tcPr>
          <w:p w:rsidR="00775924" w:rsidRPr="00775924" w:rsidRDefault="00775924">
            <w:pPr>
              <w:autoSpaceDE w:val="0"/>
              <w:autoSpaceDN w:val="0"/>
              <w:adjustRightInd w:val="0"/>
              <w:spacing w:after="0" w:line="240" w:lineRule="auto"/>
              <w:rPr>
                <w:rFonts w:ascii="Times New Roman" w:hAnsi="Times New Roman" w:cs="Times New Roman"/>
                <w:color w:val="000000"/>
                <w:sz w:val="16"/>
                <w:szCs w:val="16"/>
              </w:rPr>
            </w:pPr>
            <w:r w:rsidRPr="00775924">
              <w:rPr>
                <w:rFonts w:ascii="Times New Roman" w:hAnsi="Times New Roman" w:cs="Times New Roman"/>
                <w:color w:val="000000"/>
                <w:sz w:val="16"/>
                <w:szCs w:val="16"/>
              </w:rPr>
              <w:t>Организационно-правовая форма</w:t>
            </w:r>
          </w:p>
        </w:tc>
        <w:tc>
          <w:tcPr>
            <w:tcW w:w="6751" w:type="dxa"/>
            <w:gridSpan w:val="2"/>
            <w:tcBorders>
              <w:top w:val="nil"/>
              <w:left w:val="nil"/>
              <w:bottom w:val="single" w:sz="2" w:space="0" w:color="auto"/>
              <w:right w:val="single" w:sz="6" w:space="0" w:color="auto"/>
            </w:tcBorders>
            <w:shd w:val="solid" w:color="FFFFC0" w:fill="auto"/>
          </w:tcPr>
          <w:p w:rsidR="00775924" w:rsidRPr="00775924" w:rsidRDefault="00775924" w:rsidP="00775924">
            <w:pPr>
              <w:autoSpaceDE w:val="0"/>
              <w:autoSpaceDN w:val="0"/>
              <w:adjustRightInd w:val="0"/>
              <w:spacing w:after="0" w:line="240" w:lineRule="auto"/>
              <w:rPr>
                <w:rFonts w:ascii="Times New Roman" w:hAnsi="Times New Roman" w:cs="Times New Roman"/>
                <w:b/>
                <w:bCs/>
                <w:color w:val="000000"/>
                <w:sz w:val="16"/>
                <w:szCs w:val="16"/>
              </w:rPr>
            </w:pPr>
            <w:r w:rsidRPr="00775924">
              <w:rPr>
                <w:rFonts w:ascii="Times New Roman" w:hAnsi="Times New Roman" w:cs="Times New Roman"/>
                <w:b/>
                <w:bCs/>
                <w:color w:val="000000"/>
                <w:sz w:val="16"/>
                <w:szCs w:val="16"/>
              </w:rPr>
              <w:t>ОАО</w:t>
            </w:r>
          </w:p>
        </w:tc>
        <w:tc>
          <w:tcPr>
            <w:tcW w:w="236" w:type="dxa"/>
            <w:tcBorders>
              <w:top w:val="nil"/>
              <w:left w:val="nil"/>
              <w:bottom w:val="nil"/>
              <w:right w:val="nil"/>
            </w:tcBorders>
          </w:tcPr>
          <w:p w:rsidR="00775924" w:rsidRPr="00775924" w:rsidRDefault="00775924">
            <w:pPr>
              <w:autoSpaceDE w:val="0"/>
              <w:autoSpaceDN w:val="0"/>
              <w:adjustRightInd w:val="0"/>
              <w:spacing w:after="0" w:line="240" w:lineRule="auto"/>
              <w:jc w:val="right"/>
              <w:rPr>
                <w:rFonts w:ascii="Times New Roman" w:hAnsi="Times New Roman" w:cs="Times New Roman"/>
                <w:color w:val="000000"/>
                <w:sz w:val="16"/>
                <w:szCs w:val="16"/>
              </w:rPr>
            </w:pPr>
          </w:p>
        </w:tc>
      </w:tr>
      <w:tr w:rsidR="00775924" w:rsidRPr="00775924" w:rsidTr="00552995">
        <w:trPr>
          <w:trHeight w:val="210"/>
        </w:trPr>
        <w:tc>
          <w:tcPr>
            <w:tcW w:w="1969" w:type="dxa"/>
            <w:gridSpan w:val="3"/>
            <w:tcBorders>
              <w:top w:val="nil"/>
              <w:left w:val="single" w:sz="6" w:space="0" w:color="auto"/>
              <w:bottom w:val="single" w:sz="2" w:space="0" w:color="auto"/>
              <w:right w:val="nil"/>
            </w:tcBorders>
          </w:tcPr>
          <w:p w:rsidR="00775924" w:rsidRPr="00775924" w:rsidRDefault="00775924">
            <w:pPr>
              <w:autoSpaceDE w:val="0"/>
              <w:autoSpaceDN w:val="0"/>
              <w:adjustRightInd w:val="0"/>
              <w:spacing w:after="0" w:line="240" w:lineRule="auto"/>
              <w:rPr>
                <w:rFonts w:ascii="Times New Roman" w:hAnsi="Times New Roman" w:cs="Times New Roman"/>
                <w:color w:val="000000"/>
                <w:sz w:val="16"/>
                <w:szCs w:val="16"/>
              </w:rPr>
            </w:pPr>
            <w:r w:rsidRPr="00775924">
              <w:rPr>
                <w:rFonts w:ascii="Times New Roman" w:hAnsi="Times New Roman" w:cs="Times New Roman"/>
                <w:color w:val="000000"/>
                <w:sz w:val="16"/>
                <w:szCs w:val="16"/>
              </w:rPr>
              <w:t>Орган управления</w:t>
            </w:r>
          </w:p>
        </w:tc>
        <w:tc>
          <w:tcPr>
            <w:tcW w:w="778" w:type="dxa"/>
            <w:tcBorders>
              <w:top w:val="nil"/>
              <w:left w:val="nil"/>
              <w:bottom w:val="single" w:sz="2" w:space="0" w:color="auto"/>
              <w:right w:val="nil"/>
            </w:tcBorders>
          </w:tcPr>
          <w:p w:rsidR="00775924" w:rsidRPr="00775924" w:rsidRDefault="00775924">
            <w:pPr>
              <w:autoSpaceDE w:val="0"/>
              <w:autoSpaceDN w:val="0"/>
              <w:adjustRightInd w:val="0"/>
              <w:spacing w:after="0" w:line="240" w:lineRule="auto"/>
              <w:jc w:val="right"/>
              <w:rPr>
                <w:rFonts w:ascii="Times New Roman" w:hAnsi="Times New Roman" w:cs="Times New Roman"/>
                <w:color w:val="000000"/>
                <w:sz w:val="16"/>
                <w:szCs w:val="16"/>
              </w:rPr>
            </w:pPr>
          </w:p>
        </w:tc>
        <w:tc>
          <w:tcPr>
            <w:tcW w:w="339" w:type="dxa"/>
            <w:tcBorders>
              <w:top w:val="nil"/>
              <w:left w:val="nil"/>
              <w:bottom w:val="single" w:sz="2" w:space="0" w:color="auto"/>
              <w:right w:val="single" w:sz="2" w:space="0" w:color="auto"/>
            </w:tcBorders>
          </w:tcPr>
          <w:p w:rsidR="00775924" w:rsidRPr="00775924" w:rsidRDefault="00775924">
            <w:pPr>
              <w:autoSpaceDE w:val="0"/>
              <w:autoSpaceDN w:val="0"/>
              <w:adjustRightInd w:val="0"/>
              <w:spacing w:after="0" w:line="240" w:lineRule="auto"/>
              <w:jc w:val="right"/>
              <w:rPr>
                <w:rFonts w:ascii="Times New Roman" w:hAnsi="Times New Roman" w:cs="Times New Roman"/>
                <w:color w:val="000000"/>
                <w:sz w:val="16"/>
                <w:szCs w:val="16"/>
              </w:rPr>
            </w:pPr>
          </w:p>
        </w:tc>
        <w:tc>
          <w:tcPr>
            <w:tcW w:w="6751" w:type="dxa"/>
            <w:gridSpan w:val="2"/>
            <w:tcBorders>
              <w:top w:val="nil"/>
              <w:left w:val="nil"/>
              <w:bottom w:val="single" w:sz="2" w:space="0" w:color="auto"/>
              <w:right w:val="single" w:sz="6" w:space="0" w:color="auto"/>
            </w:tcBorders>
            <w:shd w:val="solid" w:color="FFFFC0" w:fill="auto"/>
          </w:tcPr>
          <w:p w:rsidR="00775924" w:rsidRPr="00775924" w:rsidRDefault="00A9243D" w:rsidP="00775924">
            <w:pPr>
              <w:autoSpaceDE w:val="0"/>
              <w:autoSpaceDN w:val="0"/>
              <w:adjustRightInd w:val="0"/>
              <w:spacing w:after="0" w:line="240" w:lineRule="auto"/>
              <w:rPr>
                <w:rFonts w:ascii="Times New Roman" w:hAnsi="Times New Roman" w:cs="Times New Roman"/>
                <w:b/>
                <w:bCs/>
                <w:color w:val="000000"/>
                <w:sz w:val="16"/>
                <w:szCs w:val="16"/>
              </w:rPr>
            </w:pPr>
            <w:r>
              <w:rPr>
                <w:rFonts w:ascii="Times New Roman" w:hAnsi="Times New Roman" w:cs="Times New Roman"/>
                <w:b/>
                <w:bCs/>
                <w:color w:val="000000"/>
                <w:sz w:val="16"/>
                <w:szCs w:val="16"/>
              </w:rPr>
              <w:t>Наблюдательный совет</w:t>
            </w:r>
          </w:p>
        </w:tc>
        <w:tc>
          <w:tcPr>
            <w:tcW w:w="236" w:type="dxa"/>
            <w:tcBorders>
              <w:top w:val="nil"/>
              <w:left w:val="nil"/>
              <w:bottom w:val="nil"/>
              <w:right w:val="nil"/>
            </w:tcBorders>
          </w:tcPr>
          <w:p w:rsidR="00775924" w:rsidRPr="00775924" w:rsidRDefault="00775924">
            <w:pPr>
              <w:autoSpaceDE w:val="0"/>
              <w:autoSpaceDN w:val="0"/>
              <w:adjustRightInd w:val="0"/>
              <w:spacing w:after="0" w:line="240" w:lineRule="auto"/>
              <w:jc w:val="right"/>
              <w:rPr>
                <w:rFonts w:ascii="Times New Roman" w:hAnsi="Times New Roman" w:cs="Times New Roman"/>
                <w:color w:val="000000"/>
                <w:sz w:val="16"/>
                <w:szCs w:val="16"/>
              </w:rPr>
            </w:pPr>
          </w:p>
        </w:tc>
      </w:tr>
      <w:tr w:rsidR="00775924" w:rsidRPr="00775924" w:rsidTr="00552995">
        <w:trPr>
          <w:trHeight w:val="210"/>
        </w:trPr>
        <w:tc>
          <w:tcPr>
            <w:tcW w:w="1969" w:type="dxa"/>
            <w:gridSpan w:val="3"/>
            <w:tcBorders>
              <w:top w:val="nil"/>
              <w:left w:val="single" w:sz="6" w:space="0" w:color="auto"/>
              <w:bottom w:val="single" w:sz="2" w:space="0" w:color="auto"/>
              <w:right w:val="nil"/>
            </w:tcBorders>
          </w:tcPr>
          <w:p w:rsidR="00775924" w:rsidRPr="00775924" w:rsidRDefault="00775924">
            <w:pPr>
              <w:autoSpaceDE w:val="0"/>
              <w:autoSpaceDN w:val="0"/>
              <w:adjustRightInd w:val="0"/>
              <w:spacing w:after="0" w:line="240" w:lineRule="auto"/>
              <w:rPr>
                <w:rFonts w:ascii="Times New Roman" w:hAnsi="Times New Roman" w:cs="Times New Roman"/>
                <w:color w:val="000000"/>
                <w:sz w:val="16"/>
                <w:szCs w:val="16"/>
              </w:rPr>
            </w:pPr>
            <w:r w:rsidRPr="00775924">
              <w:rPr>
                <w:rFonts w:ascii="Times New Roman" w:hAnsi="Times New Roman" w:cs="Times New Roman"/>
                <w:color w:val="000000"/>
                <w:sz w:val="16"/>
                <w:szCs w:val="16"/>
              </w:rPr>
              <w:t>Единица измерения</w:t>
            </w:r>
          </w:p>
        </w:tc>
        <w:tc>
          <w:tcPr>
            <w:tcW w:w="778" w:type="dxa"/>
            <w:tcBorders>
              <w:top w:val="nil"/>
              <w:left w:val="nil"/>
              <w:bottom w:val="single" w:sz="2" w:space="0" w:color="auto"/>
              <w:right w:val="nil"/>
            </w:tcBorders>
          </w:tcPr>
          <w:p w:rsidR="00775924" w:rsidRPr="00775924" w:rsidRDefault="00775924">
            <w:pPr>
              <w:autoSpaceDE w:val="0"/>
              <w:autoSpaceDN w:val="0"/>
              <w:adjustRightInd w:val="0"/>
              <w:spacing w:after="0" w:line="240" w:lineRule="auto"/>
              <w:jc w:val="right"/>
              <w:rPr>
                <w:rFonts w:ascii="Times New Roman" w:hAnsi="Times New Roman" w:cs="Times New Roman"/>
                <w:color w:val="000000"/>
                <w:sz w:val="16"/>
                <w:szCs w:val="16"/>
              </w:rPr>
            </w:pPr>
          </w:p>
        </w:tc>
        <w:tc>
          <w:tcPr>
            <w:tcW w:w="339" w:type="dxa"/>
            <w:tcBorders>
              <w:top w:val="nil"/>
              <w:left w:val="nil"/>
              <w:bottom w:val="single" w:sz="2" w:space="0" w:color="auto"/>
              <w:right w:val="single" w:sz="2" w:space="0" w:color="auto"/>
            </w:tcBorders>
          </w:tcPr>
          <w:p w:rsidR="00775924" w:rsidRPr="00775924" w:rsidRDefault="00775924">
            <w:pPr>
              <w:autoSpaceDE w:val="0"/>
              <w:autoSpaceDN w:val="0"/>
              <w:adjustRightInd w:val="0"/>
              <w:spacing w:after="0" w:line="240" w:lineRule="auto"/>
              <w:jc w:val="right"/>
              <w:rPr>
                <w:rFonts w:ascii="Times New Roman" w:hAnsi="Times New Roman" w:cs="Times New Roman"/>
                <w:color w:val="000000"/>
                <w:sz w:val="16"/>
                <w:szCs w:val="16"/>
              </w:rPr>
            </w:pPr>
          </w:p>
        </w:tc>
        <w:tc>
          <w:tcPr>
            <w:tcW w:w="6751" w:type="dxa"/>
            <w:gridSpan w:val="2"/>
            <w:tcBorders>
              <w:top w:val="nil"/>
              <w:left w:val="nil"/>
              <w:bottom w:val="single" w:sz="2" w:space="0" w:color="auto"/>
              <w:right w:val="single" w:sz="6" w:space="0" w:color="auto"/>
            </w:tcBorders>
            <w:shd w:val="solid" w:color="FFFFC0" w:fill="auto"/>
          </w:tcPr>
          <w:p w:rsidR="00775924" w:rsidRPr="00775924" w:rsidRDefault="00775924" w:rsidP="00775924">
            <w:pPr>
              <w:autoSpaceDE w:val="0"/>
              <w:autoSpaceDN w:val="0"/>
              <w:adjustRightInd w:val="0"/>
              <w:spacing w:after="0" w:line="240" w:lineRule="auto"/>
              <w:rPr>
                <w:rFonts w:ascii="Times New Roman" w:hAnsi="Times New Roman" w:cs="Times New Roman"/>
                <w:b/>
                <w:bCs/>
                <w:color w:val="000000"/>
                <w:sz w:val="16"/>
                <w:szCs w:val="16"/>
              </w:rPr>
            </w:pPr>
            <w:r w:rsidRPr="00775924">
              <w:rPr>
                <w:rFonts w:ascii="Times New Roman" w:hAnsi="Times New Roman" w:cs="Times New Roman"/>
                <w:b/>
                <w:bCs/>
                <w:color w:val="000000"/>
                <w:sz w:val="16"/>
                <w:szCs w:val="16"/>
              </w:rPr>
              <w:t>тыс. руб.</w:t>
            </w:r>
          </w:p>
        </w:tc>
        <w:tc>
          <w:tcPr>
            <w:tcW w:w="236" w:type="dxa"/>
            <w:tcBorders>
              <w:top w:val="nil"/>
              <w:left w:val="nil"/>
              <w:bottom w:val="nil"/>
              <w:right w:val="nil"/>
            </w:tcBorders>
          </w:tcPr>
          <w:p w:rsidR="00775924" w:rsidRPr="00775924" w:rsidRDefault="00775924">
            <w:pPr>
              <w:autoSpaceDE w:val="0"/>
              <w:autoSpaceDN w:val="0"/>
              <w:adjustRightInd w:val="0"/>
              <w:spacing w:after="0" w:line="240" w:lineRule="auto"/>
              <w:jc w:val="right"/>
              <w:rPr>
                <w:rFonts w:ascii="Times New Roman" w:hAnsi="Times New Roman" w:cs="Times New Roman"/>
                <w:color w:val="000000"/>
                <w:sz w:val="16"/>
                <w:szCs w:val="16"/>
              </w:rPr>
            </w:pPr>
          </w:p>
        </w:tc>
      </w:tr>
      <w:tr w:rsidR="00775924" w:rsidRPr="00775924" w:rsidTr="00552995">
        <w:trPr>
          <w:trHeight w:val="186"/>
        </w:trPr>
        <w:tc>
          <w:tcPr>
            <w:tcW w:w="680" w:type="dxa"/>
            <w:tcBorders>
              <w:top w:val="nil"/>
              <w:left w:val="single" w:sz="6" w:space="0" w:color="auto"/>
              <w:bottom w:val="single" w:sz="6" w:space="0" w:color="auto"/>
              <w:right w:val="nil"/>
            </w:tcBorders>
          </w:tcPr>
          <w:p w:rsidR="00775924" w:rsidRPr="00775924" w:rsidRDefault="00775924">
            <w:pPr>
              <w:autoSpaceDE w:val="0"/>
              <w:autoSpaceDN w:val="0"/>
              <w:adjustRightInd w:val="0"/>
              <w:spacing w:after="0" w:line="240" w:lineRule="auto"/>
              <w:rPr>
                <w:rFonts w:ascii="Times New Roman" w:hAnsi="Times New Roman" w:cs="Times New Roman"/>
                <w:color w:val="000000"/>
                <w:sz w:val="16"/>
                <w:szCs w:val="16"/>
              </w:rPr>
            </w:pPr>
            <w:r w:rsidRPr="00775924">
              <w:rPr>
                <w:rFonts w:ascii="Times New Roman" w:hAnsi="Times New Roman" w:cs="Times New Roman"/>
                <w:color w:val="000000"/>
                <w:sz w:val="16"/>
                <w:szCs w:val="16"/>
              </w:rPr>
              <w:t>Адрес</w:t>
            </w:r>
          </w:p>
        </w:tc>
        <w:tc>
          <w:tcPr>
            <w:tcW w:w="644" w:type="dxa"/>
            <w:tcBorders>
              <w:top w:val="nil"/>
              <w:left w:val="nil"/>
              <w:bottom w:val="single" w:sz="6" w:space="0" w:color="auto"/>
              <w:right w:val="nil"/>
            </w:tcBorders>
          </w:tcPr>
          <w:p w:rsidR="00775924" w:rsidRPr="00775924" w:rsidRDefault="00775924">
            <w:pPr>
              <w:autoSpaceDE w:val="0"/>
              <w:autoSpaceDN w:val="0"/>
              <w:adjustRightInd w:val="0"/>
              <w:spacing w:after="0" w:line="240" w:lineRule="auto"/>
              <w:jc w:val="right"/>
              <w:rPr>
                <w:rFonts w:ascii="Times New Roman" w:hAnsi="Times New Roman" w:cs="Times New Roman"/>
                <w:color w:val="000000"/>
                <w:sz w:val="16"/>
                <w:szCs w:val="16"/>
              </w:rPr>
            </w:pPr>
          </w:p>
        </w:tc>
        <w:tc>
          <w:tcPr>
            <w:tcW w:w="644" w:type="dxa"/>
            <w:tcBorders>
              <w:top w:val="nil"/>
              <w:left w:val="nil"/>
              <w:bottom w:val="single" w:sz="6" w:space="0" w:color="auto"/>
              <w:right w:val="nil"/>
            </w:tcBorders>
          </w:tcPr>
          <w:p w:rsidR="00775924" w:rsidRPr="00775924" w:rsidRDefault="00775924">
            <w:pPr>
              <w:autoSpaceDE w:val="0"/>
              <w:autoSpaceDN w:val="0"/>
              <w:adjustRightInd w:val="0"/>
              <w:spacing w:after="0" w:line="240" w:lineRule="auto"/>
              <w:jc w:val="right"/>
              <w:rPr>
                <w:rFonts w:ascii="Times New Roman" w:hAnsi="Times New Roman" w:cs="Times New Roman"/>
                <w:color w:val="000000"/>
                <w:sz w:val="16"/>
                <w:szCs w:val="16"/>
              </w:rPr>
            </w:pPr>
          </w:p>
        </w:tc>
        <w:tc>
          <w:tcPr>
            <w:tcW w:w="778" w:type="dxa"/>
            <w:tcBorders>
              <w:top w:val="nil"/>
              <w:left w:val="nil"/>
              <w:bottom w:val="single" w:sz="6" w:space="0" w:color="auto"/>
              <w:right w:val="nil"/>
            </w:tcBorders>
          </w:tcPr>
          <w:p w:rsidR="00775924" w:rsidRPr="00775924" w:rsidRDefault="00775924">
            <w:pPr>
              <w:autoSpaceDE w:val="0"/>
              <w:autoSpaceDN w:val="0"/>
              <w:adjustRightInd w:val="0"/>
              <w:spacing w:after="0" w:line="240" w:lineRule="auto"/>
              <w:jc w:val="right"/>
              <w:rPr>
                <w:rFonts w:ascii="Times New Roman" w:hAnsi="Times New Roman" w:cs="Times New Roman"/>
                <w:color w:val="000000"/>
                <w:sz w:val="16"/>
                <w:szCs w:val="16"/>
              </w:rPr>
            </w:pPr>
          </w:p>
        </w:tc>
        <w:tc>
          <w:tcPr>
            <w:tcW w:w="339" w:type="dxa"/>
            <w:tcBorders>
              <w:top w:val="nil"/>
              <w:left w:val="nil"/>
              <w:bottom w:val="single" w:sz="6" w:space="0" w:color="auto"/>
              <w:right w:val="single" w:sz="2" w:space="0" w:color="auto"/>
            </w:tcBorders>
          </w:tcPr>
          <w:p w:rsidR="00775924" w:rsidRPr="00775924" w:rsidRDefault="00775924">
            <w:pPr>
              <w:autoSpaceDE w:val="0"/>
              <w:autoSpaceDN w:val="0"/>
              <w:adjustRightInd w:val="0"/>
              <w:spacing w:after="0" w:line="240" w:lineRule="auto"/>
              <w:jc w:val="right"/>
              <w:rPr>
                <w:rFonts w:ascii="Times New Roman" w:hAnsi="Times New Roman" w:cs="Times New Roman"/>
                <w:color w:val="000000"/>
                <w:sz w:val="16"/>
                <w:szCs w:val="16"/>
              </w:rPr>
            </w:pPr>
          </w:p>
        </w:tc>
        <w:tc>
          <w:tcPr>
            <w:tcW w:w="6751" w:type="dxa"/>
            <w:gridSpan w:val="2"/>
            <w:tcBorders>
              <w:top w:val="nil"/>
              <w:left w:val="nil"/>
              <w:bottom w:val="single" w:sz="6" w:space="0" w:color="auto"/>
              <w:right w:val="single" w:sz="6" w:space="0" w:color="auto"/>
            </w:tcBorders>
            <w:shd w:val="solid" w:color="FFFFC0" w:fill="auto"/>
          </w:tcPr>
          <w:p w:rsidR="00775924" w:rsidRPr="00775924" w:rsidRDefault="00775924" w:rsidP="00775924">
            <w:pPr>
              <w:autoSpaceDE w:val="0"/>
              <w:autoSpaceDN w:val="0"/>
              <w:adjustRightInd w:val="0"/>
              <w:spacing w:after="0" w:line="240" w:lineRule="auto"/>
              <w:rPr>
                <w:rFonts w:ascii="Times New Roman" w:hAnsi="Times New Roman" w:cs="Times New Roman"/>
                <w:b/>
                <w:bCs/>
                <w:color w:val="000000"/>
                <w:sz w:val="16"/>
                <w:szCs w:val="16"/>
              </w:rPr>
            </w:pPr>
            <w:r w:rsidRPr="00775924">
              <w:rPr>
                <w:rFonts w:ascii="Times New Roman" w:hAnsi="Times New Roman" w:cs="Times New Roman"/>
                <w:b/>
                <w:bCs/>
                <w:color w:val="000000"/>
                <w:sz w:val="16"/>
                <w:szCs w:val="16"/>
              </w:rPr>
              <w:t xml:space="preserve">220019 </w:t>
            </w:r>
            <w:proofErr w:type="spellStart"/>
            <w:r w:rsidRPr="00775924">
              <w:rPr>
                <w:rFonts w:ascii="Times New Roman" w:hAnsi="Times New Roman" w:cs="Times New Roman"/>
                <w:b/>
                <w:bCs/>
                <w:color w:val="000000"/>
                <w:sz w:val="16"/>
                <w:szCs w:val="16"/>
              </w:rPr>
              <w:t>г</w:t>
            </w:r>
            <w:proofErr w:type="gramStart"/>
            <w:r w:rsidRPr="00775924">
              <w:rPr>
                <w:rFonts w:ascii="Times New Roman" w:hAnsi="Times New Roman" w:cs="Times New Roman"/>
                <w:b/>
                <w:bCs/>
                <w:color w:val="000000"/>
                <w:sz w:val="16"/>
                <w:szCs w:val="16"/>
              </w:rPr>
              <w:t>.М</w:t>
            </w:r>
            <w:proofErr w:type="gramEnd"/>
            <w:r w:rsidR="00A9243D">
              <w:rPr>
                <w:rFonts w:ascii="Times New Roman" w:hAnsi="Times New Roman" w:cs="Times New Roman"/>
                <w:b/>
                <w:bCs/>
                <w:color w:val="000000"/>
                <w:sz w:val="16"/>
                <w:szCs w:val="16"/>
              </w:rPr>
              <w:t>инск</w:t>
            </w:r>
            <w:proofErr w:type="spellEnd"/>
            <w:r w:rsidR="00A9243D">
              <w:rPr>
                <w:rFonts w:ascii="Times New Roman" w:hAnsi="Times New Roman" w:cs="Times New Roman"/>
                <w:b/>
                <w:bCs/>
                <w:color w:val="000000"/>
                <w:sz w:val="16"/>
                <w:szCs w:val="16"/>
              </w:rPr>
              <w:t>, ул.Монтажников,39 офис 208</w:t>
            </w:r>
          </w:p>
        </w:tc>
        <w:tc>
          <w:tcPr>
            <w:tcW w:w="236" w:type="dxa"/>
            <w:tcBorders>
              <w:top w:val="nil"/>
              <w:left w:val="nil"/>
              <w:bottom w:val="nil"/>
              <w:right w:val="nil"/>
            </w:tcBorders>
          </w:tcPr>
          <w:p w:rsidR="00775924" w:rsidRPr="00DD48F8" w:rsidRDefault="00775924">
            <w:pPr>
              <w:autoSpaceDE w:val="0"/>
              <w:autoSpaceDN w:val="0"/>
              <w:adjustRightInd w:val="0"/>
              <w:spacing w:after="0" w:line="240" w:lineRule="auto"/>
              <w:jc w:val="right"/>
              <w:rPr>
                <w:rFonts w:ascii="Times New Roman" w:hAnsi="Times New Roman" w:cs="Times New Roman"/>
                <w:color w:val="000000"/>
                <w:sz w:val="16"/>
                <w:szCs w:val="16"/>
              </w:rPr>
            </w:pPr>
          </w:p>
          <w:p w:rsidR="00775924" w:rsidRPr="00DD48F8" w:rsidRDefault="00775924">
            <w:pPr>
              <w:autoSpaceDE w:val="0"/>
              <w:autoSpaceDN w:val="0"/>
              <w:adjustRightInd w:val="0"/>
              <w:spacing w:after="0" w:line="240" w:lineRule="auto"/>
              <w:jc w:val="right"/>
              <w:rPr>
                <w:rFonts w:ascii="Times New Roman" w:hAnsi="Times New Roman" w:cs="Times New Roman"/>
                <w:color w:val="000000"/>
                <w:sz w:val="16"/>
                <w:szCs w:val="16"/>
              </w:rPr>
            </w:pPr>
          </w:p>
          <w:p w:rsidR="00775924" w:rsidRPr="00DD48F8" w:rsidRDefault="00775924">
            <w:pPr>
              <w:autoSpaceDE w:val="0"/>
              <w:autoSpaceDN w:val="0"/>
              <w:adjustRightInd w:val="0"/>
              <w:spacing w:after="0" w:line="240" w:lineRule="auto"/>
              <w:jc w:val="right"/>
              <w:rPr>
                <w:rFonts w:ascii="Times New Roman" w:hAnsi="Times New Roman" w:cs="Times New Roman"/>
                <w:color w:val="000000"/>
                <w:sz w:val="16"/>
                <w:szCs w:val="16"/>
              </w:rPr>
            </w:pPr>
          </w:p>
          <w:p w:rsidR="00552995" w:rsidRPr="00DD48F8" w:rsidRDefault="00552995">
            <w:pPr>
              <w:autoSpaceDE w:val="0"/>
              <w:autoSpaceDN w:val="0"/>
              <w:adjustRightInd w:val="0"/>
              <w:spacing w:after="0" w:line="240" w:lineRule="auto"/>
              <w:jc w:val="right"/>
              <w:rPr>
                <w:rFonts w:ascii="Times New Roman" w:hAnsi="Times New Roman" w:cs="Times New Roman"/>
                <w:color w:val="000000"/>
                <w:sz w:val="16"/>
                <w:szCs w:val="16"/>
              </w:rPr>
            </w:pPr>
          </w:p>
        </w:tc>
      </w:tr>
    </w:tbl>
    <w:p w:rsidR="00D31BFE" w:rsidRDefault="00D31BFE">
      <w:pPr>
        <w:spacing w:after="0" w:line="240" w:lineRule="auto"/>
        <w:jc w:val="center"/>
        <w:rPr>
          <w:rFonts w:ascii="Times New Roman" w:eastAsia="Times New Roman" w:hAnsi="Times New Roman" w:cs="Times New Roman"/>
          <w:b/>
          <w:sz w:val="16"/>
        </w:rPr>
      </w:pPr>
    </w:p>
    <w:p w:rsidR="00A9243D" w:rsidRDefault="00A9243D">
      <w:pPr>
        <w:spacing w:after="0" w:line="240" w:lineRule="auto"/>
        <w:jc w:val="center"/>
        <w:rPr>
          <w:rFonts w:ascii="Times New Roman" w:eastAsia="Times New Roman" w:hAnsi="Times New Roman" w:cs="Times New Roman"/>
          <w:b/>
          <w:sz w:val="16"/>
        </w:rPr>
      </w:pPr>
    </w:p>
    <w:p w:rsidR="00A9243D" w:rsidRPr="00DD48F8" w:rsidRDefault="00A9243D">
      <w:pPr>
        <w:spacing w:after="0" w:line="240" w:lineRule="auto"/>
        <w:jc w:val="center"/>
        <w:rPr>
          <w:rFonts w:ascii="Times New Roman" w:eastAsia="Times New Roman" w:hAnsi="Times New Roman" w:cs="Times New Roman"/>
          <w:b/>
          <w:sz w:val="16"/>
        </w:rPr>
      </w:pPr>
    </w:p>
    <w:p w:rsidR="00552995" w:rsidRPr="00DD48F8" w:rsidRDefault="00552995">
      <w:pPr>
        <w:spacing w:after="0" w:line="240" w:lineRule="auto"/>
        <w:jc w:val="center"/>
        <w:rPr>
          <w:rFonts w:ascii="Times New Roman" w:eastAsia="Times New Roman" w:hAnsi="Times New Roman" w:cs="Times New Roman"/>
          <w:b/>
          <w:sz w:val="16"/>
        </w:rPr>
      </w:pPr>
    </w:p>
    <w:tbl>
      <w:tblPr>
        <w:tblW w:w="9149" w:type="dxa"/>
        <w:tblInd w:w="78" w:type="dxa"/>
        <w:tblCellMar>
          <w:left w:w="10" w:type="dxa"/>
          <w:right w:w="10" w:type="dxa"/>
        </w:tblCellMar>
        <w:tblLook w:val="0000" w:firstRow="0" w:lastRow="0" w:firstColumn="0" w:lastColumn="0" w:noHBand="0" w:noVBand="0"/>
      </w:tblPr>
      <w:tblGrid>
        <w:gridCol w:w="15"/>
        <w:gridCol w:w="261"/>
        <w:gridCol w:w="3391"/>
        <w:gridCol w:w="955"/>
        <w:gridCol w:w="817"/>
        <w:gridCol w:w="615"/>
        <w:gridCol w:w="1192"/>
        <w:gridCol w:w="371"/>
        <w:gridCol w:w="918"/>
        <w:gridCol w:w="614"/>
      </w:tblGrid>
      <w:tr w:rsidR="00552995" w:rsidRPr="00C61F36" w:rsidTr="0026643C">
        <w:trPr>
          <w:gridBefore w:val="1"/>
          <w:wBefore w:w="15" w:type="dxa"/>
          <w:trHeight w:val="92"/>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b/>
                <w:sz w:val="16"/>
                <w:szCs w:val="16"/>
              </w:rPr>
              <w:t>АКТИВЫ</w:t>
            </w:r>
          </w:p>
        </w:tc>
        <w:tc>
          <w:tcPr>
            <w:tcW w:w="817"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52995" w:rsidRPr="00C61F36"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b/>
                <w:sz w:val="16"/>
                <w:szCs w:val="16"/>
              </w:rPr>
              <w:t xml:space="preserve">Код </w:t>
            </w:r>
            <w:proofErr w:type="spellStart"/>
            <w:proofErr w:type="gramStart"/>
            <w:r>
              <w:rPr>
                <w:rFonts w:ascii="Times New Roman" w:eastAsia="Arial" w:hAnsi="Times New Roman" w:cs="Times New Roman"/>
                <w:b/>
                <w:sz w:val="16"/>
                <w:szCs w:val="16"/>
              </w:rPr>
              <w:t>стр</w:t>
            </w:r>
            <w:proofErr w:type="spellEnd"/>
            <w:proofErr w:type="gramEnd"/>
          </w:p>
        </w:tc>
        <w:tc>
          <w:tcPr>
            <w:tcW w:w="1807"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52995" w:rsidRPr="00C61F36" w:rsidRDefault="00552995" w:rsidP="00020EFE">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b/>
                <w:sz w:val="16"/>
                <w:szCs w:val="16"/>
              </w:rPr>
              <w:t>на 31 Декабря 202</w:t>
            </w:r>
            <w:r w:rsidR="00020EFE">
              <w:rPr>
                <w:rFonts w:ascii="Times New Roman" w:eastAsia="Arial" w:hAnsi="Times New Roman" w:cs="Times New Roman"/>
                <w:b/>
                <w:sz w:val="16"/>
                <w:szCs w:val="16"/>
                <w:lang w:val="en-US"/>
              </w:rPr>
              <w:t>2</w:t>
            </w:r>
            <w:r w:rsidRPr="00C61F36">
              <w:rPr>
                <w:rFonts w:ascii="Times New Roman" w:eastAsia="Arial" w:hAnsi="Times New Roman" w:cs="Times New Roman"/>
                <w:b/>
                <w:sz w:val="16"/>
                <w:szCs w:val="16"/>
              </w:rPr>
              <w:t xml:space="preserve"> г.</w:t>
            </w:r>
          </w:p>
        </w:tc>
        <w:tc>
          <w:tcPr>
            <w:tcW w:w="1903" w:type="dxa"/>
            <w:gridSpan w:val="3"/>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52995" w:rsidRPr="00C61F36" w:rsidRDefault="00552995" w:rsidP="00020EFE">
            <w:pPr>
              <w:spacing w:after="0" w:line="240" w:lineRule="auto"/>
              <w:ind w:right="-85"/>
              <w:jc w:val="center"/>
              <w:rPr>
                <w:rFonts w:ascii="Times New Roman" w:hAnsi="Times New Roman" w:cs="Times New Roman"/>
                <w:sz w:val="16"/>
                <w:szCs w:val="16"/>
              </w:rPr>
            </w:pPr>
            <w:r w:rsidRPr="00C61F36">
              <w:rPr>
                <w:rFonts w:ascii="Times New Roman" w:eastAsia="Arial" w:hAnsi="Times New Roman" w:cs="Times New Roman"/>
                <w:b/>
                <w:sz w:val="16"/>
                <w:szCs w:val="16"/>
              </w:rPr>
              <w:t>на 31 Декабря 202</w:t>
            </w:r>
            <w:r w:rsidR="00020EFE">
              <w:rPr>
                <w:rFonts w:ascii="Times New Roman" w:eastAsia="Arial" w:hAnsi="Times New Roman" w:cs="Times New Roman"/>
                <w:b/>
                <w:sz w:val="16"/>
                <w:szCs w:val="16"/>
                <w:lang w:val="en-US"/>
              </w:rPr>
              <w:t>1</w:t>
            </w:r>
            <w:r w:rsidRPr="00C61F36">
              <w:rPr>
                <w:rFonts w:ascii="Times New Roman" w:eastAsia="Arial" w:hAnsi="Times New Roman" w:cs="Times New Roman"/>
                <w:b/>
                <w:sz w:val="16"/>
                <w:szCs w:val="16"/>
              </w:rPr>
              <w:t xml:space="preserve"> г.</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b/>
                <w:sz w:val="16"/>
                <w:szCs w:val="16"/>
              </w:rPr>
              <w:t xml:space="preserve"> I. ДОЛГОСРОЧНЫЕ АКТИВЫ</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1807"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1903" w:type="dxa"/>
            <w:gridSpan w:val="3"/>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Основные средства:</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110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bottom"/>
          </w:tcPr>
          <w:p w:rsidR="00552995" w:rsidRPr="00A9243D" w:rsidRDefault="00A9243D"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364</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bottom"/>
          </w:tcPr>
          <w:p w:rsidR="00552995" w:rsidRPr="00A9243D" w:rsidRDefault="00A9243D"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162</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Нематериальные активы:</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120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Доходные вложения в материальные активы</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130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261" w:type="dxa"/>
            <w:tcBorders>
              <w:top w:val="single" w:sz="0" w:space="0" w:color="000000"/>
              <w:left w:val="single" w:sz="4" w:space="0" w:color="000000"/>
              <w:bottom w:val="single" w:sz="4" w:space="0" w:color="000000"/>
              <w:right w:val="single" w:sz="0"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4346"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в том числе:</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1807"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1903" w:type="dxa"/>
            <w:gridSpan w:val="3"/>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w:t>
            </w:r>
          </w:p>
        </w:tc>
      </w:tr>
      <w:tr w:rsidR="00552995" w:rsidRPr="00C61F36" w:rsidTr="00DB41E5">
        <w:trPr>
          <w:gridBefore w:val="1"/>
          <w:wBefore w:w="15" w:type="dxa"/>
        </w:trPr>
        <w:tc>
          <w:tcPr>
            <w:tcW w:w="261" w:type="dxa"/>
            <w:tcBorders>
              <w:top w:val="single" w:sz="0" w:space="0" w:color="000000"/>
              <w:left w:val="single" w:sz="4" w:space="0" w:color="000000"/>
              <w:bottom w:val="single" w:sz="4" w:space="0" w:color="000000"/>
              <w:right w:val="single" w:sz="0"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4346"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инвестиционная недвижимость</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131</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261" w:type="dxa"/>
            <w:tcBorders>
              <w:top w:val="single" w:sz="0" w:space="0" w:color="000000"/>
              <w:left w:val="single" w:sz="4" w:space="0" w:color="000000"/>
              <w:bottom w:val="single" w:sz="4" w:space="0" w:color="000000"/>
              <w:right w:val="single" w:sz="0"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4346"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предметы финансовой аренды (лизинга)</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132</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261" w:type="dxa"/>
            <w:tcBorders>
              <w:top w:val="single" w:sz="0" w:space="0" w:color="000000"/>
              <w:left w:val="single" w:sz="4" w:space="0" w:color="000000"/>
              <w:bottom w:val="single" w:sz="4" w:space="0" w:color="000000"/>
              <w:right w:val="single" w:sz="0"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4346"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прочие доходные вложения в материальные активы</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133</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Вложения в долгосрочные активы</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140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A9243D"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A9243D"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w:t>
            </w:r>
            <w:r w:rsidR="00552995"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xml:space="preserve">Долгосрочные финансовые вложения </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150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A9243D" w:rsidRDefault="00A9243D"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67</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A9243D" w:rsidRDefault="00A9243D"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62</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Отложенные налоговые активы</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160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A9243D"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5</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020EFE" w:rsidRDefault="00020EFE" w:rsidP="00552995">
            <w:pPr>
              <w:spacing w:after="0" w:line="240" w:lineRule="auto"/>
              <w:jc w:val="center"/>
              <w:rPr>
                <w:rFonts w:ascii="Times New Roman" w:hAnsi="Times New Roman" w:cs="Times New Roman"/>
                <w:sz w:val="16"/>
                <w:szCs w:val="16"/>
                <w:lang w:val="en-US"/>
              </w:rPr>
            </w:pPr>
            <w:r>
              <w:rPr>
                <w:rFonts w:ascii="Times New Roman" w:eastAsia="Arial" w:hAnsi="Times New Roman" w:cs="Times New Roman"/>
                <w:sz w:val="16"/>
                <w:szCs w:val="16"/>
                <w:lang w:val="en-US"/>
              </w:rPr>
              <w:t>-</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xml:space="preserve">Долгосрочная дебиторская задолженность </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170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Прочие долгосрочные активы</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180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b/>
                <w:sz w:val="16"/>
                <w:szCs w:val="16"/>
              </w:rPr>
              <w:t xml:space="preserve"> ИТОГО по разделу I </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190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A9243D" w:rsidRDefault="00A9243D"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b/>
                <w:sz w:val="16"/>
                <w:szCs w:val="16"/>
              </w:rPr>
              <w:t>436</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A9243D" w:rsidRDefault="00A9243D" w:rsidP="00552995">
            <w:pPr>
              <w:spacing w:after="0" w:line="240" w:lineRule="auto"/>
              <w:jc w:val="center"/>
              <w:rPr>
                <w:rFonts w:ascii="Times New Roman" w:hAnsi="Times New Roman" w:cs="Times New Roman"/>
                <w:b/>
                <w:sz w:val="16"/>
                <w:szCs w:val="16"/>
              </w:rPr>
            </w:pPr>
            <w:r w:rsidRPr="00A9243D">
              <w:rPr>
                <w:rFonts w:ascii="Times New Roman" w:hAnsi="Times New Roman" w:cs="Times New Roman"/>
                <w:b/>
                <w:sz w:val="16"/>
                <w:szCs w:val="16"/>
              </w:rPr>
              <w:t>224</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b/>
                <w:sz w:val="16"/>
                <w:szCs w:val="16"/>
              </w:rPr>
              <w:t xml:space="preserve"> II. КРАТКОСРОЧНЫЕ АКТИВЫ</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1807"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1903" w:type="dxa"/>
            <w:gridSpan w:val="3"/>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xml:space="preserve">Запасы </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210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A9243D" w:rsidRDefault="00A9243D" w:rsidP="00552995">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020EFE" w:rsidRDefault="00020EFE" w:rsidP="00552995">
            <w:pPr>
              <w:spacing w:after="0" w:line="240" w:lineRule="auto"/>
              <w:jc w:val="center"/>
              <w:rPr>
                <w:rFonts w:ascii="Times New Roman" w:hAnsi="Times New Roman" w:cs="Times New Roman"/>
                <w:sz w:val="16"/>
                <w:szCs w:val="16"/>
                <w:lang w:val="en-US"/>
              </w:rPr>
            </w:pPr>
            <w:r>
              <w:rPr>
                <w:rFonts w:ascii="Times New Roman" w:eastAsia="Arial" w:hAnsi="Times New Roman" w:cs="Times New Roman"/>
                <w:sz w:val="16"/>
                <w:szCs w:val="16"/>
                <w:lang w:val="en-US"/>
              </w:rPr>
              <w:t>2</w:t>
            </w:r>
          </w:p>
        </w:tc>
      </w:tr>
      <w:tr w:rsidR="00552995" w:rsidRPr="00C61F36" w:rsidTr="00DB41E5">
        <w:trPr>
          <w:gridBefore w:val="1"/>
          <w:wBefore w:w="15" w:type="dxa"/>
        </w:trPr>
        <w:tc>
          <w:tcPr>
            <w:tcW w:w="261" w:type="dxa"/>
            <w:tcBorders>
              <w:top w:val="single" w:sz="0" w:space="0" w:color="000000"/>
              <w:left w:val="single" w:sz="4" w:space="0" w:color="000000"/>
              <w:bottom w:val="single" w:sz="4" w:space="0" w:color="000000"/>
              <w:right w:val="single" w:sz="0"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4346"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в том числе:</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1807"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1903" w:type="dxa"/>
            <w:gridSpan w:val="3"/>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w:t>
            </w:r>
          </w:p>
        </w:tc>
      </w:tr>
      <w:tr w:rsidR="00552995" w:rsidRPr="00C61F36" w:rsidTr="00DB41E5">
        <w:trPr>
          <w:gridBefore w:val="1"/>
          <w:wBefore w:w="15" w:type="dxa"/>
        </w:trPr>
        <w:tc>
          <w:tcPr>
            <w:tcW w:w="261" w:type="dxa"/>
            <w:tcBorders>
              <w:top w:val="single" w:sz="0" w:space="0" w:color="000000"/>
              <w:left w:val="single" w:sz="4" w:space="0" w:color="000000"/>
              <w:bottom w:val="single" w:sz="4" w:space="0" w:color="000000"/>
              <w:right w:val="single" w:sz="0"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4346"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материалы</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211</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A9243D" w:rsidRDefault="00A9243D" w:rsidP="00552995">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A9243D" w:rsidRDefault="00A9243D" w:rsidP="00552995">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w:t>
            </w:r>
          </w:p>
        </w:tc>
      </w:tr>
      <w:tr w:rsidR="00552995" w:rsidRPr="00C61F36" w:rsidTr="00DB41E5">
        <w:trPr>
          <w:gridBefore w:val="1"/>
          <w:wBefore w:w="15" w:type="dxa"/>
        </w:trPr>
        <w:tc>
          <w:tcPr>
            <w:tcW w:w="261" w:type="dxa"/>
            <w:tcBorders>
              <w:top w:val="single" w:sz="0" w:space="0" w:color="000000"/>
              <w:left w:val="single" w:sz="4" w:space="0" w:color="000000"/>
              <w:bottom w:val="single" w:sz="4" w:space="0" w:color="000000"/>
              <w:right w:val="single" w:sz="0"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4346"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животные на выращивании и  откорме</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212</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261" w:type="dxa"/>
            <w:tcBorders>
              <w:top w:val="single" w:sz="0" w:space="0" w:color="000000"/>
              <w:left w:val="single" w:sz="4" w:space="0" w:color="000000"/>
              <w:bottom w:val="single" w:sz="4" w:space="0" w:color="000000"/>
              <w:right w:val="single" w:sz="0"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4346"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незавершенное производство</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213</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261" w:type="dxa"/>
            <w:tcBorders>
              <w:top w:val="single" w:sz="0" w:space="0" w:color="000000"/>
              <w:left w:val="single" w:sz="4" w:space="0" w:color="000000"/>
              <w:bottom w:val="single" w:sz="4" w:space="0" w:color="000000"/>
              <w:right w:val="single" w:sz="0"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4346"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готовая продукция и товары</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214</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020EFE"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lang w:val="en-US"/>
              </w:rPr>
              <w:t>-</w:t>
            </w:r>
            <w:r w:rsidR="00552995"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A9243D" w:rsidP="00552995">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r>
      <w:tr w:rsidR="00552995" w:rsidRPr="00C61F36" w:rsidTr="00DB41E5">
        <w:trPr>
          <w:gridBefore w:val="1"/>
          <w:wBefore w:w="15" w:type="dxa"/>
        </w:trPr>
        <w:tc>
          <w:tcPr>
            <w:tcW w:w="261" w:type="dxa"/>
            <w:tcBorders>
              <w:top w:val="single" w:sz="0" w:space="0" w:color="000000"/>
              <w:left w:val="single" w:sz="4" w:space="0" w:color="000000"/>
              <w:bottom w:val="single" w:sz="4" w:space="0" w:color="000000"/>
              <w:right w:val="single" w:sz="0"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4346"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товары отгруженные</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215</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261" w:type="dxa"/>
            <w:tcBorders>
              <w:top w:val="single" w:sz="0" w:space="0" w:color="000000"/>
              <w:left w:val="single" w:sz="4" w:space="0" w:color="000000"/>
              <w:bottom w:val="single" w:sz="4" w:space="0" w:color="000000"/>
              <w:right w:val="single" w:sz="0"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4346"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xml:space="preserve">прочие запасы </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216</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Долгосрочные активы, предназначенные для реализации</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220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Расходы будущих периодов</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230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A9243D"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1</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A9243D" w:rsidRDefault="00A9243D" w:rsidP="00552995">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Налог на добавленную стоимость по приобретенным товарам, работам, услугам</w:t>
            </w:r>
          </w:p>
        </w:tc>
        <w:tc>
          <w:tcPr>
            <w:tcW w:w="817"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240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A9243D"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w:t>
            </w:r>
            <w:r w:rsidR="00552995"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A9243D" w:rsidP="00A9243D">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w:t>
            </w:r>
            <w:r w:rsidR="00552995"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Краткосрочная дебиторская задолженность</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250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A9243D" w:rsidRDefault="00A9243D" w:rsidP="00552995">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85</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A9243D" w:rsidRDefault="00020EFE" w:rsidP="00A9243D">
            <w:pPr>
              <w:spacing w:after="0" w:line="240" w:lineRule="auto"/>
              <w:jc w:val="center"/>
              <w:rPr>
                <w:rFonts w:ascii="Times New Roman" w:hAnsi="Times New Roman" w:cs="Times New Roman"/>
                <w:sz w:val="16"/>
                <w:szCs w:val="16"/>
              </w:rPr>
            </w:pPr>
            <w:r>
              <w:rPr>
                <w:rFonts w:ascii="Times New Roman" w:hAnsi="Times New Roman" w:cs="Times New Roman"/>
                <w:sz w:val="16"/>
                <w:szCs w:val="16"/>
                <w:lang w:val="en-US"/>
              </w:rPr>
              <w:t>1</w:t>
            </w:r>
            <w:r w:rsidR="00A9243D">
              <w:rPr>
                <w:rFonts w:ascii="Times New Roman" w:hAnsi="Times New Roman" w:cs="Times New Roman"/>
                <w:sz w:val="16"/>
                <w:szCs w:val="16"/>
              </w:rPr>
              <w:t>01</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Краткосрочные финансовые вложения</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260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020EFE" w:rsidRDefault="00020EFE" w:rsidP="00552995">
            <w:pPr>
              <w:spacing w:after="0" w:line="240" w:lineRule="auto"/>
              <w:jc w:val="center"/>
              <w:rPr>
                <w:rFonts w:ascii="Times New Roman" w:hAnsi="Times New Roman" w:cs="Times New Roman"/>
                <w:sz w:val="16"/>
                <w:szCs w:val="16"/>
                <w:lang w:val="en-US"/>
              </w:rPr>
            </w:pPr>
            <w:r>
              <w:rPr>
                <w:rFonts w:ascii="Times New Roman" w:eastAsia="Arial" w:hAnsi="Times New Roman" w:cs="Times New Roman"/>
                <w:sz w:val="16"/>
                <w:szCs w:val="16"/>
                <w:lang w:val="en-US"/>
              </w:rPr>
              <w:t>-</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A9243D" w:rsidP="00552995">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Денежные средства и их эквиваленты</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270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020EFE" w:rsidRDefault="00020EFE" w:rsidP="00552995">
            <w:pPr>
              <w:spacing w:after="0" w:line="240" w:lineRule="auto"/>
              <w:jc w:val="center"/>
              <w:rPr>
                <w:rFonts w:ascii="Times New Roman" w:hAnsi="Times New Roman" w:cs="Times New Roman"/>
                <w:sz w:val="16"/>
                <w:szCs w:val="16"/>
                <w:lang w:val="en-US"/>
              </w:rPr>
            </w:pPr>
            <w:r>
              <w:rPr>
                <w:rFonts w:ascii="Times New Roman" w:eastAsia="Arial" w:hAnsi="Times New Roman" w:cs="Times New Roman"/>
                <w:sz w:val="16"/>
                <w:szCs w:val="16"/>
                <w:lang w:val="en-US"/>
              </w:rPr>
              <w:t>7</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A9243D" w:rsidRDefault="00A9243D" w:rsidP="00552995">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3</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Прочие краткосрочные активы</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280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b/>
                <w:sz w:val="16"/>
                <w:szCs w:val="16"/>
              </w:rPr>
              <w:t xml:space="preserve"> ИТОГО по разделу II</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290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A9243D" w:rsidRDefault="00A9243D" w:rsidP="00552995">
            <w:pPr>
              <w:spacing w:after="0" w:line="240" w:lineRule="auto"/>
              <w:jc w:val="center"/>
              <w:rPr>
                <w:rFonts w:ascii="Times New Roman" w:hAnsi="Times New Roman" w:cs="Times New Roman"/>
                <w:b/>
                <w:sz w:val="16"/>
                <w:szCs w:val="16"/>
              </w:rPr>
            </w:pPr>
            <w:r w:rsidRPr="00A9243D">
              <w:rPr>
                <w:rFonts w:ascii="Times New Roman" w:hAnsi="Times New Roman" w:cs="Times New Roman"/>
                <w:b/>
                <w:sz w:val="16"/>
                <w:szCs w:val="16"/>
              </w:rPr>
              <w:t>95</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A9243D" w:rsidRDefault="00A9243D" w:rsidP="00552995">
            <w:pPr>
              <w:spacing w:after="0" w:line="240" w:lineRule="auto"/>
              <w:jc w:val="center"/>
              <w:rPr>
                <w:rFonts w:ascii="Times New Roman" w:hAnsi="Times New Roman" w:cs="Times New Roman"/>
                <w:b/>
                <w:sz w:val="16"/>
                <w:szCs w:val="16"/>
              </w:rPr>
            </w:pPr>
            <w:r w:rsidRPr="00A9243D">
              <w:rPr>
                <w:rFonts w:ascii="Times New Roman" w:hAnsi="Times New Roman" w:cs="Times New Roman"/>
                <w:b/>
                <w:sz w:val="16"/>
                <w:szCs w:val="16"/>
              </w:rPr>
              <w:t>111</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b/>
                <w:sz w:val="16"/>
                <w:szCs w:val="16"/>
              </w:rPr>
              <w:t xml:space="preserve"> БАЛАНС (190+290)</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300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A9243D" w:rsidRDefault="00A9243D" w:rsidP="00552995">
            <w:pPr>
              <w:spacing w:after="0" w:line="240" w:lineRule="auto"/>
              <w:jc w:val="center"/>
              <w:rPr>
                <w:rFonts w:ascii="Times New Roman" w:hAnsi="Times New Roman" w:cs="Times New Roman"/>
                <w:b/>
                <w:sz w:val="16"/>
                <w:szCs w:val="16"/>
              </w:rPr>
            </w:pPr>
            <w:r w:rsidRPr="00A9243D">
              <w:rPr>
                <w:rFonts w:ascii="Times New Roman" w:hAnsi="Times New Roman" w:cs="Times New Roman"/>
                <w:b/>
                <w:sz w:val="16"/>
                <w:szCs w:val="16"/>
              </w:rPr>
              <w:t>531</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A9243D" w:rsidRDefault="00A9243D"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b/>
                <w:sz w:val="16"/>
                <w:szCs w:val="16"/>
              </w:rPr>
              <w:t>335</w:t>
            </w:r>
          </w:p>
        </w:tc>
      </w:tr>
      <w:tr w:rsidR="00552995" w:rsidRPr="00C61F36" w:rsidTr="00DB41E5">
        <w:trPr>
          <w:gridBefore w:val="1"/>
          <w:wBefore w:w="15" w:type="dxa"/>
        </w:trPr>
        <w:tc>
          <w:tcPr>
            <w:tcW w:w="4607" w:type="dxa"/>
            <w:gridSpan w:val="3"/>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eastAsia="Calibri" w:hAnsi="Times New Roman" w:cs="Times New Roman"/>
                <w:sz w:val="16"/>
                <w:szCs w:val="16"/>
              </w:rPr>
            </w:pPr>
          </w:p>
        </w:tc>
        <w:tc>
          <w:tcPr>
            <w:tcW w:w="817"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eastAsia="Calibri" w:hAnsi="Times New Roman" w:cs="Times New Roman"/>
                <w:sz w:val="16"/>
                <w:szCs w:val="16"/>
              </w:rPr>
            </w:pPr>
          </w:p>
        </w:tc>
        <w:tc>
          <w:tcPr>
            <w:tcW w:w="1807" w:type="dxa"/>
            <w:gridSpan w:val="2"/>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eastAsia="Calibri" w:hAnsi="Times New Roman" w:cs="Times New Roman"/>
                <w:sz w:val="16"/>
                <w:szCs w:val="16"/>
              </w:rPr>
            </w:pPr>
          </w:p>
        </w:tc>
        <w:tc>
          <w:tcPr>
            <w:tcW w:w="1903" w:type="dxa"/>
            <w:gridSpan w:val="3"/>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eastAsia="Calibri" w:hAnsi="Times New Roman" w:cs="Times New Roman"/>
                <w:sz w:val="16"/>
                <w:szCs w:val="16"/>
              </w:rPr>
            </w:pP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b/>
                <w:sz w:val="16"/>
                <w:szCs w:val="16"/>
              </w:rPr>
              <w:t>СОБСТВЕННЫЙ КАПИТАЛ И ОБЯЗАТЕЛЬСТВА</w:t>
            </w:r>
          </w:p>
        </w:tc>
        <w:tc>
          <w:tcPr>
            <w:tcW w:w="817"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b/>
                <w:sz w:val="16"/>
                <w:szCs w:val="16"/>
              </w:rPr>
              <w:t>Код строки</w:t>
            </w:r>
          </w:p>
        </w:tc>
        <w:tc>
          <w:tcPr>
            <w:tcW w:w="1807"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52995" w:rsidRPr="00C61F36" w:rsidRDefault="00552995" w:rsidP="00020EFE">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b/>
                <w:sz w:val="16"/>
                <w:szCs w:val="16"/>
              </w:rPr>
              <w:t>на 31 Декабря 202</w:t>
            </w:r>
            <w:r w:rsidR="00020EFE">
              <w:rPr>
                <w:rFonts w:ascii="Times New Roman" w:eastAsia="Arial" w:hAnsi="Times New Roman" w:cs="Times New Roman"/>
                <w:b/>
                <w:sz w:val="16"/>
                <w:szCs w:val="16"/>
                <w:lang w:val="en-US"/>
              </w:rPr>
              <w:t>2</w:t>
            </w:r>
            <w:r w:rsidRPr="00C61F36">
              <w:rPr>
                <w:rFonts w:ascii="Times New Roman" w:eastAsia="Arial" w:hAnsi="Times New Roman" w:cs="Times New Roman"/>
                <w:b/>
                <w:sz w:val="16"/>
                <w:szCs w:val="16"/>
              </w:rPr>
              <w:t xml:space="preserve"> г.</w:t>
            </w:r>
          </w:p>
        </w:tc>
        <w:tc>
          <w:tcPr>
            <w:tcW w:w="1903" w:type="dxa"/>
            <w:gridSpan w:val="3"/>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52995" w:rsidRPr="00C61F36" w:rsidRDefault="00020EFE"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b/>
                <w:sz w:val="16"/>
                <w:szCs w:val="16"/>
              </w:rPr>
              <w:t>на 31 Декабря 20</w:t>
            </w:r>
            <w:r>
              <w:rPr>
                <w:rFonts w:ascii="Times New Roman" w:eastAsia="Arial" w:hAnsi="Times New Roman" w:cs="Times New Roman"/>
                <w:b/>
                <w:sz w:val="16"/>
                <w:szCs w:val="16"/>
                <w:lang w:val="en-US"/>
              </w:rPr>
              <w:t>21</w:t>
            </w:r>
            <w:r w:rsidR="00552995" w:rsidRPr="00C61F36">
              <w:rPr>
                <w:rFonts w:ascii="Times New Roman" w:eastAsia="Arial" w:hAnsi="Times New Roman" w:cs="Times New Roman"/>
                <w:b/>
                <w:sz w:val="16"/>
                <w:szCs w:val="16"/>
              </w:rPr>
              <w:t xml:space="preserve"> г.</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b/>
                <w:sz w:val="16"/>
                <w:szCs w:val="16"/>
              </w:rPr>
              <w:t xml:space="preserve"> III. СОБСТВЕННЫЙ КАПИТАЛ</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1807"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1903" w:type="dxa"/>
            <w:gridSpan w:val="3"/>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xml:space="preserve">Уставный капитал </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410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A9243D"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46</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A9243D" w:rsidP="00552995">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46</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Неоплаченная часть уставного капитала</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420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Собственные акции (доли в уставном капитале)</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430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Резервный капитал</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440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Добавочный капитал</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450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A9243D"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349</w:t>
            </w:r>
            <w:r w:rsidR="00552995"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A9243D"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142</w:t>
            </w:r>
            <w:r w:rsidR="00552995"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Нераспределенная прибыль (непокрытый убыток)</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460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26643C" w:rsidRDefault="00020EFE"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w:t>
            </w:r>
            <w:r w:rsidR="0026643C">
              <w:rPr>
                <w:rFonts w:ascii="Times New Roman" w:eastAsia="Arial" w:hAnsi="Times New Roman" w:cs="Times New Roman"/>
                <w:sz w:val="16"/>
                <w:szCs w:val="16"/>
              </w:rPr>
              <w:t>11</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30</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Чистая прибыль (убыток) отчетного периода</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470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Целевое финансирование</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480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b/>
                <w:sz w:val="16"/>
                <w:szCs w:val="16"/>
              </w:rPr>
              <w:t xml:space="preserve"> ИТОГО по разделу III</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490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b/>
                <w:sz w:val="16"/>
                <w:szCs w:val="16"/>
              </w:rPr>
              <w:t>384</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b/>
                <w:sz w:val="16"/>
                <w:szCs w:val="16"/>
              </w:rPr>
              <w:t>218</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b/>
                <w:sz w:val="16"/>
                <w:szCs w:val="16"/>
              </w:rPr>
              <w:t xml:space="preserve"> IV. ДОЛГОСРОЧНЫЕ ОБЯЗАТЕЛЬСТВА</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1807"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52995" w:rsidRPr="00C61F36" w:rsidRDefault="00552995" w:rsidP="00552995">
            <w:pPr>
              <w:spacing w:after="0" w:line="240" w:lineRule="auto"/>
              <w:jc w:val="right"/>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1903" w:type="dxa"/>
            <w:gridSpan w:val="3"/>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52995" w:rsidRPr="00C61F36" w:rsidRDefault="00552995" w:rsidP="00552995">
            <w:pPr>
              <w:spacing w:after="0" w:line="240" w:lineRule="auto"/>
              <w:jc w:val="right"/>
              <w:rPr>
                <w:rFonts w:ascii="Times New Roman" w:hAnsi="Times New Roman" w:cs="Times New Roman"/>
                <w:sz w:val="16"/>
                <w:szCs w:val="16"/>
              </w:rPr>
            </w:pPr>
            <w:r w:rsidRPr="00C61F36">
              <w:rPr>
                <w:rFonts w:ascii="Times New Roman" w:eastAsia="Arial" w:hAnsi="Times New Roman" w:cs="Times New Roman"/>
                <w:sz w:val="16"/>
                <w:szCs w:val="16"/>
              </w:rPr>
              <w:t>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Долгосрочные кредиты и займы</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510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Долгосрочные обязательства по лизинговым платежам</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520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Отложенные налоговые обязательства</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530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Доходы будущих периодов</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540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Резервы предстоящих платежей</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550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Прочие долгосрочные обязательства</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560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b/>
                <w:sz w:val="16"/>
                <w:szCs w:val="16"/>
              </w:rPr>
              <w:t xml:space="preserve"> ИТОГО по разделу IV</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590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b/>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b/>
                <w:sz w:val="16"/>
                <w:szCs w:val="16"/>
              </w:rPr>
              <w:t xml:space="preserve">-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b/>
                <w:sz w:val="16"/>
                <w:szCs w:val="16"/>
              </w:rPr>
              <w:t xml:space="preserve"> V. КРАТКОСРОЧНЫЕ ОБЯЗАТЕЛЬСТВА</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1807"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1903" w:type="dxa"/>
            <w:gridSpan w:val="3"/>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Краткосрочные кредиты и займы</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610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Краткосрочная часть долгосрочных обязательств</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620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Краткосрочная кредиторская задолженность</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630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147</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lang w:val="en-US"/>
              </w:rPr>
              <w:t>1</w:t>
            </w:r>
            <w:r>
              <w:rPr>
                <w:rFonts w:ascii="Times New Roman" w:eastAsia="Arial" w:hAnsi="Times New Roman" w:cs="Times New Roman"/>
                <w:sz w:val="16"/>
                <w:szCs w:val="16"/>
              </w:rPr>
              <w:t>17</w:t>
            </w:r>
          </w:p>
        </w:tc>
      </w:tr>
      <w:tr w:rsidR="00552995" w:rsidRPr="00C61F36" w:rsidTr="00DB41E5">
        <w:trPr>
          <w:gridBefore w:val="1"/>
          <w:wBefore w:w="15" w:type="dxa"/>
        </w:trPr>
        <w:tc>
          <w:tcPr>
            <w:tcW w:w="261" w:type="dxa"/>
            <w:tcBorders>
              <w:top w:val="single" w:sz="0" w:space="0" w:color="000000"/>
              <w:left w:val="single" w:sz="4" w:space="0" w:color="000000"/>
              <w:bottom w:val="single" w:sz="4" w:space="0" w:color="000000"/>
              <w:right w:val="single" w:sz="0"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4346"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в том числе:</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1807"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52995" w:rsidRPr="00C61F36" w:rsidRDefault="00552995" w:rsidP="00552995">
            <w:pPr>
              <w:spacing w:after="0" w:line="240" w:lineRule="auto"/>
              <w:jc w:val="right"/>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1903" w:type="dxa"/>
            <w:gridSpan w:val="3"/>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52995" w:rsidRPr="00C61F36" w:rsidRDefault="00552995" w:rsidP="00552995">
            <w:pPr>
              <w:spacing w:after="0" w:line="240" w:lineRule="auto"/>
              <w:jc w:val="right"/>
              <w:rPr>
                <w:rFonts w:ascii="Times New Roman" w:hAnsi="Times New Roman" w:cs="Times New Roman"/>
                <w:sz w:val="16"/>
                <w:szCs w:val="16"/>
              </w:rPr>
            </w:pPr>
            <w:r w:rsidRPr="00C61F36">
              <w:rPr>
                <w:rFonts w:ascii="Times New Roman" w:eastAsia="Arial" w:hAnsi="Times New Roman" w:cs="Times New Roman"/>
                <w:sz w:val="16"/>
                <w:szCs w:val="16"/>
              </w:rPr>
              <w:t> </w:t>
            </w:r>
          </w:p>
        </w:tc>
      </w:tr>
      <w:tr w:rsidR="00552995" w:rsidRPr="00C61F36" w:rsidTr="00DB41E5">
        <w:trPr>
          <w:gridBefore w:val="1"/>
          <w:wBefore w:w="15" w:type="dxa"/>
        </w:trPr>
        <w:tc>
          <w:tcPr>
            <w:tcW w:w="261" w:type="dxa"/>
            <w:tcBorders>
              <w:top w:val="single" w:sz="0" w:space="0" w:color="000000"/>
              <w:left w:val="single" w:sz="4" w:space="0" w:color="000000"/>
              <w:bottom w:val="single" w:sz="4" w:space="0" w:color="000000"/>
              <w:right w:val="single" w:sz="0"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4346"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поставщикам, подрядчикам, исполнителям</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631</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95</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79</w:t>
            </w:r>
          </w:p>
        </w:tc>
      </w:tr>
      <w:tr w:rsidR="00552995" w:rsidRPr="00C61F36" w:rsidTr="00DB41E5">
        <w:trPr>
          <w:gridBefore w:val="1"/>
          <w:wBefore w:w="15" w:type="dxa"/>
        </w:trPr>
        <w:tc>
          <w:tcPr>
            <w:tcW w:w="261" w:type="dxa"/>
            <w:tcBorders>
              <w:top w:val="single" w:sz="0" w:space="0" w:color="000000"/>
              <w:left w:val="single" w:sz="4" w:space="0" w:color="000000"/>
              <w:bottom w:val="single" w:sz="4" w:space="0" w:color="000000"/>
              <w:right w:val="single" w:sz="0"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4346"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по авансам полученным</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632</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14</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26643C" w:rsidP="00552995">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w:t>
            </w:r>
          </w:p>
        </w:tc>
      </w:tr>
      <w:tr w:rsidR="00552995" w:rsidRPr="00C61F36" w:rsidTr="00DB41E5">
        <w:trPr>
          <w:gridBefore w:val="1"/>
          <w:wBefore w:w="15" w:type="dxa"/>
        </w:trPr>
        <w:tc>
          <w:tcPr>
            <w:tcW w:w="261" w:type="dxa"/>
            <w:tcBorders>
              <w:top w:val="single" w:sz="0" w:space="0" w:color="000000"/>
              <w:left w:val="single" w:sz="4" w:space="0" w:color="000000"/>
              <w:bottom w:val="single" w:sz="4" w:space="0" w:color="000000"/>
              <w:right w:val="single" w:sz="0"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4346"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по налогам и сборам</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633</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11</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26643C" w:rsidP="00552995">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14</w:t>
            </w:r>
          </w:p>
        </w:tc>
      </w:tr>
      <w:tr w:rsidR="00552995" w:rsidRPr="00C61F36" w:rsidTr="00DB41E5">
        <w:trPr>
          <w:gridBefore w:val="1"/>
          <w:wBefore w:w="15" w:type="dxa"/>
        </w:trPr>
        <w:tc>
          <w:tcPr>
            <w:tcW w:w="261" w:type="dxa"/>
            <w:tcBorders>
              <w:top w:val="single" w:sz="0" w:space="0" w:color="000000"/>
              <w:left w:val="single" w:sz="4" w:space="0" w:color="000000"/>
              <w:bottom w:val="single" w:sz="4" w:space="0" w:color="000000"/>
              <w:right w:val="single" w:sz="0"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4346"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по социальному страхованию и обеспечению</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634</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9</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7</w:t>
            </w:r>
          </w:p>
        </w:tc>
      </w:tr>
      <w:tr w:rsidR="00552995" w:rsidRPr="00C61F36" w:rsidTr="00DB41E5">
        <w:trPr>
          <w:gridBefore w:val="1"/>
          <w:wBefore w:w="15" w:type="dxa"/>
        </w:trPr>
        <w:tc>
          <w:tcPr>
            <w:tcW w:w="261" w:type="dxa"/>
            <w:tcBorders>
              <w:top w:val="single" w:sz="0" w:space="0" w:color="000000"/>
              <w:left w:val="single" w:sz="4" w:space="0" w:color="000000"/>
              <w:bottom w:val="single" w:sz="4" w:space="0" w:color="000000"/>
              <w:right w:val="single" w:sz="0"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4346"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по оплате труда</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635</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14</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8</w:t>
            </w:r>
          </w:p>
        </w:tc>
      </w:tr>
      <w:tr w:rsidR="00552995" w:rsidRPr="00C61F36" w:rsidTr="00DB41E5">
        <w:trPr>
          <w:gridBefore w:val="1"/>
          <w:wBefore w:w="15" w:type="dxa"/>
        </w:trPr>
        <w:tc>
          <w:tcPr>
            <w:tcW w:w="261" w:type="dxa"/>
            <w:tcBorders>
              <w:top w:val="single" w:sz="0" w:space="0" w:color="000000"/>
              <w:left w:val="single" w:sz="4" w:space="0" w:color="000000"/>
              <w:bottom w:val="single" w:sz="4" w:space="0" w:color="000000"/>
              <w:right w:val="single" w:sz="0"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4346"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по лизинговым платежам</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636</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261" w:type="dxa"/>
            <w:tcBorders>
              <w:top w:val="single" w:sz="0" w:space="0" w:color="000000"/>
              <w:left w:val="single" w:sz="4" w:space="0" w:color="000000"/>
              <w:bottom w:val="single" w:sz="4" w:space="0" w:color="000000"/>
              <w:right w:val="single" w:sz="0"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4346"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собственнику имущества (учредителям, участникам)</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637</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261" w:type="dxa"/>
            <w:tcBorders>
              <w:top w:val="single" w:sz="0" w:space="0" w:color="000000"/>
              <w:left w:val="single" w:sz="4" w:space="0" w:color="000000"/>
              <w:bottom w:val="single" w:sz="4" w:space="0" w:color="000000"/>
              <w:right w:val="single" w:sz="0"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w:t>
            </w:r>
          </w:p>
        </w:tc>
        <w:tc>
          <w:tcPr>
            <w:tcW w:w="4346"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прочим кредиторам</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638</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4</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4</w:t>
            </w:r>
            <w:r w:rsidR="00552995"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Обязательства, предназначенные для реализации</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640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Доходы будущих периодов</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650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Резервы предстоящих платежей</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660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Прочие краткосрочные обязательства</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670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 xml:space="preserve">-                 </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b/>
                <w:sz w:val="16"/>
                <w:szCs w:val="16"/>
              </w:rPr>
              <w:t xml:space="preserve"> ИТОГО по разделу V</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690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b/>
                <w:sz w:val="16"/>
                <w:szCs w:val="16"/>
              </w:rPr>
              <w:t>147</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b/>
                <w:sz w:val="16"/>
                <w:szCs w:val="16"/>
                <w:lang w:val="en-US"/>
              </w:rPr>
              <w:t>1</w:t>
            </w:r>
            <w:r>
              <w:rPr>
                <w:rFonts w:ascii="Times New Roman" w:eastAsia="Arial" w:hAnsi="Times New Roman" w:cs="Times New Roman"/>
                <w:b/>
                <w:sz w:val="16"/>
                <w:szCs w:val="16"/>
              </w:rPr>
              <w:t>17</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b/>
                <w:sz w:val="16"/>
                <w:szCs w:val="16"/>
              </w:rPr>
              <w:t xml:space="preserve"> БАЛАНС (490+590+690)</w:t>
            </w:r>
          </w:p>
        </w:tc>
        <w:tc>
          <w:tcPr>
            <w:tcW w:w="81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700</w:t>
            </w:r>
          </w:p>
        </w:tc>
        <w:tc>
          <w:tcPr>
            <w:tcW w:w="1807" w:type="dxa"/>
            <w:gridSpan w:val="2"/>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b/>
                <w:sz w:val="16"/>
                <w:szCs w:val="16"/>
              </w:rPr>
              <w:t>531</w:t>
            </w:r>
          </w:p>
        </w:tc>
        <w:tc>
          <w:tcPr>
            <w:tcW w:w="1903" w:type="dxa"/>
            <w:gridSpan w:val="3"/>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335</w:t>
            </w:r>
          </w:p>
        </w:tc>
      </w:tr>
      <w:tr w:rsidR="00020EFE" w:rsidRPr="00020EFE" w:rsidTr="00DB41E5">
        <w:tblPrEx>
          <w:tblCellMar>
            <w:left w:w="30" w:type="dxa"/>
            <w:right w:w="30" w:type="dxa"/>
          </w:tblCellMar>
        </w:tblPrEx>
        <w:trPr>
          <w:gridAfter w:val="1"/>
          <w:wAfter w:w="614" w:type="dxa"/>
          <w:trHeight w:val="271"/>
        </w:trPr>
        <w:tc>
          <w:tcPr>
            <w:tcW w:w="8535" w:type="dxa"/>
            <w:gridSpan w:val="9"/>
            <w:tcBorders>
              <w:top w:val="nil"/>
              <w:left w:val="nil"/>
              <w:bottom w:val="nil"/>
              <w:right w:val="nil"/>
            </w:tcBorders>
          </w:tcPr>
          <w:p w:rsidR="00020EFE" w:rsidRPr="00020EFE" w:rsidRDefault="00020EFE">
            <w:pPr>
              <w:autoSpaceDE w:val="0"/>
              <w:autoSpaceDN w:val="0"/>
              <w:adjustRightInd w:val="0"/>
              <w:spacing w:after="0" w:line="240" w:lineRule="auto"/>
              <w:jc w:val="center"/>
              <w:rPr>
                <w:rFonts w:ascii="Times New Roman" w:hAnsi="Times New Roman" w:cs="Times New Roman"/>
                <w:b/>
                <w:bCs/>
                <w:color w:val="000000"/>
                <w:sz w:val="16"/>
                <w:szCs w:val="16"/>
              </w:rPr>
            </w:pPr>
            <w:r>
              <w:lastRenderedPageBreak/>
              <w:br w:type="page"/>
            </w:r>
            <w:r w:rsidRPr="00020EFE">
              <w:rPr>
                <w:rFonts w:ascii="Times New Roman" w:hAnsi="Times New Roman" w:cs="Times New Roman"/>
                <w:b/>
                <w:bCs/>
                <w:color w:val="000000"/>
                <w:sz w:val="16"/>
                <w:szCs w:val="16"/>
              </w:rPr>
              <w:t>ОТЧЕТ</w:t>
            </w:r>
          </w:p>
        </w:tc>
      </w:tr>
      <w:tr w:rsidR="00020EFE" w:rsidRPr="00020EFE" w:rsidTr="00DB41E5">
        <w:tblPrEx>
          <w:tblCellMar>
            <w:left w:w="30" w:type="dxa"/>
            <w:right w:w="30" w:type="dxa"/>
          </w:tblCellMar>
        </w:tblPrEx>
        <w:trPr>
          <w:gridAfter w:val="1"/>
          <w:wAfter w:w="614" w:type="dxa"/>
          <w:trHeight w:val="271"/>
        </w:trPr>
        <w:tc>
          <w:tcPr>
            <w:tcW w:w="8535" w:type="dxa"/>
            <w:gridSpan w:val="9"/>
            <w:tcBorders>
              <w:top w:val="nil"/>
              <w:left w:val="nil"/>
              <w:bottom w:val="nil"/>
              <w:right w:val="nil"/>
            </w:tcBorders>
          </w:tcPr>
          <w:p w:rsidR="00020EFE" w:rsidRPr="00020EFE" w:rsidRDefault="00020EFE">
            <w:pPr>
              <w:autoSpaceDE w:val="0"/>
              <w:autoSpaceDN w:val="0"/>
              <w:adjustRightInd w:val="0"/>
              <w:spacing w:after="0" w:line="240" w:lineRule="auto"/>
              <w:jc w:val="center"/>
              <w:rPr>
                <w:rFonts w:ascii="Times New Roman" w:hAnsi="Times New Roman" w:cs="Times New Roman"/>
                <w:b/>
                <w:bCs/>
                <w:color w:val="000000"/>
                <w:sz w:val="16"/>
                <w:szCs w:val="16"/>
              </w:rPr>
            </w:pPr>
            <w:r w:rsidRPr="00020EFE">
              <w:rPr>
                <w:rFonts w:ascii="Times New Roman" w:hAnsi="Times New Roman" w:cs="Times New Roman"/>
                <w:b/>
                <w:bCs/>
                <w:color w:val="000000"/>
                <w:sz w:val="16"/>
                <w:szCs w:val="16"/>
              </w:rPr>
              <w:t>о прибылях и убытках</w:t>
            </w:r>
          </w:p>
        </w:tc>
      </w:tr>
      <w:tr w:rsidR="00020EFE" w:rsidRPr="00020EFE" w:rsidTr="00DB41E5">
        <w:tblPrEx>
          <w:tblCellMar>
            <w:left w:w="30" w:type="dxa"/>
            <w:right w:w="30" w:type="dxa"/>
          </w:tblCellMar>
        </w:tblPrEx>
        <w:trPr>
          <w:gridAfter w:val="1"/>
          <w:wAfter w:w="614" w:type="dxa"/>
          <w:trHeight w:val="271"/>
        </w:trPr>
        <w:tc>
          <w:tcPr>
            <w:tcW w:w="8535" w:type="dxa"/>
            <w:gridSpan w:val="9"/>
            <w:tcBorders>
              <w:top w:val="nil"/>
              <w:left w:val="nil"/>
              <w:bottom w:val="nil"/>
              <w:right w:val="nil"/>
            </w:tcBorders>
          </w:tcPr>
          <w:p w:rsidR="00020EFE" w:rsidRPr="00020EFE" w:rsidRDefault="00020EFE">
            <w:pPr>
              <w:autoSpaceDE w:val="0"/>
              <w:autoSpaceDN w:val="0"/>
              <w:adjustRightInd w:val="0"/>
              <w:spacing w:after="0" w:line="240" w:lineRule="auto"/>
              <w:jc w:val="center"/>
              <w:rPr>
                <w:rFonts w:ascii="Times New Roman" w:hAnsi="Times New Roman" w:cs="Times New Roman"/>
                <w:b/>
                <w:bCs/>
                <w:color w:val="000000"/>
                <w:sz w:val="16"/>
                <w:szCs w:val="16"/>
              </w:rPr>
            </w:pPr>
            <w:r w:rsidRPr="00020EFE">
              <w:rPr>
                <w:rFonts w:ascii="Times New Roman" w:hAnsi="Times New Roman" w:cs="Times New Roman"/>
                <w:b/>
                <w:bCs/>
                <w:color w:val="000000"/>
                <w:sz w:val="16"/>
                <w:szCs w:val="16"/>
              </w:rPr>
              <w:t xml:space="preserve"> период с 1 Января по 31 Декабря 2022 г.</w:t>
            </w:r>
          </w:p>
        </w:tc>
      </w:tr>
      <w:tr w:rsidR="0026643C" w:rsidRPr="00020EFE" w:rsidTr="00DB41E5">
        <w:tblPrEx>
          <w:tblCellMar>
            <w:left w:w="30" w:type="dxa"/>
            <w:right w:w="30" w:type="dxa"/>
          </w:tblCellMar>
        </w:tblPrEx>
        <w:trPr>
          <w:gridAfter w:val="1"/>
          <w:wAfter w:w="614" w:type="dxa"/>
          <w:trHeight w:val="230"/>
        </w:trPr>
        <w:tc>
          <w:tcPr>
            <w:tcW w:w="3667" w:type="dxa"/>
            <w:gridSpan w:val="3"/>
            <w:tcBorders>
              <w:top w:val="single" w:sz="6" w:space="0" w:color="auto"/>
              <w:left w:val="single" w:sz="6" w:space="0" w:color="auto"/>
              <w:bottom w:val="single" w:sz="2" w:space="0" w:color="auto"/>
              <w:right w:val="single" w:sz="2" w:space="0" w:color="auto"/>
            </w:tcBorders>
          </w:tcPr>
          <w:p w:rsidR="0026643C" w:rsidRPr="00020EFE" w:rsidRDefault="0026643C" w:rsidP="00020EFE">
            <w:pPr>
              <w:autoSpaceDE w:val="0"/>
              <w:autoSpaceDN w:val="0"/>
              <w:adjustRightInd w:val="0"/>
              <w:spacing w:after="0" w:line="240" w:lineRule="auto"/>
              <w:rPr>
                <w:rFonts w:ascii="Times New Roman" w:hAnsi="Times New Roman" w:cs="Times New Roman"/>
                <w:color w:val="000000"/>
                <w:sz w:val="16"/>
                <w:szCs w:val="16"/>
              </w:rPr>
            </w:pPr>
            <w:r w:rsidRPr="00020EFE">
              <w:rPr>
                <w:rFonts w:ascii="Times New Roman" w:hAnsi="Times New Roman" w:cs="Times New Roman"/>
                <w:color w:val="000000"/>
                <w:sz w:val="16"/>
                <w:szCs w:val="16"/>
              </w:rPr>
              <w:t>Организация</w:t>
            </w:r>
          </w:p>
        </w:tc>
        <w:tc>
          <w:tcPr>
            <w:tcW w:w="4868" w:type="dxa"/>
            <w:gridSpan w:val="6"/>
            <w:tcBorders>
              <w:top w:val="single" w:sz="6" w:space="0" w:color="auto"/>
              <w:left w:val="single" w:sz="2" w:space="0" w:color="auto"/>
              <w:bottom w:val="single" w:sz="2" w:space="0" w:color="auto"/>
              <w:right w:val="single" w:sz="6" w:space="0" w:color="auto"/>
            </w:tcBorders>
            <w:shd w:val="solid" w:color="FFFFC0" w:fill="auto"/>
          </w:tcPr>
          <w:p w:rsidR="0026643C" w:rsidRPr="00775924" w:rsidRDefault="0026643C" w:rsidP="00943EFA">
            <w:pPr>
              <w:autoSpaceDE w:val="0"/>
              <w:autoSpaceDN w:val="0"/>
              <w:adjustRightInd w:val="0"/>
              <w:spacing w:after="0" w:line="240" w:lineRule="auto"/>
              <w:rPr>
                <w:rFonts w:ascii="Times New Roman" w:hAnsi="Times New Roman" w:cs="Times New Roman"/>
                <w:b/>
                <w:bCs/>
                <w:color w:val="000000"/>
                <w:sz w:val="16"/>
                <w:szCs w:val="16"/>
              </w:rPr>
            </w:pPr>
            <w:r>
              <w:rPr>
                <w:rFonts w:ascii="Times New Roman" w:hAnsi="Times New Roman" w:cs="Times New Roman"/>
                <w:b/>
                <w:bCs/>
                <w:color w:val="000000"/>
                <w:sz w:val="16"/>
                <w:szCs w:val="16"/>
              </w:rPr>
              <w:t>ОАО "</w:t>
            </w:r>
            <w:proofErr w:type="spellStart"/>
            <w:r>
              <w:rPr>
                <w:rFonts w:ascii="Times New Roman" w:hAnsi="Times New Roman" w:cs="Times New Roman"/>
                <w:b/>
                <w:bCs/>
                <w:color w:val="000000"/>
                <w:sz w:val="16"/>
                <w:szCs w:val="16"/>
              </w:rPr>
              <w:t>ЦентроСтройОфис</w:t>
            </w:r>
            <w:proofErr w:type="spellEnd"/>
            <w:r w:rsidRPr="00775924">
              <w:rPr>
                <w:rFonts w:ascii="Times New Roman" w:hAnsi="Times New Roman" w:cs="Times New Roman"/>
                <w:b/>
                <w:bCs/>
                <w:color w:val="000000"/>
                <w:sz w:val="16"/>
                <w:szCs w:val="16"/>
              </w:rPr>
              <w:t>"</w:t>
            </w:r>
          </w:p>
        </w:tc>
      </w:tr>
      <w:tr w:rsidR="0026643C" w:rsidRPr="00020EFE" w:rsidTr="00DB41E5">
        <w:tblPrEx>
          <w:tblCellMar>
            <w:left w:w="30" w:type="dxa"/>
            <w:right w:w="30" w:type="dxa"/>
          </w:tblCellMar>
        </w:tblPrEx>
        <w:trPr>
          <w:gridAfter w:val="1"/>
          <w:wAfter w:w="614" w:type="dxa"/>
          <w:trHeight w:val="230"/>
        </w:trPr>
        <w:tc>
          <w:tcPr>
            <w:tcW w:w="3667" w:type="dxa"/>
            <w:gridSpan w:val="3"/>
            <w:tcBorders>
              <w:top w:val="single" w:sz="2" w:space="0" w:color="auto"/>
              <w:left w:val="single" w:sz="6" w:space="0" w:color="auto"/>
              <w:bottom w:val="single" w:sz="2" w:space="0" w:color="auto"/>
              <w:right w:val="single" w:sz="2" w:space="0" w:color="auto"/>
            </w:tcBorders>
          </w:tcPr>
          <w:p w:rsidR="0026643C" w:rsidRPr="00020EFE" w:rsidRDefault="0026643C">
            <w:pPr>
              <w:autoSpaceDE w:val="0"/>
              <w:autoSpaceDN w:val="0"/>
              <w:adjustRightInd w:val="0"/>
              <w:spacing w:after="0" w:line="240" w:lineRule="auto"/>
              <w:rPr>
                <w:rFonts w:ascii="Times New Roman" w:hAnsi="Times New Roman" w:cs="Times New Roman"/>
                <w:color w:val="000000"/>
                <w:sz w:val="16"/>
                <w:szCs w:val="16"/>
              </w:rPr>
            </w:pPr>
            <w:r w:rsidRPr="00020EFE">
              <w:rPr>
                <w:rFonts w:ascii="Times New Roman" w:hAnsi="Times New Roman" w:cs="Times New Roman"/>
                <w:color w:val="000000"/>
                <w:sz w:val="16"/>
                <w:szCs w:val="16"/>
              </w:rPr>
              <w:t>Учетный номер плательщика</w:t>
            </w:r>
          </w:p>
        </w:tc>
        <w:tc>
          <w:tcPr>
            <w:tcW w:w="4868" w:type="dxa"/>
            <w:gridSpan w:val="6"/>
            <w:tcBorders>
              <w:top w:val="single" w:sz="2" w:space="0" w:color="auto"/>
              <w:left w:val="single" w:sz="2" w:space="0" w:color="auto"/>
              <w:bottom w:val="single" w:sz="2" w:space="0" w:color="auto"/>
              <w:right w:val="single" w:sz="6" w:space="0" w:color="auto"/>
            </w:tcBorders>
            <w:shd w:val="solid" w:color="FFFFC0" w:fill="auto"/>
          </w:tcPr>
          <w:p w:rsidR="0026643C" w:rsidRPr="00775924" w:rsidRDefault="0026643C" w:rsidP="00943EFA">
            <w:pPr>
              <w:autoSpaceDE w:val="0"/>
              <w:autoSpaceDN w:val="0"/>
              <w:adjustRightInd w:val="0"/>
              <w:spacing w:after="0" w:line="240" w:lineRule="auto"/>
              <w:rPr>
                <w:rFonts w:ascii="Times New Roman" w:hAnsi="Times New Roman" w:cs="Times New Roman"/>
                <w:b/>
                <w:bCs/>
                <w:color w:val="000000"/>
                <w:sz w:val="16"/>
                <w:szCs w:val="16"/>
              </w:rPr>
            </w:pPr>
            <w:r>
              <w:rPr>
                <w:rFonts w:ascii="Times New Roman" w:hAnsi="Times New Roman" w:cs="Times New Roman"/>
                <w:b/>
                <w:bCs/>
                <w:color w:val="000000"/>
                <w:sz w:val="16"/>
                <w:szCs w:val="16"/>
              </w:rPr>
              <w:t>191303207</w:t>
            </w:r>
          </w:p>
        </w:tc>
      </w:tr>
      <w:tr w:rsidR="0026643C" w:rsidRPr="00020EFE" w:rsidTr="00DB41E5">
        <w:tblPrEx>
          <w:tblCellMar>
            <w:left w:w="30" w:type="dxa"/>
            <w:right w:w="30" w:type="dxa"/>
          </w:tblCellMar>
        </w:tblPrEx>
        <w:trPr>
          <w:gridAfter w:val="1"/>
          <w:wAfter w:w="614" w:type="dxa"/>
          <w:trHeight w:val="230"/>
        </w:trPr>
        <w:tc>
          <w:tcPr>
            <w:tcW w:w="3667" w:type="dxa"/>
            <w:gridSpan w:val="3"/>
            <w:tcBorders>
              <w:top w:val="single" w:sz="2" w:space="0" w:color="auto"/>
              <w:left w:val="single" w:sz="6" w:space="0" w:color="auto"/>
              <w:bottom w:val="single" w:sz="2" w:space="0" w:color="auto"/>
              <w:right w:val="single" w:sz="2" w:space="0" w:color="auto"/>
            </w:tcBorders>
          </w:tcPr>
          <w:p w:rsidR="0026643C" w:rsidRPr="00020EFE" w:rsidRDefault="0026643C">
            <w:pPr>
              <w:autoSpaceDE w:val="0"/>
              <w:autoSpaceDN w:val="0"/>
              <w:adjustRightInd w:val="0"/>
              <w:spacing w:after="0" w:line="240" w:lineRule="auto"/>
              <w:rPr>
                <w:rFonts w:ascii="Times New Roman" w:hAnsi="Times New Roman" w:cs="Times New Roman"/>
                <w:color w:val="000000"/>
                <w:sz w:val="16"/>
                <w:szCs w:val="16"/>
              </w:rPr>
            </w:pPr>
            <w:r w:rsidRPr="00020EFE">
              <w:rPr>
                <w:rFonts w:ascii="Times New Roman" w:hAnsi="Times New Roman" w:cs="Times New Roman"/>
                <w:color w:val="000000"/>
                <w:sz w:val="16"/>
                <w:szCs w:val="16"/>
              </w:rPr>
              <w:t>Вид экономической деятельности</w:t>
            </w:r>
          </w:p>
        </w:tc>
        <w:tc>
          <w:tcPr>
            <w:tcW w:w="4868" w:type="dxa"/>
            <w:gridSpan w:val="6"/>
            <w:tcBorders>
              <w:top w:val="single" w:sz="2" w:space="0" w:color="auto"/>
              <w:left w:val="single" w:sz="2" w:space="0" w:color="auto"/>
              <w:bottom w:val="single" w:sz="2" w:space="0" w:color="auto"/>
              <w:right w:val="single" w:sz="6" w:space="0" w:color="auto"/>
            </w:tcBorders>
            <w:shd w:val="solid" w:color="FFFFC0" w:fill="auto"/>
          </w:tcPr>
          <w:p w:rsidR="0026643C" w:rsidRPr="00775924" w:rsidRDefault="0026643C" w:rsidP="00943EFA">
            <w:pPr>
              <w:autoSpaceDE w:val="0"/>
              <w:autoSpaceDN w:val="0"/>
              <w:adjustRightInd w:val="0"/>
              <w:spacing w:after="0" w:line="240" w:lineRule="auto"/>
              <w:rPr>
                <w:rFonts w:ascii="Times New Roman" w:hAnsi="Times New Roman" w:cs="Times New Roman"/>
                <w:b/>
                <w:bCs/>
                <w:color w:val="000000"/>
                <w:sz w:val="16"/>
                <w:szCs w:val="16"/>
              </w:rPr>
            </w:pPr>
            <w:r>
              <w:rPr>
                <w:rFonts w:ascii="Times New Roman" w:hAnsi="Times New Roman" w:cs="Times New Roman"/>
                <w:b/>
                <w:bCs/>
                <w:color w:val="000000"/>
                <w:sz w:val="16"/>
                <w:szCs w:val="16"/>
              </w:rPr>
              <w:t>Сдача в аренду недвижимого имущества</w:t>
            </w:r>
          </w:p>
        </w:tc>
      </w:tr>
      <w:tr w:rsidR="0026643C" w:rsidRPr="00020EFE" w:rsidTr="00DB41E5">
        <w:tblPrEx>
          <w:tblCellMar>
            <w:left w:w="30" w:type="dxa"/>
            <w:right w:w="30" w:type="dxa"/>
          </w:tblCellMar>
        </w:tblPrEx>
        <w:trPr>
          <w:gridAfter w:val="1"/>
          <w:wAfter w:w="614" w:type="dxa"/>
          <w:trHeight w:val="67"/>
        </w:trPr>
        <w:tc>
          <w:tcPr>
            <w:tcW w:w="3667" w:type="dxa"/>
            <w:gridSpan w:val="3"/>
            <w:tcBorders>
              <w:top w:val="single" w:sz="2" w:space="0" w:color="auto"/>
              <w:left w:val="single" w:sz="6" w:space="0" w:color="auto"/>
              <w:bottom w:val="single" w:sz="2" w:space="0" w:color="auto"/>
              <w:right w:val="single" w:sz="2" w:space="0" w:color="auto"/>
            </w:tcBorders>
          </w:tcPr>
          <w:p w:rsidR="0026643C" w:rsidRPr="00020EFE" w:rsidRDefault="0026643C">
            <w:pPr>
              <w:autoSpaceDE w:val="0"/>
              <w:autoSpaceDN w:val="0"/>
              <w:adjustRightInd w:val="0"/>
              <w:spacing w:after="0" w:line="240" w:lineRule="auto"/>
              <w:rPr>
                <w:rFonts w:ascii="Times New Roman" w:hAnsi="Times New Roman" w:cs="Times New Roman"/>
                <w:color w:val="000000"/>
                <w:sz w:val="16"/>
                <w:szCs w:val="16"/>
              </w:rPr>
            </w:pPr>
            <w:r w:rsidRPr="00020EFE">
              <w:rPr>
                <w:rFonts w:ascii="Times New Roman" w:hAnsi="Times New Roman" w:cs="Times New Roman"/>
                <w:color w:val="000000"/>
                <w:sz w:val="16"/>
                <w:szCs w:val="16"/>
              </w:rPr>
              <w:t>Организационно-правовая форма</w:t>
            </w:r>
          </w:p>
        </w:tc>
        <w:tc>
          <w:tcPr>
            <w:tcW w:w="4868" w:type="dxa"/>
            <w:gridSpan w:val="6"/>
            <w:tcBorders>
              <w:top w:val="single" w:sz="2" w:space="0" w:color="auto"/>
              <w:left w:val="single" w:sz="2" w:space="0" w:color="auto"/>
              <w:bottom w:val="single" w:sz="2" w:space="0" w:color="auto"/>
              <w:right w:val="single" w:sz="6" w:space="0" w:color="auto"/>
            </w:tcBorders>
            <w:shd w:val="solid" w:color="FFFFC0" w:fill="auto"/>
          </w:tcPr>
          <w:p w:rsidR="0026643C" w:rsidRPr="00775924" w:rsidRDefault="0026643C" w:rsidP="00943EFA">
            <w:pPr>
              <w:autoSpaceDE w:val="0"/>
              <w:autoSpaceDN w:val="0"/>
              <w:adjustRightInd w:val="0"/>
              <w:spacing w:after="0" w:line="240" w:lineRule="auto"/>
              <w:rPr>
                <w:rFonts w:ascii="Times New Roman" w:hAnsi="Times New Roman" w:cs="Times New Roman"/>
                <w:b/>
                <w:bCs/>
                <w:color w:val="000000"/>
                <w:sz w:val="16"/>
                <w:szCs w:val="16"/>
              </w:rPr>
            </w:pPr>
            <w:r w:rsidRPr="00775924">
              <w:rPr>
                <w:rFonts w:ascii="Times New Roman" w:hAnsi="Times New Roman" w:cs="Times New Roman"/>
                <w:b/>
                <w:bCs/>
                <w:color w:val="000000"/>
                <w:sz w:val="16"/>
                <w:szCs w:val="16"/>
              </w:rPr>
              <w:t>ОАО</w:t>
            </w:r>
          </w:p>
        </w:tc>
      </w:tr>
      <w:tr w:rsidR="0026643C" w:rsidRPr="00020EFE" w:rsidTr="00DB41E5">
        <w:tblPrEx>
          <w:tblCellMar>
            <w:left w:w="30" w:type="dxa"/>
            <w:right w:w="30" w:type="dxa"/>
          </w:tblCellMar>
        </w:tblPrEx>
        <w:trPr>
          <w:gridAfter w:val="1"/>
          <w:wAfter w:w="614" w:type="dxa"/>
          <w:trHeight w:val="76"/>
        </w:trPr>
        <w:tc>
          <w:tcPr>
            <w:tcW w:w="3667" w:type="dxa"/>
            <w:gridSpan w:val="3"/>
            <w:tcBorders>
              <w:top w:val="single" w:sz="2" w:space="0" w:color="auto"/>
              <w:left w:val="single" w:sz="6" w:space="0" w:color="auto"/>
              <w:bottom w:val="single" w:sz="2" w:space="0" w:color="auto"/>
              <w:right w:val="single" w:sz="2" w:space="0" w:color="auto"/>
            </w:tcBorders>
          </w:tcPr>
          <w:p w:rsidR="0026643C" w:rsidRPr="00020EFE" w:rsidRDefault="0026643C" w:rsidP="00020EFE">
            <w:pPr>
              <w:autoSpaceDE w:val="0"/>
              <w:autoSpaceDN w:val="0"/>
              <w:adjustRightInd w:val="0"/>
              <w:spacing w:after="0" w:line="240" w:lineRule="auto"/>
              <w:rPr>
                <w:rFonts w:ascii="Times New Roman" w:hAnsi="Times New Roman" w:cs="Times New Roman"/>
                <w:color w:val="000000"/>
                <w:sz w:val="16"/>
                <w:szCs w:val="16"/>
              </w:rPr>
            </w:pPr>
            <w:r w:rsidRPr="00020EFE">
              <w:rPr>
                <w:rFonts w:ascii="Times New Roman" w:hAnsi="Times New Roman" w:cs="Times New Roman"/>
                <w:color w:val="000000"/>
                <w:sz w:val="16"/>
                <w:szCs w:val="16"/>
              </w:rPr>
              <w:t>Орган управления</w:t>
            </w:r>
          </w:p>
        </w:tc>
        <w:tc>
          <w:tcPr>
            <w:tcW w:w="4868" w:type="dxa"/>
            <w:gridSpan w:val="6"/>
            <w:tcBorders>
              <w:top w:val="single" w:sz="2" w:space="0" w:color="auto"/>
              <w:left w:val="single" w:sz="2" w:space="0" w:color="auto"/>
              <w:bottom w:val="single" w:sz="2" w:space="0" w:color="auto"/>
              <w:right w:val="single" w:sz="6" w:space="0" w:color="auto"/>
            </w:tcBorders>
            <w:shd w:val="solid" w:color="FFFFC0" w:fill="auto"/>
          </w:tcPr>
          <w:p w:rsidR="0026643C" w:rsidRPr="00775924" w:rsidRDefault="0026643C" w:rsidP="00943EFA">
            <w:pPr>
              <w:autoSpaceDE w:val="0"/>
              <w:autoSpaceDN w:val="0"/>
              <w:adjustRightInd w:val="0"/>
              <w:spacing w:after="0" w:line="240" w:lineRule="auto"/>
              <w:rPr>
                <w:rFonts w:ascii="Times New Roman" w:hAnsi="Times New Roman" w:cs="Times New Roman"/>
                <w:b/>
                <w:bCs/>
                <w:color w:val="000000"/>
                <w:sz w:val="16"/>
                <w:szCs w:val="16"/>
              </w:rPr>
            </w:pPr>
            <w:r>
              <w:rPr>
                <w:rFonts w:ascii="Times New Roman" w:hAnsi="Times New Roman" w:cs="Times New Roman"/>
                <w:b/>
                <w:bCs/>
                <w:color w:val="000000"/>
                <w:sz w:val="16"/>
                <w:szCs w:val="16"/>
              </w:rPr>
              <w:t>Наблюдательный совет</w:t>
            </w:r>
          </w:p>
        </w:tc>
      </w:tr>
      <w:tr w:rsidR="0026643C" w:rsidRPr="00020EFE" w:rsidTr="00DB41E5">
        <w:tblPrEx>
          <w:tblCellMar>
            <w:left w:w="30" w:type="dxa"/>
            <w:right w:w="30" w:type="dxa"/>
          </w:tblCellMar>
        </w:tblPrEx>
        <w:trPr>
          <w:gridAfter w:val="1"/>
          <w:wAfter w:w="614" w:type="dxa"/>
          <w:trHeight w:val="230"/>
        </w:trPr>
        <w:tc>
          <w:tcPr>
            <w:tcW w:w="3667" w:type="dxa"/>
            <w:gridSpan w:val="3"/>
            <w:tcBorders>
              <w:top w:val="single" w:sz="2" w:space="0" w:color="auto"/>
              <w:left w:val="single" w:sz="6" w:space="0" w:color="auto"/>
              <w:bottom w:val="single" w:sz="2" w:space="0" w:color="auto"/>
              <w:right w:val="single" w:sz="2" w:space="0" w:color="auto"/>
            </w:tcBorders>
          </w:tcPr>
          <w:p w:rsidR="0026643C" w:rsidRPr="00020EFE" w:rsidRDefault="0026643C" w:rsidP="00020EFE">
            <w:pPr>
              <w:autoSpaceDE w:val="0"/>
              <w:autoSpaceDN w:val="0"/>
              <w:adjustRightInd w:val="0"/>
              <w:spacing w:after="0" w:line="240" w:lineRule="auto"/>
              <w:rPr>
                <w:rFonts w:ascii="Times New Roman" w:hAnsi="Times New Roman" w:cs="Times New Roman"/>
                <w:color w:val="000000"/>
                <w:sz w:val="16"/>
                <w:szCs w:val="16"/>
              </w:rPr>
            </w:pPr>
            <w:r w:rsidRPr="00020EFE">
              <w:rPr>
                <w:rFonts w:ascii="Times New Roman" w:hAnsi="Times New Roman" w:cs="Times New Roman"/>
                <w:color w:val="000000"/>
                <w:sz w:val="16"/>
                <w:szCs w:val="16"/>
              </w:rPr>
              <w:t>Единица измерения</w:t>
            </w:r>
          </w:p>
        </w:tc>
        <w:tc>
          <w:tcPr>
            <w:tcW w:w="4868" w:type="dxa"/>
            <w:gridSpan w:val="6"/>
            <w:tcBorders>
              <w:top w:val="single" w:sz="2" w:space="0" w:color="auto"/>
              <w:left w:val="single" w:sz="2" w:space="0" w:color="auto"/>
              <w:bottom w:val="single" w:sz="2" w:space="0" w:color="auto"/>
              <w:right w:val="single" w:sz="6" w:space="0" w:color="auto"/>
            </w:tcBorders>
            <w:shd w:val="solid" w:color="FFFFC0" w:fill="auto"/>
          </w:tcPr>
          <w:p w:rsidR="0026643C" w:rsidRPr="00775924" w:rsidRDefault="0026643C" w:rsidP="00943EFA">
            <w:pPr>
              <w:autoSpaceDE w:val="0"/>
              <w:autoSpaceDN w:val="0"/>
              <w:adjustRightInd w:val="0"/>
              <w:spacing w:after="0" w:line="240" w:lineRule="auto"/>
              <w:rPr>
                <w:rFonts w:ascii="Times New Roman" w:hAnsi="Times New Roman" w:cs="Times New Roman"/>
                <w:b/>
                <w:bCs/>
                <w:color w:val="000000"/>
                <w:sz w:val="16"/>
                <w:szCs w:val="16"/>
              </w:rPr>
            </w:pPr>
            <w:r w:rsidRPr="00775924">
              <w:rPr>
                <w:rFonts w:ascii="Times New Roman" w:hAnsi="Times New Roman" w:cs="Times New Roman"/>
                <w:b/>
                <w:bCs/>
                <w:color w:val="000000"/>
                <w:sz w:val="16"/>
                <w:szCs w:val="16"/>
              </w:rPr>
              <w:t>тыс. руб.</w:t>
            </w:r>
          </w:p>
        </w:tc>
      </w:tr>
      <w:tr w:rsidR="0026643C" w:rsidRPr="00020EFE" w:rsidTr="00DB41E5">
        <w:tblPrEx>
          <w:tblCellMar>
            <w:left w:w="30" w:type="dxa"/>
            <w:right w:w="30" w:type="dxa"/>
          </w:tblCellMar>
        </w:tblPrEx>
        <w:trPr>
          <w:gridAfter w:val="1"/>
          <w:wAfter w:w="614" w:type="dxa"/>
          <w:trHeight w:val="230"/>
        </w:trPr>
        <w:tc>
          <w:tcPr>
            <w:tcW w:w="3667" w:type="dxa"/>
            <w:gridSpan w:val="3"/>
            <w:tcBorders>
              <w:top w:val="single" w:sz="2" w:space="0" w:color="auto"/>
              <w:left w:val="single" w:sz="6" w:space="0" w:color="auto"/>
              <w:bottom w:val="single" w:sz="6" w:space="0" w:color="auto"/>
              <w:right w:val="single" w:sz="2" w:space="0" w:color="auto"/>
            </w:tcBorders>
          </w:tcPr>
          <w:p w:rsidR="0026643C" w:rsidRPr="00020EFE" w:rsidRDefault="0026643C" w:rsidP="00020EFE">
            <w:pPr>
              <w:autoSpaceDE w:val="0"/>
              <w:autoSpaceDN w:val="0"/>
              <w:adjustRightInd w:val="0"/>
              <w:spacing w:after="0" w:line="240" w:lineRule="auto"/>
              <w:rPr>
                <w:rFonts w:ascii="Times New Roman" w:hAnsi="Times New Roman" w:cs="Times New Roman"/>
                <w:color w:val="000000"/>
                <w:sz w:val="16"/>
                <w:szCs w:val="16"/>
              </w:rPr>
            </w:pPr>
            <w:r w:rsidRPr="00020EFE">
              <w:rPr>
                <w:rFonts w:ascii="Times New Roman" w:hAnsi="Times New Roman" w:cs="Times New Roman"/>
                <w:color w:val="000000"/>
                <w:sz w:val="16"/>
                <w:szCs w:val="16"/>
              </w:rPr>
              <w:t>Адрес</w:t>
            </w:r>
          </w:p>
        </w:tc>
        <w:tc>
          <w:tcPr>
            <w:tcW w:w="4868" w:type="dxa"/>
            <w:gridSpan w:val="6"/>
            <w:tcBorders>
              <w:top w:val="single" w:sz="2" w:space="0" w:color="auto"/>
              <w:left w:val="single" w:sz="2" w:space="0" w:color="auto"/>
              <w:bottom w:val="single" w:sz="6" w:space="0" w:color="auto"/>
              <w:right w:val="single" w:sz="6" w:space="0" w:color="auto"/>
            </w:tcBorders>
            <w:shd w:val="solid" w:color="FFFFC0" w:fill="auto"/>
          </w:tcPr>
          <w:p w:rsidR="0026643C" w:rsidRPr="00775924" w:rsidRDefault="0026643C" w:rsidP="00943EFA">
            <w:pPr>
              <w:autoSpaceDE w:val="0"/>
              <w:autoSpaceDN w:val="0"/>
              <w:adjustRightInd w:val="0"/>
              <w:spacing w:after="0" w:line="240" w:lineRule="auto"/>
              <w:rPr>
                <w:rFonts w:ascii="Times New Roman" w:hAnsi="Times New Roman" w:cs="Times New Roman"/>
                <w:b/>
                <w:bCs/>
                <w:color w:val="000000"/>
                <w:sz w:val="16"/>
                <w:szCs w:val="16"/>
              </w:rPr>
            </w:pPr>
            <w:r w:rsidRPr="00775924">
              <w:rPr>
                <w:rFonts w:ascii="Times New Roman" w:hAnsi="Times New Roman" w:cs="Times New Roman"/>
                <w:b/>
                <w:bCs/>
                <w:color w:val="000000"/>
                <w:sz w:val="16"/>
                <w:szCs w:val="16"/>
              </w:rPr>
              <w:t xml:space="preserve">220019 </w:t>
            </w:r>
            <w:proofErr w:type="spellStart"/>
            <w:r w:rsidRPr="00775924">
              <w:rPr>
                <w:rFonts w:ascii="Times New Roman" w:hAnsi="Times New Roman" w:cs="Times New Roman"/>
                <w:b/>
                <w:bCs/>
                <w:color w:val="000000"/>
                <w:sz w:val="16"/>
                <w:szCs w:val="16"/>
              </w:rPr>
              <w:t>г</w:t>
            </w:r>
            <w:proofErr w:type="gramStart"/>
            <w:r w:rsidRPr="00775924">
              <w:rPr>
                <w:rFonts w:ascii="Times New Roman" w:hAnsi="Times New Roman" w:cs="Times New Roman"/>
                <w:b/>
                <w:bCs/>
                <w:color w:val="000000"/>
                <w:sz w:val="16"/>
                <w:szCs w:val="16"/>
              </w:rPr>
              <w:t>.М</w:t>
            </w:r>
            <w:proofErr w:type="gramEnd"/>
            <w:r>
              <w:rPr>
                <w:rFonts w:ascii="Times New Roman" w:hAnsi="Times New Roman" w:cs="Times New Roman"/>
                <w:b/>
                <w:bCs/>
                <w:color w:val="000000"/>
                <w:sz w:val="16"/>
                <w:szCs w:val="16"/>
              </w:rPr>
              <w:t>инск</w:t>
            </w:r>
            <w:proofErr w:type="spellEnd"/>
            <w:r>
              <w:rPr>
                <w:rFonts w:ascii="Times New Roman" w:hAnsi="Times New Roman" w:cs="Times New Roman"/>
                <w:b/>
                <w:bCs/>
                <w:color w:val="000000"/>
                <w:sz w:val="16"/>
                <w:szCs w:val="16"/>
              </w:rPr>
              <w:t>, ул.Монтажников,39 офис 208</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b/>
                <w:sz w:val="16"/>
                <w:szCs w:val="16"/>
              </w:rPr>
              <w:t>Наименование показателей</w:t>
            </w:r>
          </w:p>
        </w:tc>
        <w:tc>
          <w:tcPr>
            <w:tcW w:w="1432"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b/>
                <w:sz w:val="16"/>
                <w:szCs w:val="16"/>
              </w:rPr>
              <w:t>Код строки</w:t>
            </w:r>
          </w:p>
        </w:tc>
        <w:tc>
          <w:tcPr>
            <w:tcW w:w="1563"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52995" w:rsidRPr="00C61F36" w:rsidRDefault="00DB41E5"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b/>
                <w:sz w:val="16"/>
                <w:szCs w:val="16"/>
              </w:rPr>
              <w:t>за 202</w:t>
            </w:r>
            <w:r>
              <w:rPr>
                <w:rFonts w:ascii="Times New Roman" w:eastAsia="Arial" w:hAnsi="Times New Roman" w:cs="Times New Roman"/>
                <w:b/>
                <w:sz w:val="16"/>
                <w:szCs w:val="16"/>
                <w:lang w:val="en-US"/>
              </w:rPr>
              <w:t>2</w:t>
            </w:r>
            <w:r w:rsidR="00552995" w:rsidRPr="00C61F36">
              <w:rPr>
                <w:rFonts w:ascii="Times New Roman" w:eastAsia="Arial" w:hAnsi="Times New Roman" w:cs="Times New Roman"/>
                <w:b/>
                <w:sz w:val="16"/>
                <w:szCs w:val="16"/>
              </w:rPr>
              <w:t>г.</w:t>
            </w:r>
          </w:p>
        </w:tc>
        <w:tc>
          <w:tcPr>
            <w:tcW w:w="1532"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52995" w:rsidRPr="00C61F36" w:rsidRDefault="00DB41E5"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b/>
                <w:sz w:val="16"/>
                <w:szCs w:val="16"/>
              </w:rPr>
              <w:t>за 202</w:t>
            </w:r>
            <w:r>
              <w:rPr>
                <w:rFonts w:ascii="Times New Roman" w:eastAsia="Arial" w:hAnsi="Times New Roman" w:cs="Times New Roman"/>
                <w:b/>
                <w:sz w:val="16"/>
                <w:szCs w:val="16"/>
                <w:lang w:val="en-US"/>
              </w:rPr>
              <w:t>1</w:t>
            </w:r>
            <w:r w:rsidR="00552995" w:rsidRPr="00C61F36">
              <w:rPr>
                <w:rFonts w:ascii="Times New Roman" w:eastAsia="Arial" w:hAnsi="Times New Roman" w:cs="Times New Roman"/>
                <w:b/>
                <w:sz w:val="16"/>
                <w:szCs w:val="16"/>
              </w:rPr>
              <w:t>г.</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1</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2</w:t>
            </w:r>
          </w:p>
        </w:tc>
        <w:tc>
          <w:tcPr>
            <w:tcW w:w="1563"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3</w:t>
            </w:r>
          </w:p>
        </w:tc>
        <w:tc>
          <w:tcPr>
            <w:tcW w:w="1532"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4</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Выручка от реализации продукции, товаров, работ, услуг</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010</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1126</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897</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Себестоимость реализованной продукции, товаров, работ, услуг</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020</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882</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674</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b/>
                <w:sz w:val="16"/>
                <w:szCs w:val="16"/>
              </w:rPr>
              <w:t>Валовая прибыль (010-020)</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b/>
                <w:sz w:val="16"/>
                <w:szCs w:val="16"/>
              </w:rPr>
              <w:t>030</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b/>
                <w:sz w:val="16"/>
                <w:szCs w:val="16"/>
              </w:rPr>
            </w:pPr>
            <w:r w:rsidRPr="0026643C">
              <w:rPr>
                <w:rFonts w:ascii="Times New Roman" w:hAnsi="Times New Roman" w:cs="Times New Roman"/>
                <w:b/>
                <w:sz w:val="16"/>
                <w:szCs w:val="16"/>
              </w:rPr>
              <w:t>244</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b/>
                <w:sz w:val="16"/>
                <w:szCs w:val="16"/>
              </w:rPr>
              <w:t>223</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Управленческие расходы</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040</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265</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222</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Расходы на реализацию</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050</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b/>
                <w:sz w:val="16"/>
                <w:szCs w:val="16"/>
              </w:rPr>
              <w:t>Прибыль (убыток) от реализации продукции, товаров, работ, услуг (030-040-050)</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b/>
                <w:sz w:val="16"/>
                <w:szCs w:val="16"/>
              </w:rPr>
              <w:t>060</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b/>
                <w:sz w:val="16"/>
                <w:szCs w:val="16"/>
                <w:lang w:val="en-US"/>
              </w:rPr>
              <w:t>-</w:t>
            </w:r>
            <w:r>
              <w:rPr>
                <w:rFonts w:ascii="Times New Roman" w:eastAsia="Arial" w:hAnsi="Times New Roman" w:cs="Times New Roman"/>
                <w:b/>
                <w:sz w:val="16"/>
                <w:szCs w:val="16"/>
              </w:rPr>
              <w:t>21</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b/>
                <w:sz w:val="16"/>
                <w:szCs w:val="16"/>
              </w:rPr>
              <w:t>1</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Прочие доходы по текущей деятельности</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070</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DB41E5" w:rsidRDefault="00DB41E5" w:rsidP="00552995">
            <w:pPr>
              <w:spacing w:after="0" w:line="240" w:lineRule="auto"/>
              <w:jc w:val="center"/>
              <w:rPr>
                <w:rFonts w:ascii="Times New Roman" w:hAnsi="Times New Roman" w:cs="Times New Roman"/>
                <w:sz w:val="16"/>
                <w:szCs w:val="16"/>
                <w:lang w:val="en-US"/>
              </w:rPr>
            </w:pPr>
            <w:r>
              <w:rPr>
                <w:rFonts w:ascii="Times New Roman" w:eastAsia="Arial" w:hAnsi="Times New Roman" w:cs="Times New Roman"/>
                <w:sz w:val="16"/>
                <w:szCs w:val="16"/>
                <w:lang w:val="en-US"/>
              </w:rPr>
              <w:t>7</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2</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Прочие расходы по текущей деятельности</w:t>
            </w:r>
          </w:p>
        </w:tc>
        <w:tc>
          <w:tcPr>
            <w:tcW w:w="1432" w:type="dxa"/>
            <w:gridSpan w:val="2"/>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080</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lang w:val="en-US"/>
              </w:rPr>
              <w:t>3</w:t>
            </w:r>
            <w:r>
              <w:rPr>
                <w:rFonts w:ascii="Times New Roman" w:eastAsia="Arial" w:hAnsi="Times New Roman" w:cs="Times New Roman"/>
                <w:sz w:val="16"/>
                <w:szCs w:val="16"/>
              </w:rPr>
              <w:t>2</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9</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b/>
                <w:sz w:val="16"/>
                <w:szCs w:val="16"/>
              </w:rPr>
              <w:t>Прибыль (убыток) от текущей деятельности (+-060+070-080)</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b/>
                <w:sz w:val="16"/>
                <w:szCs w:val="16"/>
              </w:rPr>
              <w:t>090</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b/>
                <w:sz w:val="16"/>
                <w:szCs w:val="16"/>
                <w:lang w:val="en-US"/>
              </w:rPr>
              <w:t>-</w:t>
            </w:r>
            <w:r>
              <w:rPr>
                <w:rFonts w:ascii="Times New Roman" w:eastAsia="Arial" w:hAnsi="Times New Roman" w:cs="Times New Roman"/>
                <w:b/>
                <w:sz w:val="16"/>
                <w:szCs w:val="16"/>
              </w:rPr>
              <w:t>46</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b/>
                <w:sz w:val="16"/>
                <w:szCs w:val="16"/>
                <w:lang w:val="en-US"/>
              </w:rPr>
              <w:t>-</w:t>
            </w:r>
            <w:r>
              <w:rPr>
                <w:rFonts w:ascii="Times New Roman" w:eastAsia="Arial" w:hAnsi="Times New Roman" w:cs="Times New Roman"/>
                <w:b/>
                <w:sz w:val="16"/>
                <w:szCs w:val="16"/>
              </w:rPr>
              <w:t>6</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Доходы по инвестиционной деятельности</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100</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в том числе:    доходы от выбытия основных средств, нематериальных активов и других долгосрочных активов</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101</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DB41E5" w:rsidRDefault="00DB41E5" w:rsidP="00552995">
            <w:pPr>
              <w:spacing w:after="0" w:line="240" w:lineRule="auto"/>
              <w:jc w:val="center"/>
              <w:rPr>
                <w:rFonts w:ascii="Times New Roman" w:hAnsi="Times New Roman" w:cs="Times New Roman"/>
                <w:sz w:val="16"/>
                <w:szCs w:val="16"/>
                <w:lang w:val="en-US"/>
              </w:rPr>
            </w:pPr>
            <w:r>
              <w:rPr>
                <w:rFonts w:ascii="Times New Roman" w:eastAsia="Arial" w:hAnsi="Times New Roman" w:cs="Times New Roman"/>
                <w:sz w:val="16"/>
                <w:szCs w:val="16"/>
                <w:lang w:val="en-US"/>
              </w:rPr>
              <w:t>-</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xml:space="preserve">    доходы от участия в уставном капитале других организаций</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102</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xml:space="preserve">    проценты к получению</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103</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xml:space="preserve">    прочие доходы по инвестиционной деятельности</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104</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Расходы по инвестиционной деятельности</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110</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в том числе:    расходы от выбытия основных средств, нематериальных активов и других долгосрочных активов</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111</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xml:space="preserve">    прочие расходы по инвестиционной деятельности</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112</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Доходы по финансовой деятельности</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120</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xml:space="preserve">в том числе:    </w:t>
            </w:r>
            <w:proofErr w:type="gramStart"/>
            <w:r w:rsidRPr="00C61F36">
              <w:rPr>
                <w:rFonts w:ascii="Times New Roman" w:eastAsia="Arial" w:hAnsi="Times New Roman" w:cs="Times New Roman"/>
                <w:sz w:val="16"/>
                <w:szCs w:val="16"/>
              </w:rPr>
              <w:t>курсовые</w:t>
            </w:r>
            <w:proofErr w:type="gramEnd"/>
            <w:r w:rsidRPr="00C61F36">
              <w:rPr>
                <w:rFonts w:ascii="Times New Roman" w:eastAsia="Arial" w:hAnsi="Times New Roman" w:cs="Times New Roman"/>
                <w:sz w:val="16"/>
                <w:szCs w:val="16"/>
              </w:rPr>
              <w:t xml:space="preserve"> разницы от пересчета активов и обязательств</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121</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xml:space="preserve">    прочие доходы по финансовой деятельности</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122</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Расходы по финансовой деятельности</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130</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в том числе:    проценты к уплате</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131</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xml:space="preserve">    </w:t>
            </w:r>
            <w:proofErr w:type="gramStart"/>
            <w:r w:rsidRPr="00C61F36">
              <w:rPr>
                <w:rFonts w:ascii="Times New Roman" w:eastAsia="Arial" w:hAnsi="Times New Roman" w:cs="Times New Roman"/>
                <w:sz w:val="16"/>
                <w:szCs w:val="16"/>
              </w:rPr>
              <w:t>курсовые</w:t>
            </w:r>
            <w:proofErr w:type="gramEnd"/>
            <w:r w:rsidRPr="00C61F36">
              <w:rPr>
                <w:rFonts w:ascii="Times New Roman" w:eastAsia="Arial" w:hAnsi="Times New Roman" w:cs="Times New Roman"/>
                <w:sz w:val="16"/>
                <w:szCs w:val="16"/>
              </w:rPr>
              <w:t xml:space="preserve"> разницы от пересчета активов и обязательств</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132</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 xml:space="preserve">    прочие расходы по финансовой деятельности</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133</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b/>
                <w:sz w:val="16"/>
                <w:szCs w:val="16"/>
              </w:rPr>
              <w:t>Прибыль (убыток) от инвестиционной и финансовой деятельности (100-110+120-130)</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b/>
                <w:sz w:val="16"/>
                <w:szCs w:val="16"/>
              </w:rPr>
              <w:t>140</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b/>
                <w:sz w:val="16"/>
                <w:szCs w:val="16"/>
              </w:rPr>
              <w:t>-</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b/>
                <w:sz w:val="16"/>
                <w:szCs w:val="16"/>
              </w:rPr>
              <w:t>-</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b/>
                <w:sz w:val="16"/>
                <w:szCs w:val="16"/>
              </w:rPr>
              <w:t>Прибыль (убыток) до налогообложения (+-090+-140)</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b/>
                <w:sz w:val="16"/>
                <w:szCs w:val="16"/>
              </w:rPr>
              <w:t>150</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b/>
                <w:sz w:val="16"/>
                <w:szCs w:val="16"/>
                <w:lang w:val="en-US"/>
              </w:rPr>
              <w:t>-</w:t>
            </w:r>
            <w:r>
              <w:rPr>
                <w:rFonts w:ascii="Times New Roman" w:eastAsia="Arial" w:hAnsi="Times New Roman" w:cs="Times New Roman"/>
                <w:b/>
                <w:sz w:val="16"/>
                <w:szCs w:val="16"/>
              </w:rPr>
              <w:t>46</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b/>
                <w:sz w:val="16"/>
                <w:szCs w:val="16"/>
              </w:rPr>
              <w:t>-6</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Налог на прибыль</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160</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Изменение отложенных налоговых активов</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170</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5</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Изменение отложенных налоговых обязательств</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180</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Прочие налоги и сборы, исчисляемые из прибыли (дохода)</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190</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Прочие платежи, исчисляемые из прибыли (дохода)</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200</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b/>
                <w:sz w:val="16"/>
                <w:szCs w:val="16"/>
              </w:rPr>
              <w:t>Чистая прибыль (убыток) (+-150-160+-170+-180-190-200)</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b/>
                <w:sz w:val="16"/>
                <w:szCs w:val="16"/>
              </w:rPr>
              <w:t>210</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b/>
                <w:sz w:val="16"/>
                <w:szCs w:val="16"/>
                <w:lang w:val="en-US"/>
              </w:rPr>
              <w:t>-</w:t>
            </w:r>
            <w:r>
              <w:rPr>
                <w:rFonts w:ascii="Times New Roman" w:eastAsia="Arial" w:hAnsi="Times New Roman" w:cs="Times New Roman"/>
                <w:b/>
                <w:sz w:val="16"/>
                <w:szCs w:val="16"/>
              </w:rPr>
              <w:t>41</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b/>
                <w:sz w:val="16"/>
                <w:szCs w:val="16"/>
              </w:rPr>
            </w:pPr>
            <w:r w:rsidRPr="0026643C">
              <w:rPr>
                <w:rFonts w:ascii="Times New Roman" w:hAnsi="Times New Roman" w:cs="Times New Roman"/>
                <w:b/>
                <w:sz w:val="16"/>
                <w:szCs w:val="16"/>
              </w:rPr>
              <w:t>-6</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Результат от переоценки долгосрочных активов, не включаемый в чистую прибыль (убыток)</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220</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sz w:val="16"/>
                <w:szCs w:val="16"/>
              </w:rPr>
              <w:t>207</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Результат от прочих операций, не включаемый в чистую прибыль (убыток)</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230</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b/>
                <w:sz w:val="16"/>
                <w:szCs w:val="16"/>
              </w:rPr>
              <w:t>Совокупная прибыль (убыток) (+-210+-220+-230)</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b/>
                <w:sz w:val="16"/>
                <w:szCs w:val="16"/>
              </w:rPr>
              <w:t>240</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b/>
                <w:sz w:val="16"/>
                <w:szCs w:val="16"/>
              </w:rPr>
              <w:t>166</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552995" w:rsidRPr="0026643C" w:rsidRDefault="0026643C" w:rsidP="00552995">
            <w:pPr>
              <w:spacing w:after="0" w:line="240" w:lineRule="auto"/>
              <w:jc w:val="center"/>
              <w:rPr>
                <w:rFonts w:ascii="Times New Roman" w:hAnsi="Times New Roman" w:cs="Times New Roman"/>
                <w:sz w:val="16"/>
                <w:szCs w:val="16"/>
              </w:rPr>
            </w:pPr>
            <w:r>
              <w:rPr>
                <w:rFonts w:ascii="Times New Roman" w:eastAsia="Arial" w:hAnsi="Times New Roman" w:cs="Times New Roman"/>
                <w:b/>
                <w:sz w:val="16"/>
                <w:szCs w:val="16"/>
              </w:rPr>
              <w:t>-6</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Базовая прибыль (убыток) на акцию</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250</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r>
      <w:tr w:rsidR="00552995" w:rsidRPr="00C61F36" w:rsidTr="00DB41E5">
        <w:trPr>
          <w:gridBefore w:val="1"/>
          <w:wBefore w:w="15" w:type="dxa"/>
        </w:trPr>
        <w:tc>
          <w:tcPr>
            <w:tcW w:w="460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rPr>
                <w:rFonts w:ascii="Times New Roman" w:hAnsi="Times New Roman" w:cs="Times New Roman"/>
                <w:sz w:val="16"/>
                <w:szCs w:val="16"/>
              </w:rPr>
            </w:pPr>
            <w:r w:rsidRPr="00C61F36">
              <w:rPr>
                <w:rFonts w:ascii="Times New Roman" w:eastAsia="Arial" w:hAnsi="Times New Roman" w:cs="Times New Roman"/>
                <w:sz w:val="16"/>
                <w:szCs w:val="16"/>
              </w:rPr>
              <w:t>Разводненная прибыль (убыток) на акцию</w:t>
            </w:r>
          </w:p>
        </w:tc>
        <w:tc>
          <w:tcPr>
            <w:tcW w:w="1432" w:type="dxa"/>
            <w:gridSpan w:val="2"/>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bottom"/>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260</w:t>
            </w:r>
          </w:p>
        </w:tc>
        <w:tc>
          <w:tcPr>
            <w:tcW w:w="1563"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c>
          <w:tcPr>
            <w:tcW w:w="1532" w:type="dxa"/>
            <w:gridSpan w:val="2"/>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552995" w:rsidRPr="00C61F36" w:rsidRDefault="00552995" w:rsidP="00552995">
            <w:pPr>
              <w:spacing w:after="0" w:line="240" w:lineRule="auto"/>
              <w:jc w:val="center"/>
              <w:rPr>
                <w:rFonts w:ascii="Times New Roman" w:hAnsi="Times New Roman" w:cs="Times New Roman"/>
                <w:sz w:val="16"/>
                <w:szCs w:val="16"/>
              </w:rPr>
            </w:pPr>
            <w:r w:rsidRPr="00C61F36">
              <w:rPr>
                <w:rFonts w:ascii="Times New Roman" w:eastAsia="Arial" w:hAnsi="Times New Roman" w:cs="Times New Roman"/>
                <w:sz w:val="16"/>
                <w:szCs w:val="16"/>
              </w:rPr>
              <w:t>-</w:t>
            </w:r>
          </w:p>
        </w:tc>
      </w:tr>
    </w:tbl>
    <w:p w:rsidR="00552995" w:rsidRDefault="00552995">
      <w:pPr>
        <w:spacing w:after="0" w:line="240" w:lineRule="auto"/>
        <w:jc w:val="center"/>
        <w:rPr>
          <w:rFonts w:ascii="Times New Roman" w:eastAsia="Times New Roman" w:hAnsi="Times New Roman" w:cs="Times New Roman"/>
          <w:b/>
          <w:sz w:val="16"/>
          <w:lang w:val="en-US"/>
        </w:rPr>
      </w:pPr>
    </w:p>
    <w:tbl>
      <w:tblPr>
        <w:tblW w:w="9690" w:type="dxa"/>
        <w:tblInd w:w="78" w:type="dxa"/>
        <w:tblLayout w:type="fixed"/>
        <w:tblLook w:val="0000" w:firstRow="0" w:lastRow="0" w:firstColumn="0" w:lastColumn="0" w:noHBand="0" w:noVBand="0"/>
      </w:tblPr>
      <w:tblGrid>
        <w:gridCol w:w="797"/>
        <w:gridCol w:w="797"/>
        <w:gridCol w:w="451"/>
        <w:gridCol w:w="451"/>
        <w:gridCol w:w="1044"/>
        <w:gridCol w:w="890"/>
        <w:gridCol w:w="1068"/>
        <w:gridCol w:w="891"/>
        <w:gridCol w:w="926"/>
        <w:gridCol w:w="1248"/>
        <w:gridCol w:w="539"/>
        <w:gridCol w:w="352"/>
        <w:gridCol w:w="236"/>
      </w:tblGrid>
      <w:tr w:rsidR="00DB41E5" w:rsidRPr="00DB41E5" w:rsidTr="00DB41E5">
        <w:trPr>
          <w:gridAfter w:val="2"/>
          <w:wAfter w:w="588" w:type="dxa"/>
          <w:trHeight w:val="235"/>
        </w:trPr>
        <w:tc>
          <w:tcPr>
            <w:tcW w:w="9102" w:type="dxa"/>
            <w:gridSpan w:val="11"/>
            <w:tcBorders>
              <w:top w:val="nil"/>
              <w:left w:val="nil"/>
              <w:bottom w:val="nil"/>
              <w:right w:val="nil"/>
            </w:tcBorders>
          </w:tcPr>
          <w:p w:rsidR="00DB41E5" w:rsidRPr="00DB41E5" w:rsidRDefault="00DB41E5">
            <w:pPr>
              <w:autoSpaceDE w:val="0"/>
              <w:autoSpaceDN w:val="0"/>
              <w:adjustRightInd w:val="0"/>
              <w:spacing w:after="0" w:line="240" w:lineRule="auto"/>
              <w:jc w:val="center"/>
              <w:rPr>
                <w:rFonts w:ascii="Times New Roman" w:hAnsi="Times New Roman" w:cs="Times New Roman"/>
                <w:b/>
                <w:bCs/>
                <w:color w:val="000000"/>
                <w:sz w:val="16"/>
                <w:szCs w:val="16"/>
              </w:rPr>
            </w:pPr>
            <w:r w:rsidRPr="00DB41E5">
              <w:rPr>
                <w:rFonts w:ascii="Times New Roman" w:hAnsi="Times New Roman" w:cs="Times New Roman"/>
                <w:b/>
                <w:bCs/>
                <w:color w:val="000000"/>
                <w:sz w:val="16"/>
                <w:szCs w:val="16"/>
              </w:rPr>
              <w:t>ОТЧЕТ</w:t>
            </w:r>
          </w:p>
        </w:tc>
      </w:tr>
      <w:tr w:rsidR="00DB41E5" w:rsidRPr="00DB41E5" w:rsidTr="00DB41E5">
        <w:trPr>
          <w:gridAfter w:val="2"/>
          <w:wAfter w:w="588" w:type="dxa"/>
          <w:trHeight w:val="235"/>
        </w:trPr>
        <w:tc>
          <w:tcPr>
            <w:tcW w:w="9102" w:type="dxa"/>
            <w:gridSpan w:val="11"/>
            <w:tcBorders>
              <w:top w:val="nil"/>
              <w:left w:val="nil"/>
              <w:bottom w:val="nil"/>
              <w:right w:val="nil"/>
            </w:tcBorders>
          </w:tcPr>
          <w:p w:rsidR="00DB41E5" w:rsidRPr="00DB41E5" w:rsidRDefault="00DB41E5">
            <w:pPr>
              <w:autoSpaceDE w:val="0"/>
              <w:autoSpaceDN w:val="0"/>
              <w:adjustRightInd w:val="0"/>
              <w:spacing w:after="0" w:line="240" w:lineRule="auto"/>
              <w:jc w:val="center"/>
              <w:rPr>
                <w:rFonts w:ascii="Times New Roman" w:hAnsi="Times New Roman" w:cs="Times New Roman"/>
                <w:b/>
                <w:bCs/>
                <w:color w:val="000000"/>
                <w:sz w:val="16"/>
                <w:szCs w:val="16"/>
              </w:rPr>
            </w:pPr>
            <w:r w:rsidRPr="00DB41E5">
              <w:rPr>
                <w:rFonts w:ascii="Times New Roman" w:hAnsi="Times New Roman" w:cs="Times New Roman"/>
                <w:b/>
                <w:bCs/>
                <w:color w:val="000000"/>
                <w:sz w:val="16"/>
                <w:szCs w:val="16"/>
              </w:rPr>
              <w:t>об изменении собственного капитала</w:t>
            </w:r>
          </w:p>
        </w:tc>
      </w:tr>
      <w:tr w:rsidR="00DB41E5" w:rsidRPr="00DB41E5" w:rsidTr="00DB41E5">
        <w:trPr>
          <w:gridAfter w:val="2"/>
          <w:wAfter w:w="588" w:type="dxa"/>
          <w:trHeight w:val="235"/>
        </w:trPr>
        <w:tc>
          <w:tcPr>
            <w:tcW w:w="9102" w:type="dxa"/>
            <w:gridSpan w:val="11"/>
            <w:tcBorders>
              <w:top w:val="nil"/>
              <w:left w:val="nil"/>
              <w:bottom w:val="nil"/>
              <w:right w:val="nil"/>
            </w:tcBorders>
          </w:tcPr>
          <w:p w:rsidR="00DB41E5" w:rsidRPr="00DB41E5" w:rsidRDefault="00DB41E5">
            <w:pPr>
              <w:autoSpaceDE w:val="0"/>
              <w:autoSpaceDN w:val="0"/>
              <w:adjustRightInd w:val="0"/>
              <w:spacing w:after="0" w:line="240" w:lineRule="auto"/>
              <w:jc w:val="center"/>
              <w:rPr>
                <w:rFonts w:ascii="Times New Roman" w:hAnsi="Times New Roman" w:cs="Times New Roman"/>
                <w:b/>
                <w:bCs/>
                <w:color w:val="000000"/>
                <w:sz w:val="16"/>
                <w:szCs w:val="16"/>
              </w:rPr>
            </w:pPr>
            <w:r w:rsidRPr="00DB41E5">
              <w:rPr>
                <w:rFonts w:ascii="Times New Roman" w:hAnsi="Times New Roman" w:cs="Times New Roman"/>
                <w:b/>
                <w:bCs/>
                <w:color w:val="000000"/>
                <w:sz w:val="16"/>
                <w:szCs w:val="16"/>
              </w:rPr>
              <w:t>с 1 Января по 31 Декабря 2022 г.</w:t>
            </w:r>
          </w:p>
        </w:tc>
      </w:tr>
      <w:tr w:rsidR="00DB41E5" w:rsidRPr="00DB41E5" w:rsidTr="00DB41E5">
        <w:trPr>
          <w:trHeight w:val="235"/>
        </w:trPr>
        <w:tc>
          <w:tcPr>
            <w:tcW w:w="797" w:type="dxa"/>
            <w:tcBorders>
              <w:top w:val="nil"/>
              <w:left w:val="nil"/>
              <w:bottom w:val="nil"/>
              <w:right w:val="nil"/>
            </w:tcBorders>
          </w:tcPr>
          <w:p w:rsidR="00DB41E5" w:rsidRPr="00DB41E5" w:rsidRDefault="00DB41E5">
            <w:pPr>
              <w:autoSpaceDE w:val="0"/>
              <w:autoSpaceDN w:val="0"/>
              <w:adjustRightInd w:val="0"/>
              <w:spacing w:after="0" w:line="240" w:lineRule="auto"/>
              <w:jc w:val="right"/>
              <w:rPr>
                <w:rFonts w:ascii="Times New Roman" w:hAnsi="Times New Roman" w:cs="Times New Roman"/>
                <w:color w:val="000000"/>
                <w:sz w:val="16"/>
                <w:szCs w:val="16"/>
              </w:rPr>
            </w:pPr>
          </w:p>
        </w:tc>
        <w:tc>
          <w:tcPr>
            <w:tcW w:w="797" w:type="dxa"/>
            <w:tcBorders>
              <w:top w:val="nil"/>
              <w:left w:val="nil"/>
              <w:bottom w:val="nil"/>
              <w:right w:val="nil"/>
            </w:tcBorders>
          </w:tcPr>
          <w:p w:rsidR="00DB41E5" w:rsidRPr="00DB41E5" w:rsidRDefault="00DB41E5">
            <w:pPr>
              <w:autoSpaceDE w:val="0"/>
              <w:autoSpaceDN w:val="0"/>
              <w:adjustRightInd w:val="0"/>
              <w:spacing w:after="0" w:line="240" w:lineRule="auto"/>
              <w:jc w:val="right"/>
              <w:rPr>
                <w:rFonts w:ascii="Times New Roman" w:hAnsi="Times New Roman" w:cs="Times New Roman"/>
                <w:color w:val="000000"/>
                <w:sz w:val="16"/>
                <w:szCs w:val="16"/>
              </w:rPr>
            </w:pPr>
          </w:p>
        </w:tc>
        <w:tc>
          <w:tcPr>
            <w:tcW w:w="451" w:type="dxa"/>
            <w:tcBorders>
              <w:top w:val="nil"/>
              <w:left w:val="nil"/>
              <w:bottom w:val="nil"/>
              <w:right w:val="nil"/>
            </w:tcBorders>
          </w:tcPr>
          <w:p w:rsidR="00DB41E5" w:rsidRPr="00DB41E5" w:rsidRDefault="00DB41E5">
            <w:pPr>
              <w:autoSpaceDE w:val="0"/>
              <w:autoSpaceDN w:val="0"/>
              <w:adjustRightInd w:val="0"/>
              <w:spacing w:after="0" w:line="240" w:lineRule="auto"/>
              <w:jc w:val="right"/>
              <w:rPr>
                <w:rFonts w:ascii="Times New Roman" w:hAnsi="Times New Roman" w:cs="Times New Roman"/>
                <w:color w:val="000000"/>
                <w:sz w:val="16"/>
                <w:szCs w:val="16"/>
              </w:rPr>
            </w:pPr>
          </w:p>
        </w:tc>
        <w:tc>
          <w:tcPr>
            <w:tcW w:w="451" w:type="dxa"/>
            <w:tcBorders>
              <w:top w:val="nil"/>
              <w:left w:val="nil"/>
              <w:bottom w:val="nil"/>
              <w:right w:val="nil"/>
            </w:tcBorders>
          </w:tcPr>
          <w:p w:rsidR="00DB41E5" w:rsidRPr="00DB41E5" w:rsidRDefault="00DB41E5">
            <w:pPr>
              <w:autoSpaceDE w:val="0"/>
              <w:autoSpaceDN w:val="0"/>
              <w:adjustRightInd w:val="0"/>
              <w:spacing w:after="0" w:line="240" w:lineRule="auto"/>
              <w:jc w:val="right"/>
              <w:rPr>
                <w:rFonts w:ascii="Times New Roman" w:hAnsi="Times New Roman" w:cs="Times New Roman"/>
                <w:color w:val="000000"/>
                <w:sz w:val="16"/>
                <w:szCs w:val="16"/>
              </w:rPr>
            </w:pPr>
          </w:p>
        </w:tc>
        <w:tc>
          <w:tcPr>
            <w:tcW w:w="1044" w:type="dxa"/>
            <w:tcBorders>
              <w:top w:val="nil"/>
              <w:left w:val="nil"/>
              <w:bottom w:val="nil"/>
              <w:right w:val="nil"/>
            </w:tcBorders>
          </w:tcPr>
          <w:p w:rsidR="00DB41E5" w:rsidRPr="00DB41E5" w:rsidRDefault="00DB41E5">
            <w:pPr>
              <w:autoSpaceDE w:val="0"/>
              <w:autoSpaceDN w:val="0"/>
              <w:adjustRightInd w:val="0"/>
              <w:spacing w:after="0" w:line="240" w:lineRule="auto"/>
              <w:jc w:val="right"/>
              <w:rPr>
                <w:rFonts w:ascii="Times New Roman" w:hAnsi="Times New Roman" w:cs="Times New Roman"/>
                <w:color w:val="000000"/>
                <w:sz w:val="16"/>
                <w:szCs w:val="16"/>
              </w:rPr>
            </w:pPr>
          </w:p>
        </w:tc>
        <w:tc>
          <w:tcPr>
            <w:tcW w:w="890" w:type="dxa"/>
            <w:tcBorders>
              <w:top w:val="nil"/>
              <w:left w:val="nil"/>
              <w:bottom w:val="nil"/>
              <w:right w:val="nil"/>
            </w:tcBorders>
          </w:tcPr>
          <w:p w:rsidR="00DB41E5" w:rsidRPr="00DB41E5" w:rsidRDefault="00DB41E5">
            <w:pPr>
              <w:autoSpaceDE w:val="0"/>
              <w:autoSpaceDN w:val="0"/>
              <w:adjustRightInd w:val="0"/>
              <w:spacing w:after="0" w:line="240" w:lineRule="auto"/>
              <w:jc w:val="right"/>
              <w:rPr>
                <w:rFonts w:ascii="Times New Roman" w:hAnsi="Times New Roman" w:cs="Times New Roman"/>
                <w:color w:val="000000"/>
                <w:sz w:val="16"/>
                <w:szCs w:val="16"/>
              </w:rPr>
            </w:pPr>
          </w:p>
        </w:tc>
        <w:tc>
          <w:tcPr>
            <w:tcW w:w="1068" w:type="dxa"/>
            <w:tcBorders>
              <w:top w:val="nil"/>
              <w:left w:val="nil"/>
              <w:bottom w:val="nil"/>
              <w:right w:val="nil"/>
            </w:tcBorders>
          </w:tcPr>
          <w:p w:rsidR="00DB41E5" w:rsidRPr="00DB41E5" w:rsidRDefault="00DB41E5">
            <w:pPr>
              <w:autoSpaceDE w:val="0"/>
              <w:autoSpaceDN w:val="0"/>
              <w:adjustRightInd w:val="0"/>
              <w:spacing w:after="0" w:line="240" w:lineRule="auto"/>
              <w:jc w:val="right"/>
              <w:rPr>
                <w:rFonts w:ascii="Times New Roman" w:hAnsi="Times New Roman" w:cs="Times New Roman"/>
                <w:color w:val="000000"/>
                <w:sz w:val="16"/>
                <w:szCs w:val="16"/>
              </w:rPr>
            </w:pPr>
          </w:p>
        </w:tc>
        <w:tc>
          <w:tcPr>
            <w:tcW w:w="891" w:type="dxa"/>
            <w:tcBorders>
              <w:top w:val="nil"/>
              <w:left w:val="nil"/>
              <w:bottom w:val="nil"/>
              <w:right w:val="nil"/>
            </w:tcBorders>
          </w:tcPr>
          <w:p w:rsidR="00DB41E5" w:rsidRPr="00DB41E5" w:rsidRDefault="00DB41E5">
            <w:pPr>
              <w:autoSpaceDE w:val="0"/>
              <w:autoSpaceDN w:val="0"/>
              <w:adjustRightInd w:val="0"/>
              <w:spacing w:after="0" w:line="240" w:lineRule="auto"/>
              <w:jc w:val="right"/>
              <w:rPr>
                <w:rFonts w:ascii="Times New Roman" w:hAnsi="Times New Roman" w:cs="Times New Roman"/>
                <w:color w:val="000000"/>
                <w:sz w:val="16"/>
                <w:szCs w:val="16"/>
              </w:rPr>
            </w:pPr>
          </w:p>
        </w:tc>
        <w:tc>
          <w:tcPr>
            <w:tcW w:w="926" w:type="dxa"/>
            <w:tcBorders>
              <w:top w:val="nil"/>
              <w:left w:val="nil"/>
              <w:bottom w:val="nil"/>
              <w:right w:val="nil"/>
            </w:tcBorders>
          </w:tcPr>
          <w:p w:rsidR="00DB41E5" w:rsidRPr="00DB41E5" w:rsidRDefault="00DB41E5">
            <w:pPr>
              <w:autoSpaceDE w:val="0"/>
              <w:autoSpaceDN w:val="0"/>
              <w:adjustRightInd w:val="0"/>
              <w:spacing w:after="0" w:line="240" w:lineRule="auto"/>
              <w:jc w:val="right"/>
              <w:rPr>
                <w:rFonts w:ascii="Times New Roman" w:hAnsi="Times New Roman" w:cs="Times New Roman"/>
                <w:color w:val="000000"/>
                <w:sz w:val="16"/>
                <w:szCs w:val="16"/>
              </w:rPr>
            </w:pPr>
          </w:p>
        </w:tc>
        <w:tc>
          <w:tcPr>
            <w:tcW w:w="1248" w:type="dxa"/>
            <w:tcBorders>
              <w:top w:val="nil"/>
              <w:left w:val="nil"/>
              <w:bottom w:val="nil"/>
              <w:right w:val="nil"/>
            </w:tcBorders>
          </w:tcPr>
          <w:p w:rsidR="00DB41E5" w:rsidRPr="00DB41E5" w:rsidRDefault="00DB41E5">
            <w:pPr>
              <w:autoSpaceDE w:val="0"/>
              <w:autoSpaceDN w:val="0"/>
              <w:adjustRightInd w:val="0"/>
              <w:spacing w:after="0" w:line="240" w:lineRule="auto"/>
              <w:jc w:val="right"/>
              <w:rPr>
                <w:rFonts w:ascii="Times New Roman" w:hAnsi="Times New Roman" w:cs="Times New Roman"/>
                <w:color w:val="000000"/>
                <w:sz w:val="16"/>
                <w:szCs w:val="16"/>
              </w:rPr>
            </w:pPr>
          </w:p>
        </w:tc>
        <w:tc>
          <w:tcPr>
            <w:tcW w:w="891" w:type="dxa"/>
            <w:gridSpan w:val="2"/>
            <w:tcBorders>
              <w:top w:val="nil"/>
              <w:left w:val="nil"/>
              <w:bottom w:val="nil"/>
              <w:right w:val="nil"/>
            </w:tcBorders>
          </w:tcPr>
          <w:p w:rsidR="00DB41E5" w:rsidRPr="00DB41E5" w:rsidRDefault="00DB41E5">
            <w:pPr>
              <w:autoSpaceDE w:val="0"/>
              <w:autoSpaceDN w:val="0"/>
              <w:adjustRightInd w:val="0"/>
              <w:spacing w:after="0" w:line="240" w:lineRule="auto"/>
              <w:jc w:val="right"/>
              <w:rPr>
                <w:rFonts w:ascii="Times New Roman" w:hAnsi="Times New Roman" w:cs="Times New Roman"/>
                <w:color w:val="000000"/>
                <w:sz w:val="16"/>
                <w:szCs w:val="16"/>
              </w:rPr>
            </w:pPr>
          </w:p>
        </w:tc>
        <w:tc>
          <w:tcPr>
            <w:tcW w:w="236" w:type="dxa"/>
            <w:tcBorders>
              <w:top w:val="nil"/>
              <w:left w:val="nil"/>
              <w:bottom w:val="nil"/>
              <w:right w:val="nil"/>
            </w:tcBorders>
          </w:tcPr>
          <w:p w:rsidR="00DB41E5" w:rsidRPr="00DB41E5" w:rsidRDefault="00DB41E5">
            <w:pPr>
              <w:autoSpaceDE w:val="0"/>
              <w:autoSpaceDN w:val="0"/>
              <w:adjustRightInd w:val="0"/>
              <w:spacing w:after="0" w:line="240" w:lineRule="auto"/>
              <w:jc w:val="right"/>
              <w:rPr>
                <w:rFonts w:ascii="Times New Roman" w:hAnsi="Times New Roman" w:cs="Times New Roman"/>
                <w:color w:val="000000"/>
                <w:sz w:val="16"/>
                <w:szCs w:val="16"/>
              </w:rPr>
            </w:pPr>
          </w:p>
        </w:tc>
      </w:tr>
      <w:tr w:rsidR="0026643C" w:rsidRPr="00DB41E5" w:rsidTr="00DB41E5">
        <w:trPr>
          <w:gridAfter w:val="2"/>
          <w:wAfter w:w="588" w:type="dxa"/>
          <w:trHeight w:val="202"/>
        </w:trPr>
        <w:tc>
          <w:tcPr>
            <w:tcW w:w="2496" w:type="dxa"/>
            <w:gridSpan w:val="4"/>
            <w:tcBorders>
              <w:top w:val="single" w:sz="6" w:space="0" w:color="auto"/>
              <w:left w:val="single" w:sz="6" w:space="0" w:color="auto"/>
              <w:bottom w:val="single" w:sz="2" w:space="0" w:color="auto"/>
              <w:right w:val="single" w:sz="2" w:space="0" w:color="auto"/>
            </w:tcBorders>
          </w:tcPr>
          <w:p w:rsidR="0026643C" w:rsidRPr="00DB41E5" w:rsidRDefault="0026643C" w:rsidP="00DB41E5">
            <w:pPr>
              <w:autoSpaceDE w:val="0"/>
              <w:autoSpaceDN w:val="0"/>
              <w:adjustRightInd w:val="0"/>
              <w:spacing w:after="0" w:line="240" w:lineRule="auto"/>
              <w:rPr>
                <w:rFonts w:ascii="Times New Roman" w:hAnsi="Times New Roman" w:cs="Times New Roman"/>
                <w:color w:val="000000"/>
                <w:sz w:val="16"/>
                <w:szCs w:val="16"/>
              </w:rPr>
            </w:pPr>
            <w:r w:rsidRPr="00DB41E5">
              <w:rPr>
                <w:rFonts w:ascii="Times New Roman" w:hAnsi="Times New Roman" w:cs="Times New Roman"/>
                <w:color w:val="000000"/>
                <w:sz w:val="16"/>
                <w:szCs w:val="16"/>
              </w:rPr>
              <w:t>Организация</w:t>
            </w:r>
          </w:p>
        </w:tc>
        <w:tc>
          <w:tcPr>
            <w:tcW w:w="6606" w:type="dxa"/>
            <w:gridSpan w:val="7"/>
            <w:tcBorders>
              <w:top w:val="single" w:sz="6" w:space="0" w:color="auto"/>
              <w:left w:val="single" w:sz="2" w:space="0" w:color="auto"/>
              <w:bottom w:val="single" w:sz="2" w:space="0" w:color="auto"/>
              <w:right w:val="single" w:sz="6" w:space="0" w:color="auto"/>
            </w:tcBorders>
            <w:shd w:val="solid" w:color="FFFFC0" w:fill="auto"/>
          </w:tcPr>
          <w:p w:rsidR="0026643C" w:rsidRPr="00775924" w:rsidRDefault="0026643C" w:rsidP="00943EFA">
            <w:pPr>
              <w:autoSpaceDE w:val="0"/>
              <w:autoSpaceDN w:val="0"/>
              <w:adjustRightInd w:val="0"/>
              <w:spacing w:after="0" w:line="240" w:lineRule="auto"/>
              <w:rPr>
                <w:rFonts w:ascii="Times New Roman" w:hAnsi="Times New Roman" w:cs="Times New Roman"/>
                <w:b/>
                <w:bCs/>
                <w:color w:val="000000"/>
                <w:sz w:val="16"/>
                <w:szCs w:val="16"/>
              </w:rPr>
            </w:pPr>
            <w:r>
              <w:rPr>
                <w:rFonts w:ascii="Times New Roman" w:hAnsi="Times New Roman" w:cs="Times New Roman"/>
                <w:b/>
                <w:bCs/>
                <w:color w:val="000000"/>
                <w:sz w:val="16"/>
                <w:szCs w:val="16"/>
              </w:rPr>
              <w:t>ОАО "</w:t>
            </w:r>
            <w:proofErr w:type="spellStart"/>
            <w:r>
              <w:rPr>
                <w:rFonts w:ascii="Times New Roman" w:hAnsi="Times New Roman" w:cs="Times New Roman"/>
                <w:b/>
                <w:bCs/>
                <w:color w:val="000000"/>
                <w:sz w:val="16"/>
                <w:szCs w:val="16"/>
              </w:rPr>
              <w:t>ЦентроСтройОфис</w:t>
            </w:r>
            <w:proofErr w:type="spellEnd"/>
            <w:r w:rsidRPr="00775924">
              <w:rPr>
                <w:rFonts w:ascii="Times New Roman" w:hAnsi="Times New Roman" w:cs="Times New Roman"/>
                <w:b/>
                <w:bCs/>
                <w:color w:val="000000"/>
                <w:sz w:val="16"/>
                <w:szCs w:val="16"/>
              </w:rPr>
              <w:t>"</w:t>
            </w:r>
          </w:p>
        </w:tc>
      </w:tr>
      <w:tr w:rsidR="0026643C" w:rsidRPr="00DB41E5" w:rsidTr="00DB41E5">
        <w:trPr>
          <w:gridAfter w:val="2"/>
          <w:wAfter w:w="588" w:type="dxa"/>
          <w:trHeight w:val="202"/>
        </w:trPr>
        <w:tc>
          <w:tcPr>
            <w:tcW w:w="2496" w:type="dxa"/>
            <w:gridSpan w:val="4"/>
            <w:tcBorders>
              <w:top w:val="single" w:sz="2" w:space="0" w:color="auto"/>
              <w:left w:val="single" w:sz="6" w:space="0" w:color="auto"/>
              <w:bottom w:val="single" w:sz="2" w:space="0" w:color="auto"/>
              <w:right w:val="single" w:sz="2" w:space="0" w:color="auto"/>
            </w:tcBorders>
          </w:tcPr>
          <w:p w:rsidR="0026643C" w:rsidRPr="00DB41E5" w:rsidRDefault="0026643C" w:rsidP="00DB41E5">
            <w:pPr>
              <w:autoSpaceDE w:val="0"/>
              <w:autoSpaceDN w:val="0"/>
              <w:adjustRightInd w:val="0"/>
              <w:spacing w:after="0" w:line="240" w:lineRule="auto"/>
              <w:rPr>
                <w:rFonts w:ascii="Times New Roman" w:hAnsi="Times New Roman" w:cs="Times New Roman"/>
                <w:color w:val="000000"/>
                <w:sz w:val="16"/>
                <w:szCs w:val="16"/>
              </w:rPr>
            </w:pPr>
            <w:r w:rsidRPr="00DB41E5">
              <w:rPr>
                <w:rFonts w:ascii="Times New Roman" w:hAnsi="Times New Roman" w:cs="Times New Roman"/>
                <w:color w:val="000000"/>
                <w:sz w:val="16"/>
                <w:szCs w:val="16"/>
              </w:rPr>
              <w:t>Учетный номер плательщика</w:t>
            </w:r>
          </w:p>
        </w:tc>
        <w:tc>
          <w:tcPr>
            <w:tcW w:w="6606" w:type="dxa"/>
            <w:gridSpan w:val="7"/>
            <w:tcBorders>
              <w:top w:val="single" w:sz="2" w:space="0" w:color="auto"/>
              <w:left w:val="single" w:sz="2" w:space="0" w:color="auto"/>
              <w:bottom w:val="single" w:sz="2" w:space="0" w:color="auto"/>
              <w:right w:val="single" w:sz="6" w:space="0" w:color="auto"/>
            </w:tcBorders>
            <w:shd w:val="solid" w:color="FFFFC0" w:fill="auto"/>
          </w:tcPr>
          <w:p w:rsidR="0026643C" w:rsidRPr="00775924" w:rsidRDefault="0026643C" w:rsidP="00943EFA">
            <w:pPr>
              <w:autoSpaceDE w:val="0"/>
              <w:autoSpaceDN w:val="0"/>
              <w:adjustRightInd w:val="0"/>
              <w:spacing w:after="0" w:line="240" w:lineRule="auto"/>
              <w:rPr>
                <w:rFonts w:ascii="Times New Roman" w:hAnsi="Times New Roman" w:cs="Times New Roman"/>
                <w:b/>
                <w:bCs/>
                <w:color w:val="000000"/>
                <w:sz w:val="16"/>
                <w:szCs w:val="16"/>
              </w:rPr>
            </w:pPr>
            <w:r>
              <w:rPr>
                <w:rFonts w:ascii="Times New Roman" w:hAnsi="Times New Roman" w:cs="Times New Roman"/>
                <w:b/>
                <w:bCs/>
                <w:color w:val="000000"/>
                <w:sz w:val="16"/>
                <w:szCs w:val="16"/>
              </w:rPr>
              <w:t>191303207</w:t>
            </w:r>
          </w:p>
        </w:tc>
      </w:tr>
      <w:tr w:rsidR="0026643C" w:rsidRPr="00DB41E5" w:rsidTr="00DB41E5">
        <w:trPr>
          <w:gridAfter w:val="2"/>
          <w:wAfter w:w="588" w:type="dxa"/>
          <w:trHeight w:val="202"/>
        </w:trPr>
        <w:tc>
          <w:tcPr>
            <w:tcW w:w="2496" w:type="dxa"/>
            <w:gridSpan w:val="4"/>
            <w:tcBorders>
              <w:top w:val="single" w:sz="2" w:space="0" w:color="auto"/>
              <w:left w:val="single" w:sz="6" w:space="0" w:color="auto"/>
              <w:bottom w:val="single" w:sz="2" w:space="0" w:color="auto"/>
              <w:right w:val="single" w:sz="2" w:space="0" w:color="auto"/>
            </w:tcBorders>
          </w:tcPr>
          <w:p w:rsidR="0026643C" w:rsidRPr="00DB41E5" w:rsidRDefault="0026643C" w:rsidP="00DB41E5">
            <w:pPr>
              <w:autoSpaceDE w:val="0"/>
              <w:autoSpaceDN w:val="0"/>
              <w:adjustRightInd w:val="0"/>
              <w:spacing w:after="0" w:line="240" w:lineRule="auto"/>
              <w:rPr>
                <w:rFonts w:ascii="Times New Roman" w:hAnsi="Times New Roman" w:cs="Times New Roman"/>
                <w:color w:val="000000"/>
                <w:sz w:val="16"/>
                <w:szCs w:val="16"/>
              </w:rPr>
            </w:pPr>
            <w:r w:rsidRPr="00DB41E5">
              <w:rPr>
                <w:rFonts w:ascii="Times New Roman" w:hAnsi="Times New Roman" w:cs="Times New Roman"/>
                <w:color w:val="000000"/>
                <w:sz w:val="16"/>
                <w:szCs w:val="16"/>
              </w:rPr>
              <w:t>Вид экономической деятельности</w:t>
            </w:r>
          </w:p>
        </w:tc>
        <w:tc>
          <w:tcPr>
            <w:tcW w:w="6606" w:type="dxa"/>
            <w:gridSpan w:val="7"/>
            <w:tcBorders>
              <w:top w:val="single" w:sz="2" w:space="0" w:color="auto"/>
              <w:left w:val="single" w:sz="2" w:space="0" w:color="auto"/>
              <w:bottom w:val="single" w:sz="2" w:space="0" w:color="auto"/>
              <w:right w:val="single" w:sz="6" w:space="0" w:color="auto"/>
            </w:tcBorders>
            <w:shd w:val="solid" w:color="FFFFC0" w:fill="auto"/>
          </w:tcPr>
          <w:p w:rsidR="0026643C" w:rsidRPr="00775924" w:rsidRDefault="0026643C" w:rsidP="00943EFA">
            <w:pPr>
              <w:autoSpaceDE w:val="0"/>
              <w:autoSpaceDN w:val="0"/>
              <w:adjustRightInd w:val="0"/>
              <w:spacing w:after="0" w:line="240" w:lineRule="auto"/>
              <w:rPr>
                <w:rFonts w:ascii="Times New Roman" w:hAnsi="Times New Roman" w:cs="Times New Roman"/>
                <w:b/>
                <w:bCs/>
                <w:color w:val="000000"/>
                <w:sz w:val="16"/>
                <w:szCs w:val="16"/>
              </w:rPr>
            </w:pPr>
            <w:r>
              <w:rPr>
                <w:rFonts w:ascii="Times New Roman" w:hAnsi="Times New Roman" w:cs="Times New Roman"/>
                <w:b/>
                <w:bCs/>
                <w:color w:val="000000"/>
                <w:sz w:val="16"/>
                <w:szCs w:val="16"/>
              </w:rPr>
              <w:t>Сдача в аренду недвижимого имущества</w:t>
            </w:r>
          </w:p>
        </w:tc>
      </w:tr>
      <w:tr w:rsidR="0026643C" w:rsidRPr="00DB41E5" w:rsidTr="00DB41E5">
        <w:trPr>
          <w:gridAfter w:val="2"/>
          <w:wAfter w:w="588" w:type="dxa"/>
          <w:trHeight w:val="202"/>
        </w:trPr>
        <w:tc>
          <w:tcPr>
            <w:tcW w:w="2496" w:type="dxa"/>
            <w:gridSpan w:val="4"/>
            <w:tcBorders>
              <w:top w:val="single" w:sz="2" w:space="0" w:color="auto"/>
              <w:left w:val="single" w:sz="6" w:space="0" w:color="auto"/>
              <w:bottom w:val="single" w:sz="2" w:space="0" w:color="auto"/>
              <w:right w:val="single" w:sz="2" w:space="0" w:color="auto"/>
            </w:tcBorders>
          </w:tcPr>
          <w:p w:rsidR="0026643C" w:rsidRPr="00DB41E5" w:rsidRDefault="0026643C" w:rsidP="00DB41E5">
            <w:pPr>
              <w:autoSpaceDE w:val="0"/>
              <w:autoSpaceDN w:val="0"/>
              <w:adjustRightInd w:val="0"/>
              <w:spacing w:after="0" w:line="240" w:lineRule="auto"/>
              <w:rPr>
                <w:rFonts w:ascii="Times New Roman" w:hAnsi="Times New Roman" w:cs="Times New Roman"/>
                <w:color w:val="000000"/>
                <w:sz w:val="16"/>
                <w:szCs w:val="16"/>
              </w:rPr>
            </w:pPr>
            <w:r w:rsidRPr="00DB41E5">
              <w:rPr>
                <w:rFonts w:ascii="Times New Roman" w:hAnsi="Times New Roman" w:cs="Times New Roman"/>
                <w:color w:val="000000"/>
                <w:sz w:val="16"/>
                <w:szCs w:val="16"/>
              </w:rPr>
              <w:t>Организационно-правовая форма</w:t>
            </w:r>
          </w:p>
        </w:tc>
        <w:tc>
          <w:tcPr>
            <w:tcW w:w="6606" w:type="dxa"/>
            <w:gridSpan w:val="7"/>
            <w:tcBorders>
              <w:top w:val="single" w:sz="2" w:space="0" w:color="auto"/>
              <w:left w:val="single" w:sz="2" w:space="0" w:color="auto"/>
              <w:bottom w:val="single" w:sz="2" w:space="0" w:color="auto"/>
              <w:right w:val="single" w:sz="6" w:space="0" w:color="auto"/>
            </w:tcBorders>
            <w:shd w:val="solid" w:color="FFFFC0" w:fill="auto"/>
          </w:tcPr>
          <w:p w:rsidR="0026643C" w:rsidRPr="00775924" w:rsidRDefault="0026643C" w:rsidP="00943EFA">
            <w:pPr>
              <w:autoSpaceDE w:val="0"/>
              <w:autoSpaceDN w:val="0"/>
              <w:adjustRightInd w:val="0"/>
              <w:spacing w:after="0" w:line="240" w:lineRule="auto"/>
              <w:rPr>
                <w:rFonts w:ascii="Times New Roman" w:hAnsi="Times New Roman" w:cs="Times New Roman"/>
                <w:b/>
                <w:bCs/>
                <w:color w:val="000000"/>
                <w:sz w:val="16"/>
                <w:szCs w:val="16"/>
              </w:rPr>
            </w:pPr>
            <w:r w:rsidRPr="00775924">
              <w:rPr>
                <w:rFonts w:ascii="Times New Roman" w:hAnsi="Times New Roman" w:cs="Times New Roman"/>
                <w:b/>
                <w:bCs/>
                <w:color w:val="000000"/>
                <w:sz w:val="16"/>
                <w:szCs w:val="16"/>
              </w:rPr>
              <w:t>ОАО</w:t>
            </w:r>
          </w:p>
        </w:tc>
      </w:tr>
      <w:tr w:rsidR="0026643C" w:rsidRPr="00DB41E5" w:rsidTr="00DB41E5">
        <w:trPr>
          <w:gridAfter w:val="2"/>
          <w:wAfter w:w="588" w:type="dxa"/>
          <w:trHeight w:val="202"/>
        </w:trPr>
        <w:tc>
          <w:tcPr>
            <w:tcW w:w="2496" w:type="dxa"/>
            <w:gridSpan w:val="4"/>
            <w:tcBorders>
              <w:top w:val="single" w:sz="2" w:space="0" w:color="auto"/>
              <w:left w:val="single" w:sz="6" w:space="0" w:color="auto"/>
              <w:bottom w:val="single" w:sz="2" w:space="0" w:color="auto"/>
              <w:right w:val="single" w:sz="2" w:space="0" w:color="auto"/>
            </w:tcBorders>
          </w:tcPr>
          <w:p w:rsidR="0026643C" w:rsidRPr="00DB41E5" w:rsidRDefault="0026643C" w:rsidP="00DB41E5">
            <w:pPr>
              <w:autoSpaceDE w:val="0"/>
              <w:autoSpaceDN w:val="0"/>
              <w:adjustRightInd w:val="0"/>
              <w:spacing w:after="0" w:line="240" w:lineRule="auto"/>
              <w:rPr>
                <w:rFonts w:ascii="Times New Roman" w:hAnsi="Times New Roman" w:cs="Times New Roman"/>
                <w:color w:val="000000"/>
                <w:sz w:val="16"/>
                <w:szCs w:val="16"/>
              </w:rPr>
            </w:pPr>
            <w:r w:rsidRPr="00DB41E5">
              <w:rPr>
                <w:rFonts w:ascii="Times New Roman" w:hAnsi="Times New Roman" w:cs="Times New Roman"/>
                <w:color w:val="000000"/>
                <w:sz w:val="16"/>
                <w:szCs w:val="16"/>
              </w:rPr>
              <w:t>Орган управления</w:t>
            </w:r>
          </w:p>
        </w:tc>
        <w:tc>
          <w:tcPr>
            <w:tcW w:w="6606" w:type="dxa"/>
            <w:gridSpan w:val="7"/>
            <w:tcBorders>
              <w:top w:val="single" w:sz="2" w:space="0" w:color="auto"/>
              <w:left w:val="single" w:sz="2" w:space="0" w:color="auto"/>
              <w:bottom w:val="single" w:sz="2" w:space="0" w:color="auto"/>
              <w:right w:val="single" w:sz="6" w:space="0" w:color="auto"/>
            </w:tcBorders>
            <w:shd w:val="solid" w:color="FFFFC0" w:fill="auto"/>
          </w:tcPr>
          <w:p w:rsidR="0026643C" w:rsidRPr="00775924" w:rsidRDefault="0026643C" w:rsidP="00943EFA">
            <w:pPr>
              <w:autoSpaceDE w:val="0"/>
              <w:autoSpaceDN w:val="0"/>
              <w:adjustRightInd w:val="0"/>
              <w:spacing w:after="0" w:line="240" w:lineRule="auto"/>
              <w:rPr>
                <w:rFonts w:ascii="Times New Roman" w:hAnsi="Times New Roman" w:cs="Times New Roman"/>
                <w:b/>
                <w:bCs/>
                <w:color w:val="000000"/>
                <w:sz w:val="16"/>
                <w:szCs w:val="16"/>
              </w:rPr>
            </w:pPr>
            <w:r>
              <w:rPr>
                <w:rFonts w:ascii="Times New Roman" w:hAnsi="Times New Roman" w:cs="Times New Roman"/>
                <w:b/>
                <w:bCs/>
                <w:color w:val="000000"/>
                <w:sz w:val="16"/>
                <w:szCs w:val="16"/>
              </w:rPr>
              <w:t>Наблюдательный совет</w:t>
            </w:r>
          </w:p>
        </w:tc>
      </w:tr>
      <w:tr w:rsidR="0026643C" w:rsidRPr="00DB41E5" w:rsidTr="00DB41E5">
        <w:trPr>
          <w:gridAfter w:val="2"/>
          <w:wAfter w:w="588" w:type="dxa"/>
          <w:trHeight w:val="202"/>
        </w:trPr>
        <w:tc>
          <w:tcPr>
            <w:tcW w:w="2496" w:type="dxa"/>
            <w:gridSpan w:val="4"/>
            <w:tcBorders>
              <w:top w:val="single" w:sz="2" w:space="0" w:color="auto"/>
              <w:left w:val="single" w:sz="6" w:space="0" w:color="auto"/>
              <w:bottom w:val="single" w:sz="2" w:space="0" w:color="auto"/>
              <w:right w:val="single" w:sz="2" w:space="0" w:color="auto"/>
            </w:tcBorders>
          </w:tcPr>
          <w:p w:rsidR="0026643C" w:rsidRPr="00DB41E5" w:rsidRDefault="0026643C" w:rsidP="00DB41E5">
            <w:pPr>
              <w:autoSpaceDE w:val="0"/>
              <w:autoSpaceDN w:val="0"/>
              <w:adjustRightInd w:val="0"/>
              <w:spacing w:after="0" w:line="240" w:lineRule="auto"/>
              <w:rPr>
                <w:rFonts w:ascii="Times New Roman" w:hAnsi="Times New Roman" w:cs="Times New Roman"/>
                <w:color w:val="000000"/>
                <w:sz w:val="16"/>
                <w:szCs w:val="16"/>
              </w:rPr>
            </w:pPr>
            <w:r w:rsidRPr="00DB41E5">
              <w:rPr>
                <w:rFonts w:ascii="Times New Roman" w:hAnsi="Times New Roman" w:cs="Times New Roman"/>
                <w:color w:val="000000"/>
                <w:sz w:val="16"/>
                <w:szCs w:val="16"/>
              </w:rPr>
              <w:t>Единица измерения</w:t>
            </w:r>
          </w:p>
        </w:tc>
        <w:tc>
          <w:tcPr>
            <w:tcW w:w="6606" w:type="dxa"/>
            <w:gridSpan w:val="7"/>
            <w:tcBorders>
              <w:top w:val="single" w:sz="2" w:space="0" w:color="auto"/>
              <w:left w:val="single" w:sz="2" w:space="0" w:color="auto"/>
              <w:bottom w:val="single" w:sz="2" w:space="0" w:color="auto"/>
              <w:right w:val="single" w:sz="6" w:space="0" w:color="auto"/>
            </w:tcBorders>
            <w:shd w:val="solid" w:color="FFFFC0" w:fill="auto"/>
          </w:tcPr>
          <w:p w:rsidR="0026643C" w:rsidRPr="00775924" w:rsidRDefault="0026643C" w:rsidP="00943EFA">
            <w:pPr>
              <w:autoSpaceDE w:val="0"/>
              <w:autoSpaceDN w:val="0"/>
              <w:adjustRightInd w:val="0"/>
              <w:spacing w:after="0" w:line="240" w:lineRule="auto"/>
              <w:rPr>
                <w:rFonts w:ascii="Times New Roman" w:hAnsi="Times New Roman" w:cs="Times New Roman"/>
                <w:b/>
                <w:bCs/>
                <w:color w:val="000000"/>
                <w:sz w:val="16"/>
                <w:szCs w:val="16"/>
              </w:rPr>
            </w:pPr>
            <w:r w:rsidRPr="00775924">
              <w:rPr>
                <w:rFonts w:ascii="Times New Roman" w:hAnsi="Times New Roman" w:cs="Times New Roman"/>
                <w:b/>
                <w:bCs/>
                <w:color w:val="000000"/>
                <w:sz w:val="16"/>
                <w:szCs w:val="16"/>
              </w:rPr>
              <w:t>тыс. руб.</w:t>
            </w:r>
          </w:p>
        </w:tc>
      </w:tr>
      <w:tr w:rsidR="0026643C" w:rsidRPr="00DB41E5" w:rsidTr="00DB41E5">
        <w:trPr>
          <w:gridAfter w:val="2"/>
          <w:wAfter w:w="588" w:type="dxa"/>
          <w:trHeight w:val="202"/>
        </w:trPr>
        <w:tc>
          <w:tcPr>
            <w:tcW w:w="2496" w:type="dxa"/>
            <w:gridSpan w:val="4"/>
            <w:tcBorders>
              <w:top w:val="single" w:sz="2" w:space="0" w:color="auto"/>
              <w:left w:val="single" w:sz="6" w:space="0" w:color="auto"/>
              <w:bottom w:val="single" w:sz="6" w:space="0" w:color="auto"/>
              <w:right w:val="single" w:sz="2" w:space="0" w:color="auto"/>
            </w:tcBorders>
          </w:tcPr>
          <w:p w:rsidR="0026643C" w:rsidRPr="00DB41E5" w:rsidRDefault="0026643C" w:rsidP="00DB41E5">
            <w:pPr>
              <w:autoSpaceDE w:val="0"/>
              <w:autoSpaceDN w:val="0"/>
              <w:adjustRightInd w:val="0"/>
              <w:spacing w:after="0" w:line="240" w:lineRule="auto"/>
              <w:rPr>
                <w:rFonts w:ascii="Times New Roman" w:hAnsi="Times New Roman" w:cs="Times New Roman"/>
                <w:color w:val="000000"/>
                <w:sz w:val="16"/>
                <w:szCs w:val="16"/>
              </w:rPr>
            </w:pPr>
            <w:r w:rsidRPr="00DB41E5">
              <w:rPr>
                <w:rFonts w:ascii="Times New Roman" w:hAnsi="Times New Roman" w:cs="Times New Roman"/>
                <w:color w:val="000000"/>
                <w:sz w:val="16"/>
                <w:szCs w:val="16"/>
              </w:rPr>
              <w:t>Адрес</w:t>
            </w:r>
          </w:p>
        </w:tc>
        <w:tc>
          <w:tcPr>
            <w:tcW w:w="6606" w:type="dxa"/>
            <w:gridSpan w:val="7"/>
            <w:tcBorders>
              <w:top w:val="single" w:sz="2" w:space="0" w:color="auto"/>
              <w:left w:val="single" w:sz="2" w:space="0" w:color="auto"/>
              <w:bottom w:val="single" w:sz="6" w:space="0" w:color="auto"/>
              <w:right w:val="single" w:sz="6" w:space="0" w:color="auto"/>
            </w:tcBorders>
            <w:shd w:val="solid" w:color="FFFFC0" w:fill="auto"/>
          </w:tcPr>
          <w:p w:rsidR="0026643C" w:rsidRPr="00775924" w:rsidRDefault="0026643C" w:rsidP="00943EFA">
            <w:pPr>
              <w:autoSpaceDE w:val="0"/>
              <w:autoSpaceDN w:val="0"/>
              <w:adjustRightInd w:val="0"/>
              <w:spacing w:after="0" w:line="240" w:lineRule="auto"/>
              <w:rPr>
                <w:rFonts w:ascii="Times New Roman" w:hAnsi="Times New Roman" w:cs="Times New Roman"/>
                <w:b/>
                <w:bCs/>
                <w:color w:val="000000"/>
                <w:sz w:val="16"/>
                <w:szCs w:val="16"/>
              </w:rPr>
            </w:pPr>
            <w:r w:rsidRPr="00775924">
              <w:rPr>
                <w:rFonts w:ascii="Times New Roman" w:hAnsi="Times New Roman" w:cs="Times New Roman"/>
                <w:b/>
                <w:bCs/>
                <w:color w:val="000000"/>
                <w:sz w:val="16"/>
                <w:szCs w:val="16"/>
              </w:rPr>
              <w:t xml:space="preserve">220019 </w:t>
            </w:r>
            <w:proofErr w:type="spellStart"/>
            <w:r w:rsidRPr="00775924">
              <w:rPr>
                <w:rFonts w:ascii="Times New Roman" w:hAnsi="Times New Roman" w:cs="Times New Roman"/>
                <w:b/>
                <w:bCs/>
                <w:color w:val="000000"/>
                <w:sz w:val="16"/>
                <w:szCs w:val="16"/>
              </w:rPr>
              <w:t>г</w:t>
            </w:r>
            <w:proofErr w:type="gramStart"/>
            <w:r w:rsidRPr="00775924">
              <w:rPr>
                <w:rFonts w:ascii="Times New Roman" w:hAnsi="Times New Roman" w:cs="Times New Roman"/>
                <w:b/>
                <w:bCs/>
                <w:color w:val="000000"/>
                <w:sz w:val="16"/>
                <w:szCs w:val="16"/>
              </w:rPr>
              <w:t>.М</w:t>
            </w:r>
            <w:proofErr w:type="gramEnd"/>
            <w:r>
              <w:rPr>
                <w:rFonts w:ascii="Times New Roman" w:hAnsi="Times New Roman" w:cs="Times New Roman"/>
                <w:b/>
                <w:bCs/>
                <w:color w:val="000000"/>
                <w:sz w:val="16"/>
                <w:szCs w:val="16"/>
              </w:rPr>
              <w:t>инск</w:t>
            </w:r>
            <w:proofErr w:type="spellEnd"/>
            <w:r>
              <w:rPr>
                <w:rFonts w:ascii="Times New Roman" w:hAnsi="Times New Roman" w:cs="Times New Roman"/>
                <w:b/>
                <w:bCs/>
                <w:color w:val="000000"/>
                <w:sz w:val="16"/>
                <w:szCs w:val="16"/>
              </w:rPr>
              <w:t>, ул.Монтажников,39 офис 208</w:t>
            </w:r>
          </w:p>
        </w:tc>
      </w:tr>
    </w:tbl>
    <w:p w:rsidR="00DB41E5" w:rsidRPr="00DB41E5" w:rsidRDefault="00DB41E5">
      <w:pPr>
        <w:spacing w:after="0" w:line="240" w:lineRule="auto"/>
        <w:jc w:val="center"/>
        <w:rPr>
          <w:rFonts w:ascii="Times New Roman" w:eastAsia="Times New Roman" w:hAnsi="Times New Roman" w:cs="Times New Roman"/>
          <w:b/>
          <w:sz w:val="16"/>
        </w:rPr>
      </w:pPr>
    </w:p>
    <w:tbl>
      <w:tblPr>
        <w:tblW w:w="0" w:type="auto"/>
        <w:tblInd w:w="20" w:type="dxa"/>
        <w:tblCellMar>
          <w:left w:w="10" w:type="dxa"/>
          <w:right w:w="10" w:type="dxa"/>
        </w:tblCellMar>
        <w:tblLook w:val="0000" w:firstRow="0" w:lastRow="0" w:firstColumn="0" w:lastColumn="0" w:noHBand="0" w:noVBand="0"/>
      </w:tblPr>
      <w:tblGrid>
        <w:gridCol w:w="1743"/>
        <w:gridCol w:w="489"/>
        <w:gridCol w:w="698"/>
        <w:gridCol w:w="953"/>
        <w:gridCol w:w="927"/>
        <w:gridCol w:w="689"/>
        <w:gridCol w:w="963"/>
        <w:gridCol w:w="1201"/>
        <w:gridCol w:w="1067"/>
        <w:gridCol w:w="665"/>
      </w:tblGrid>
      <w:tr w:rsidR="00D31BFE" w:rsidRPr="00DB41E5" w:rsidTr="00B701C0">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b/>
                <w:color w:val="000000"/>
                <w:sz w:val="12"/>
              </w:rPr>
              <w:t>Наименование показателей</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b/>
                <w:color w:val="000000"/>
                <w:sz w:val="12"/>
              </w:rPr>
              <w:t>Код строки</w:t>
            </w:r>
          </w:p>
        </w:tc>
        <w:tc>
          <w:tcPr>
            <w:tcW w:w="698"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b/>
                <w:color w:val="000000"/>
                <w:sz w:val="12"/>
              </w:rPr>
              <w:t>Уставный капитал</w:t>
            </w:r>
          </w:p>
        </w:tc>
        <w:tc>
          <w:tcPr>
            <w:tcW w:w="95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b/>
                <w:color w:val="000000"/>
                <w:sz w:val="12"/>
              </w:rPr>
              <w:t>Неоплаченная часть уставного капитала</w:t>
            </w:r>
          </w:p>
        </w:tc>
        <w:tc>
          <w:tcPr>
            <w:tcW w:w="927"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b/>
                <w:color w:val="000000"/>
                <w:sz w:val="12"/>
              </w:rPr>
              <w:t>Собственные акции (доли в уставном капитале)</w:t>
            </w:r>
          </w:p>
        </w:tc>
        <w:tc>
          <w:tcPr>
            <w:tcW w:w="6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BC5FB4" w:rsidP="00BC5FB4">
            <w:pPr>
              <w:spacing w:after="0" w:line="240" w:lineRule="auto"/>
              <w:ind w:left="170" w:hanging="170"/>
              <w:jc w:val="center"/>
              <w:rPr>
                <w:rFonts w:ascii="Times New Roman" w:eastAsia="Arial" w:hAnsi="Times New Roman" w:cs="Times New Roman"/>
                <w:b/>
                <w:color w:val="000000"/>
                <w:sz w:val="12"/>
              </w:rPr>
            </w:pPr>
            <w:proofErr w:type="gramStart"/>
            <w:r w:rsidRPr="00DB41E5">
              <w:rPr>
                <w:rFonts w:ascii="Times New Roman" w:eastAsia="Arial" w:hAnsi="Times New Roman" w:cs="Times New Roman"/>
                <w:b/>
                <w:color w:val="000000"/>
                <w:sz w:val="12"/>
              </w:rPr>
              <w:t>Р</w:t>
            </w:r>
            <w:r w:rsidR="00006B5E" w:rsidRPr="00DB41E5">
              <w:rPr>
                <w:rFonts w:ascii="Times New Roman" w:eastAsia="Arial" w:hAnsi="Times New Roman" w:cs="Times New Roman"/>
                <w:b/>
                <w:color w:val="000000"/>
                <w:sz w:val="12"/>
              </w:rPr>
              <w:t>езерв</w:t>
            </w:r>
            <w:r w:rsidRPr="00DB41E5">
              <w:rPr>
                <w:rFonts w:ascii="Times New Roman" w:eastAsia="Arial" w:hAnsi="Times New Roman" w:cs="Times New Roman"/>
                <w:b/>
                <w:color w:val="000000"/>
                <w:sz w:val="12"/>
              </w:rPr>
              <w:t>-</w:t>
            </w:r>
            <w:proofErr w:type="spellStart"/>
            <w:r w:rsidR="00006B5E" w:rsidRPr="00DB41E5">
              <w:rPr>
                <w:rFonts w:ascii="Times New Roman" w:eastAsia="Arial" w:hAnsi="Times New Roman" w:cs="Times New Roman"/>
                <w:b/>
                <w:color w:val="000000"/>
                <w:sz w:val="12"/>
              </w:rPr>
              <w:t>ный</w:t>
            </w:r>
            <w:proofErr w:type="spellEnd"/>
            <w:proofErr w:type="gramEnd"/>
          </w:p>
          <w:p w:rsidR="00D31BFE" w:rsidRPr="00DB41E5" w:rsidRDefault="00006B5E">
            <w:pPr>
              <w:spacing w:after="0" w:line="240" w:lineRule="auto"/>
              <w:ind w:hanging="171"/>
              <w:jc w:val="center"/>
              <w:rPr>
                <w:rFonts w:ascii="Times New Roman" w:hAnsi="Times New Roman" w:cs="Times New Roman"/>
              </w:rPr>
            </w:pPr>
            <w:r w:rsidRPr="00DB41E5">
              <w:rPr>
                <w:rFonts w:ascii="Times New Roman" w:eastAsia="Arial" w:hAnsi="Times New Roman" w:cs="Times New Roman"/>
                <w:b/>
                <w:color w:val="000000"/>
                <w:sz w:val="12"/>
              </w:rPr>
              <w:t xml:space="preserve"> капитал</w:t>
            </w:r>
          </w:p>
        </w:tc>
        <w:tc>
          <w:tcPr>
            <w:tcW w:w="96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b/>
                <w:color w:val="000000"/>
                <w:sz w:val="12"/>
              </w:rPr>
              <w:t>Добавочный капитал</w:t>
            </w:r>
          </w:p>
        </w:tc>
        <w:tc>
          <w:tcPr>
            <w:tcW w:w="1201"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b/>
                <w:color w:val="000000"/>
                <w:sz w:val="12"/>
              </w:rPr>
              <w:t>Нераспределенная прибыль (непокрытый убыток)</w:t>
            </w:r>
          </w:p>
        </w:tc>
        <w:tc>
          <w:tcPr>
            <w:tcW w:w="1067"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b/>
                <w:color w:val="000000"/>
                <w:sz w:val="12"/>
              </w:rPr>
              <w:t>Чистая прибыль (убыток)</w:t>
            </w:r>
          </w:p>
        </w:tc>
        <w:tc>
          <w:tcPr>
            <w:tcW w:w="665"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b/>
                <w:color w:val="000000"/>
                <w:sz w:val="12"/>
              </w:rPr>
              <w:t>Итого</w:t>
            </w:r>
          </w:p>
        </w:tc>
      </w:tr>
      <w:tr w:rsidR="004E3336" w:rsidRPr="00DB41E5" w:rsidTr="00DD48F8">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4E3336" w:rsidRPr="00DB41E5" w:rsidRDefault="004E3336">
            <w:pPr>
              <w:spacing w:after="0" w:line="240" w:lineRule="auto"/>
              <w:jc w:val="center"/>
              <w:rPr>
                <w:rFonts w:ascii="Times New Roman" w:eastAsia="Calibri" w:hAnsi="Times New Roman" w:cs="Times New Roman"/>
              </w:rPr>
            </w:pPr>
            <w:r w:rsidRPr="00DB41E5">
              <w:rPr>
                <w:rFonts w:ascii="Times New Roman" w:eastAsia="Arial" w:hAnsi="Times New Roman" w:cs="Times New Roman"/>
                <w:color w:val="000000"/>
                <w:sz w:val="12"/>
              </w:rPr>
              <w:t>1</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4E3336" w:rsidRPr="00DB41E5" w:rsidRDefault="004E3336">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2</w:t>
            </w:r>
          </w:p>
        </w:tc>
        <w:tc>
          <w:tcPr>
            <w:tcW w:w="698"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4E3336" w:rsidRPr="00DB41E5" w:rsidRDefault="004E3336">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3</w:t>
            </w:r>
          </w:p>
        </w:tc>
        <w:tc>
          <w:tcPr>
            <w:tcW w:w="95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4E3336" w:rsidRPr="00DB41E5" w:rsidRDefault="004E3336">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4</w:t>
            </w:r>
          </w:p>
        </w:tc>
        <w:tc>
          <w:tcPr>
            <w:tcW w:w="927"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4E3336" w:rsidRPr="00DB41E5" w:rsidRDefault="004E3336">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5</w:t>
            </w:r>
          </w:p>
        </w:tc>
        <w:tc>
          <w:tcPr>
            <w:tcW w:w="6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4E3336" w:rsidRPr="00DB41E5" w:rsidRDefault="004E3336">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6</w:t>
            </w:r>
          </w:p>
        </w:tc>
        <w:tc>
          <w:tcPr>
            <w:tcW w:w="96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4E3336" w:rsidRPr="00DB41E5" w:rsidRDefault="004E3336">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7</w:t>
            </w:r>
          </w:p>
        </w:tc>
        <w:tc>
          <w:tcPr>
            <w:tcW w:w="1201"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4E3336" w:rsidRPr="00DB41E5" w:rsidRDefault="004E3336">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8</w:t>
            </w:r>
          </w:p>
        </w:tc>
        <w:tc>
          <w:tcPr>
            <w:tcW w:w="1067"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4E3336" w:rsidRPr="00DB41E5" w:rsidRDefault="004E3336">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9</w:t>
            </w:r>
          </w:p>
        </w:tc>
        <w:tc>
          <w:tcPr>
            <w:tcW w:w="665"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4E3336" w:rsidRPr="00DB41E5" w:rsidRDefault="004E3336">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10</w:t>
            </w:r>
          </w:p>
        </w:tc>
      </w:tr>
      <w:tr w:rsidR="00BC5FB4" w:rsidRPr="00DB41E5" w:rsidTr="00E01EDB">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BC5FB4" w:rsidRPr="00DB41E5" w:rsidRDefault="004E3336">
            <w:pPr>
              <w:spacing w:after="0" w:line="240" w:lineRule="auto"/>
              <w:rPr>
                <w:rFonts w:ascii="Times New Roman" w:eastAsia="Calibri" w:hAnsi="Times New Roman" w:cs="Times New Roman"/>
              </w:rPr>
            </w:pPr>
            <w:r>
              <w:rPr>
                <w:rFonts w:ascii="Times New Roman" w:eastAsia="Arial" w:hAnsi="Times New Roman" w:cs="Times New Roman"/>
                <w:b/>
                <w:color w:val="000000"/>
                <w:sz w:val="12"/>
              </w:rPr>
              <w:t>Остаток на 31.12.20</w:t>
            </w:r>
            <w:r>
              <w:rPr>
                <w:rFonts w:ascii="Times New Roman" w:eastAsia="Arial" w:hAnsi="Times New Roman" w:cs="Times New Roman"/>
                <w:b/>
                <w:color w:val="000000"/>
                <w:sz w:val="12"/>
                <w:lang w:val="en-US"/>
              </w:rPr>
              <w:t>20</w:t>
            </w:r>
            <w:r w:rsidR="00BC5FB4" w:rsidRPr="00DB41E5">
              <w:rPr>
                <w:rFonts w:ascii="Times New Roman" w:eastAsia="Arial" w:hAnsi="Times New Roman" w:cs="Times New Roman"/>
                <w:b/>
                <w:color w:val="000000"/>
                <w:sz w:val="12"/>
              </w:rPr>
              <w:t>г.</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BC5FB4" w:rsidRPr="00DB41E5" w:rsidRDefault="00BC5FB4">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010</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BC5FB4" w:rsidRPr="00DB41E5" w:rsidRDefault="0026643C">
            <w:pPr>
              <w:spacing w:after="0" w:line="240" w:lineRule="auto"/>
              <w:jc w:val="right"/>
              <w:rPr>
                <w:rFonts w:ascii="Times New Roman" w:hAnsi="Times New Roman" w:cs="Times New Roman"/>
              </w:rPr>
            </w:pPr>
            <w:r>
              <w:rPr>
                <w:rFonts w:ascii="Times New Roman" w:eastAsia="Arial" w:hAnsi="Times New Roman" w:cs="Times New Roman"/>
                <w:color w:val="000000"/>
                <w:sz w:val="12"/>
              </w:rPr>
              <w:t>46</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BC5FB4" w:rsidRPr="00DB41E5" w:rsidRDefault="00BC5FB4">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BC5FB4" w:rsidRPr="00DB41E5" w:rsidRDefault="00BC5FB4">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BC5FB4" w:rsidRPr="00DB41E5" w:rsidRDefault="00BC5FB4">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BC5FB4" w:rsidRPr="00DB41E5" w:rsidRDefault="0026643C">
            <w:pPr>
              <w:spacing w:after="0" w:line="240" w:lineRule="auto"/>
              <w:jc w:val="right"/>
              <w:rPr>
                <w:rFonts w:ascii="Times New Roman" w:hAnsi="Times New Roman" w:cs="Times New Roman"/>
              </w:rPr>
            </w:pPr>
            <w:r>
              <w:rPr>
                <w:rFonts w:ascii="Times New Roman" w:eastAsia="Arial" w:hAnsi="Times New Roman" w:cs="Times New Roman"/>
                <w:color w:val="000000"/>
                <w:sz w:val="12"/>
              </w:rPr>
              <w:t>142</w:t>
            </w:r>
            <w:r w:rsidR="00BC5FB4"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BC5FB4" w:rsidRPr="0026643C" w:rsidRDefault="0026643C">
            <w:pPr>
              <w:spacing w:after="0" w:line="240" w:lineRule="auto"/>
              <w:jc w:val="right"/>
              <w:rPr>
                <w:rFonts w:ascii="Times New Roman" w:hAnsi="Times New Roman" w:cs="Times New Roman"/>
                <w:sz w:val="12"/>
                <w:szCs w:val="12"/>
              </w:rPr>
            </w:pPr>
            <w:r w:rsidRPr="0026643C">
              <w:rPr>
                <w:rFonts w:ascii="Times New Roman" w:hAnsi="Times New Roman" w:cs="Times New Roman"/>
                <w:sz w:val="12"/>
                <w:szCs w:val="12"/>
              </w:rPr>
              <w:t>36</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BC5FB4" w:rsidRPr="00DB41E5" w:rsidRDefault="00BC5FB4">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BC5FB4" w:rsidRPr="0026643C" w:rsidRDefault="0026643C">
            <w:pPr>
              <w:spacing w:after="0" w:line="240" w:lineRule="auto"/>
              <w:jc w:val="right"/>
              <w:rPr>
                <w:rFonts w:ascii="Times New Roman" w:hAnsi="Times New Roman" w:cs="Times New Roman"/>
                <w:sz w:val="12"/>
                <w:szCs w:val="12"/>
              </w:rPr>
            </w:pPr>
            <w:r w:rsidRPr="0026643C">
              <w:rPr>
                <w:rFonts w:ascii="Times New Roman" w:hAnsi="Times New Roman" w:cs="Times New Roman"/>
                <w:sz w:val="12"/>
                <w:szCs w:val="12"/>
              </w:rPr>
              <w:t>224</w:t>
            </w:r>
          </w:p>
        </w:tc>
      </w:tr>
      <w:tr w:rsidR="00D31BFE" w:rsidRPr="00DB41E5" w:rsidTr="00B701C0">
        <w:tc>
          <w:tcPr>
            <w:tcW w:w="1743" w:type="dxa"/>
            <w:tcBorders>
              <w:top w:val="single" w:sz="0"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color w:val="000000"/>
                <w:sz w:val="12"/>
              </w:rPr>
              <w:t>Корректировки в связи с изменением учетной политики</w:t>
            </w:r>
          </w:p>
        </w:tc>
        <w:tc>
          <w:tcPr>
            <w:tcW w:w="489" w:type="dxa"/>
            <w:tcBorders>
              <w:top w:val="single" w:sz="0"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020</w:t>
            </w:r>
          </w:p>
        </w:tc>
        <w:tc>
          <w:tcPr>
            <w:tcW w:w="698"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31BFE" w:rsidRPr="00DB41E5" w:rsidTr="00B701C0">
        <w:tc>
          <w:tcPr>
            <w:tcW w:w="1743" w:type="dxa"/>
            <w:tcBorders>
              <w:top w:val="single" w:sz="0"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color w:val="000000"/>
                <w:sz w:val="12"/>
              </w:rPr>
              <w:t>Корректировки в связи с исправлением ошибок</w:t>
            </w:r>
          </w:p>
        </w:tc>
        <w:tc>
          <w:tcPr>
            <w:tcW w:w="489" w:type="dxa"/>
            <w:tcBorders>
              <w:top w:val="single" w:sz="0"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030</w:t>
            </w:r>
          </w:p>
        </w:tc>
        <w:tc>
          <w:tcPr>
            <w:tcW w:w="698"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4E3336">
            <w:pPr>
              <w:spacing w:after="0" w:line="240" w:lineRule="auto"/>
              <w:jc w:val="right"/>
              <w:rPr>
                <w:rFonts w:ascii="Times New Roman" w:hAnsi="Times New Roman" w:cs="Times New Roman"/>
              </w:rPr>
            </w:pPr>
            <w:r>
              <w:rPr>
                <w:rFonts w:ascii="Times New Roman" w:eastAsia="Arial" w:hAnsi="Times New Roman" w:cs="Times New Roman"/>
                <w:color w:val="000000"/>
                <w:sz w:val="12"/>
                <w:lang w:val="en-US"/>
              </w:rPr>
              <w:t>-</w:t>
            </w:r>
            <w:r w:rsidR="00006B5E" w:rsidRPr="00DB41E5">
              <w:rPr>
                <w:rFonts w:ascii="Times New Roman" w:eastAsia="Arial" w:hAnsi="Times New Roman" w:cs="Times New Roman"/>
                <w:color w:val="000000"/>
                <w:sz w:val="12"/>
              </w:rPr>
              <w:t xml:space="preserve">              </w:t>
            </w:r>
          </w:p>
        </w:tc>
        <w:tc>
          <w:tcPr>
            <w:tcW w:w="1067"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4E3336" w:rsidRDefault="004E3336">
            <w:pPr>
              <w:spacing w:after="0" w:line="240" w:lineRule="auto"/>
              <w:jc w:val="right"/>
              <w:rPr>
                <w:rFonts w:ascii="Times New Roman" w:eastAsia="Calibri" w:hAnsi="Times New Roman" w:cs="Times New Roman"/>
                <w:sz w:val="16"/>
                <w:szCs w:val="16"/>
                <w:lang w:val="en-US"/>
              </w:rPr>
            </w:pPr>
            <w:r>
              <w:rPr>
                <w:rFonts w:ascii="Times New Roman" w:eastAsia="Calibri" w:hAnsi="Times New Roman" w:cs="Times New Roman"/>
                <w:sz w:val="16"/>
                <w:szCs w:val="16"/>
                <w:lang w:val="en-US"/>
              </w:rPr>
              <w:t>-</w:t>
            </w:r>
          </w:p>
        </w:tc>
      </w:tr>
      <w:tr w:rsidR="00D31BFE" w:rsidRPr="00DB41E5" w:rsidTr="00B701C0">
        <w:tc>
          <w:tcPr>
            <w:tcW w:w="1743" w:type="dxa"/>
            <w:tcBorders>
              <w:top w:val="single" w:sz="0"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b/>
                <w:color w:val="000000"/>
                <w:sz w:val="12"/>
              </w:rPr>
              <w:t>Скоррек</w:t>
            </w:r>
            <w:r w:rsidR="004E3336">
              <w:rPr>
                <w:rFonts w:ascii="Times New Roman" w:eastAsia="Arial" w:hAnsi="Times New Roman" w:cs="Times New Roman"/>
                <w:b/>
                <w:color w:val="000000"/>
                <w:sz w:val="12"/>
              </w:rPr>
              <w:t>тированный остаток на 31.12.20</w:t>
            </w:r>
            <w:r w:rsidR="004E3336">
              <w:rPr>
                <w:rFonts w:ascii="Times New Roman" w:eastAsia="Arial" w:hAnsi="Times New Roman" w:cs="Times New Roman"/>
                <w:b/>
                <w:color w:val="000000"/>
                <w:sz w:val="12"/>
                <w:lang w:val="en-US"/>
              </w:rPr>
              <w:t>20</w:t>
            </w:r>
            <w:r w:rsidRPr="00DB41E5">
              <w:rPr>
                <w:rFonts w:ascii="Times New Roman" w:eastAsia="Arial" w:hAnsi="Times New Roman" w:cs="Times New Roman"/>
                <w:b/>
                <w:color w:val="000000"/>
                <w:sz w:val="12"/>
              </w:rPr>
              <w:t xml:space="preserve"> г.</w:t>
            </w:r>
          </w:p>
        </w:tc>
        <w:tc>
          <w:tcPr>
            <w:tcW w:w="489" w:type="dxa"/>
            <w:tcBorders>
              <w:top w:val="single" w:sz="0"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040</w:t>
            </w:r>
          </w:p>
        </w:tc>
        <w:tc>
          <w:tcPr>
            <w:tcW w:w="698"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26643C" w:rsidRDefault="0026643C">
            <w:pPr>
              <w:spacing w:after="0" w:line="240" w:lineRule="auto"/>
              <w:jc w:val="right"/>
              <w:rPr>
                <w:rFonts w:ascii="Times New Roman" w:hAnsi="Times New Roman" w:cs="Times New Roman"/>
                <w:sz w:val="12"/>
                <w:szCs w:val="12"/>
              </w:rPr>
            </w:pPr>
            <w:r w:rsidRPr="0026643C">
              <w:rPr>
                <w:rFonts w:ascii="Times New Roman" w:hAnsi="Times New Roman" w:cs="Times New Roman"/>
                <w:sz w:val="12"/>
                <w:szCs w:val="12"/>
              </w:rPr>
              <w:t>46</w:t>
            </w:r>
          </w:p>
        </w:tc>
        <w:tc>
          <w:tcPr>
            <w:tcW w:w="953"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26643C" w:rsidRDefault="00006B5E">
            <w:pPr>
              <w:spacing w:after="0" w:line="240" w:lineRule="auto"/>
              <w:jc w:val="right"/>
              <w:rPr>
                <w:rFonts w:ascii="Times New Roman" w:hAnsi="Times New Roman" w:cs="Times New Roman"/>
                <w:sz w:val="12"/>
                <w:szCs w:val="12"/>
              </w:rPr>
            </w:pPr>
            <w:r w:rsidRPr="0026643C">
              <w:rPr>
                <w:rFonts w:ascii="Times New Roman" w:eastAsia="Arial" w:hAnsi="Times New Roman" w:cs="Times New Roman"/>
                <w:color w:val="000000"/>
                <w:sz w:val="12"/>
                <w:szCs w:val="12"/>
              </w:rPr>
              <w:t xml:space="preserve">-              </w:t>
            </w:r>
          </w:p>
        </w:tc>
        <w:tc>
          <w:tcPr>
            <w:tcW w:w="927"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26643C">
            <w:pPr>
              <w:spacing w:after="0" w:line="240" w:lineRule="auto"/>
              <w:jc w:val="right"/>
              <w:rPr>
                <w:rFonts w:ascii="Times New Roman" w:hAnsi="Times New Roman" w:cs="Times New Roman"/>
              </w:rPr>
            </w:pPr>
            <w:r>
              <w:rPr>
                <w:rFonts w:ascii="Times New Roman" w:eastAsia="Arial" w:hAnsi="Times New Roman" w:cs="Times New Roman"/>
                <w:color w:val="000000"/>
                <w:sz w:val="12"/>
              </w:rPr>
              <w:t>42</w:t>
            </w:r>
            <w:r w:rsidR="00006B5E" w:rsidRPr="00DB41E5">
              <w:rPr>
                <w:rFonts w:ascii="Times New Roman" w:eastAsia="Arial" w:hAnsi="Times New Roman" w:cs="Times New Roman"/>
                <w:color w:val="000000"/>
                <w:sz w:val="12"/>
              </w:rPr>
              <w:t xml:space="preserve">              </w:t>
            </w:r>
          </w:p>
        </w:tc>
        <w:tc>
          <w:tcPr>
            <w:tcW w:w="1201"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26643C" w:rsidRDefault="0026643C">
            <w:pPr>
              <w:spacing w:after="0" w:line="240" w:lineRule="auto"/>
              <w:jc w:val="right"/>
              <w:rPr>
                <w:rFonts w:ascii="Times New Roman" w:hAnsi="Times New Roman" w:cs="Times New Roman"/>
              </w:rPr>
            </w:pPr>
            <w:r>
              <w:rPr>
                <w:rFonts w:ascii="Times New Roman" w:eastAsia="Arial" w:hAnsi="Times New Roman" w:cs="Times New Roman"/>
                <w:color w:val="000000"/>
                <w:sz w:val="12"/>
              </w:rPr>
              <w:t>36</w:t>
            </w:r>
          </w:p>
        </w:tc>
        <w:tc>
          <w:tcPr>
            <w:tcW w:w="1067"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26643C" w:rsidRDefault="0026643C" w:rsidP="004E3336">
            <w:pPr>
              <w:spacing w:after="0" w:line="240" w:lineRule="auto"/>
              <w:jc w:val="right"/>
              <w:rPr>
                <w:rFonts w:ascii="Times New Roman" w:hAnsi="Times New Roman" w:cs="Times New Roman"/>
              </w:rPr>
            </w:pPr>
            <w:r>
              <w:rPr>
                <w:rFonts w:ascii="Times New Roman" w:eastAsia="Arial" w:hAnsi="Times New Roman" w:cs="Times New Roman"/>
                <w:color w:val="000000"/>
                <w:sz w:val="12"/>
              </w:rPr>
              <w:t>224</w:t>
            </w:r>
          </w:p>
        </w:tc>
      </w:tr>
      <w:tr w:rsidR="00D31BFE" w:rsidRPr="00DB41E5" w:rsidTr="00B701C0">
        <w:tc>
          <w:tcPr>
            <w:tcW w:w="1743" w:type="dxa"/>
            <w:tcBorders>
              <w:top w:val="single" w:sz="0" w:space="0" w:color="000000"/>
              <w:left w:val="single" w:sz="6" w:space="0" w:color="000000"/>
              <w:bottom w:val="single" w:sz="6" w:space="0" w:color="000000"/>
              <w:right w:val="single" w:sz="6" w:space="0" w:color="000000"/>
            </w:tcBorders>
            <w:shd w:val="clear" w:color="000000" w:fill="FFFFFF"/>
            <w:tcMar>
              <w:left w:w="30" w:type="dxa"/>
              <w:right w:w="30" w:type="dxa"/>
            </w:tcMar>
          </w:tcPr>
          <w:p w:rsidR="004E3336" w:rsidRPr="004E3336" w:rsidRDefault="004E3336">
            <w:pPr>
              <w:spacing w:after="0" w:line="240" w:lineRule="auto"/>
              <w:rPr>
                <w:rFonts w:ascii="Times New Roman" w:eastAsia="Arial" w:hAnsi="Times New Roman" w:cs="Times New Roman"/>
                <w:b/>
                <w:color w:val="000000"/>
                <w:sz w:val="12"/>
              </w:rPr>
            </w:pPr>
            <w:r>
              <w:rPr>
                <w:rFonts w:ascii="Times New Roman" w:eastAsia="Arial" w:hAnsi="Times New Roman" w:cs="Times New Roman"/>
                <w:b/>
                <w:color w:val="000000"/>
                <w:sz w:val="12"/>
              </w:rPr>
              <w:t>За 2021 год</w:t>
            </w:r>
          </w:p>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b/>
                <w:color w:val="000000"/>
                <w:sz w:val="12"/>
              </w:rPr>
              <w:t>Увеличение собственного капитала - всего</w:t>
            </w:r>
          </w:p>
        </w:tc>
        <w:tc>
          <w:tcPr>
            <w:tcW w:w="489" w:type="dxa"/>
            <w:tcBorders>
              <w:top w:val="single" w:sz="0"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050</w:t>
            </w:r>
          </w:p>
        </w:tc>
        <w:tc>
          <w:tcPr>
            <w:tcW w:w="698"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26643C" w:rsidRDefault="0026643C">
            <w:pPr>
              <w:spacing w:after="0" w:line="240" w:lineRule="auto"/>
              <w:jc w:val="right"/>
              <w:rPr>
                <w:rFonts w:ascii="Times New Roman" w:hAnsi="Times New Roman" w:cs="Times New Roman"/>
                <w:sz w:val="12"/>
                <w:szCs w:val="12"/>
              </w:rPr>
            </w:pPr>
            <w:r w:rsidRPr="0026643C">
              <w:rPr>
                <w:rFonts w:ascii="Times New Roman" w:hAnsi="Times New Roman" w:cs="Times New Roman"/>
                <w:sz w:val="12"/>
                <w:szCs w:val="12"/>
              </w:rPr>
              <w:t>103</w:t>
            </w:r>
          </w:p>
        </w:tc>
        <w:tc>
          <w:tcPr>
            <w:tcW w:w="1067"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4E3336" w:rsidRDefault="0026643C">
            <w:pPr>
              <w:spacing w:after="0" w:line="240" w:lineRule="auto"/>
              <w:jc w:val="right"/>
              <w:rPr>
                <w:rFonts w:ascii="Times New Roman" w:eastAsia="Calibri" w:hAnsi="Times New Roman" w:cs="Times New Roman"/>
                <w:sz w:val="12"/>
                <w:szCs w:val="12"/>
              </w:rPr>
            </w:pPr>
            <w:r>
              <w:rPr>
                <w:rFonts w:ascii="Times New Roman" w:eastAsia="Calibri" w:hAnsi="Times New Roman" w:cs="Times New Roman"/>
                <w:sz w:val="12"/>
                <w:szCs w:val="12"/>
              </w:rPr>
              <w:t>103</w:t>
            </w:r>
          </w:p>
        </w:tc>
      </w:tr>
      <w:tr w:rsidR="00D31BFE" w:rsidRPr="00DB41E5" w:rsidTr="001D4A4D">
        <w:tc>
          <w:tcPr>
            <w:tcW w:w="1743" w:type="dxa"/>
            <w:tcBorders>
              <w:top w:val="single" w:sz="0"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eastAsia="Arial" w:hAnsi="Times New Roman" w:cs="Times New Roman"/>
                <w:color w:val="000000"/>
                <w:sz w:val="12"/>
              </w:rPr>
            </w:pPr>
            <w:r w:rsidRPr="00DB41E5">
              <w:rPr>
                <w:rFonts w:ascii="Times New Roman" w:eastAsia="Arial" w:hAnsi="Times New Roman" w:cs="Times New Roman"/>
                <w:color w:val="000000"/>
                <w:sz w:val="12"/>
              </w:rPr>
              <w:t>в том числе:</w:t>
            </w:r>
          </w:p>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color w:val="000000"/>
                <w:sz w:val="12"/>
              </w:rPr>
              <w:t xml:space="preserve">    чистая прибыль</w:t>
            </w:r>
          </w:p>
        </w:tc>
        <w:tc>
          <w:tcPr>
            <w:tcW w:w="489" w:type="dxa"/>
            <w:tcBorders>
              <w:top w:val="single" w:sz="0"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051</w:t>
            </w:r>
          </w:p>
        </w:tc>
        <w:tc>
          <w:tcPr>
            <w:tcW w:w="698"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26643C" w:rsidRDefault="0026643C">
            <w:pPr>
              <w:spacing w:after="0" w:line="240" w:lineRule="auto"/>
              <w:jc w:val="right"/>
              <w:rPr>
                <w:rFonts w:ascii="Times New Roman" w:eastAsia="Calibri" w:hAnsi="Times New Roman" w:cs="Times New Roman"/>
                <w:sz w:val="12"/>
                <w:szCs w:val="12"/>
              </w:rPr>
            </w:pPr>
            <w:r w:rsidRPr="0026643C">
              <w:rPr>
                <w:rFonts w:ascii="Times New Roman" w:eastAsia="Calibri" w:hAnsi="Times New Roman" w:cs="Times New Roman"/>
                <w:sz w:val="12"/>
                <w:szCs w:val="12"/>
              </w:rPr>
              <w:t>103</w:t>
            </w:r>
          </w:p>
        </w:tc>
        <w:tc>
          <w:tcPr>
            <w:tcW w:w="1067"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26643C">
            <w:pPr>
              <w:spacing w:after="0" w:line="240" w:lineRule="auto"/>
              <w:jc w:val="right"/>
              <w:rPr>
                <w:rFonts w:ascii="Times New Roman" w:hAnsi="Times New Roman" w:cs="Times New Roman"/>
              </w:rPr>
            </w:pPr>
            <w:r>
              <w:rPr>
                <w:rFonts w:ascii="Times New Roman" w:eastAsia="Arial" w:hAnsi="Times New Roman" w:cs="Times New Roman"/>
                <w:color w:val="000000"/>
                <w:sz w:val="12"/>
              </w:rPr>
              <w:t>103</w:t>
            </w:r>
          </w:p>
        </w:tc>
      </w:tr>
      <w:tr w:rsidR="00D31BFE" w:rsidRPr="00DB41E5" w:rsidTr="00B701C0">
        <w:tc>
          <w:tcPr>
            <w:tcW w:w="1743" w:type="dxa"/>
            <w:tcBorders>
              <w:top w:val="single" w:sz="0"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color w:val="000000"/>
                <w:sz w:val="12"/>
              </w:rPr>
              <w:t xml:space="preserve">    переоценка долгосрочных активов</w:t>
            </w:r>
          </w:p>
        </w:tc>
        <w:tc>
          <w:tcPr>
            <w:tcW w:w="489" w:type="dxa"/>
            <w:tcBorders>
              <w:top w:val="single" w:sz="0"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052</w:t>
            </w:r>
          </w:p>
        </w:tc>
        <w:tc>
          <w:tcPr>
            <w:tcW w:w="698"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31BFE" w:rsidRPr="00DB41E5" w:rsidTr="00B701C0">
        <w:tc>
          <w:tcPr>
            <w:tcW w:w="1743" w:type="dxa"/>
            <w:tcBorders>
              <w:top w:val="single" w:sz="0"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color w:val="000000"/>
                <w:sz w:val="12"/>
              </w:rPr>
              <w:t xml:space="preserve">    доходы от прочих операций, не включаемые в чистую прибыль (убыток)</w:t>
            </w:r>
          </w:p>
        </w:tc>
        <w:tc>
          <w:tcPr>
            <w:tcW w:w="489" w:type="dxa"/>
            <w:tcBorders>
              <w:top w:val="single" w:sz="0"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053</w:t>
            </w:r>
          </w:p>
        </w:tc>
        <w:tc>
          <w:tcPr>
            <w:tcW w:w="698"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31BFE" w:rsidRPr="00DB41E5" w:rsidTr="00B701C0">
        <w:tc>
          <w:tcPr>
            <w:tcW w:w="1743" w:type="dxa"/>
            <w:tcBorders>
              <w:top w:val="single" w:sz="0"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color w:val="000000"/>
                <w:sz w:val="12"/>
              </w:rPr>
              <w:t xml:space="preserve">    выпуск дополнительных акций</w:t>
            </w:r>
          </w:p>
        </w:tc>
        <w:tc>
          <w:tcPr>
            <w:tcW w:w="489" w:type="dxa"/>
            <w:tcBorders>
              <w:top w:val="single" w:sz="0"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054</w:t>
            </w:r>
          </w:p>
        </w:tc>
        <w:tc>
          <w:tcPr>
            <w:tcW w:w="698"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31BFE" w:rsidRPr="00DB41E5" w:rsidTr="00B701C0">
        <w:tc>
          <w:tcPr>
            <w:tcW w:w="1743" w:type="dxa"/>
            <w:tcBorders>
              <w:top w:val="single" w:sz="0"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color w:val="000000"/>
                <w:sz w:val="12"/>
              </w:rPr>
              <w:t xml:space="preserve">    увеличение номинальной стоимости акций</w:t>
            </w:r>
          </w:p>
        </w:tc>
        <w:tc>
          <w:tcPr>
            <w:tcW w:w="489" w:type="dxa"/>
            <w:tcBorders>
              <w:top w:val="single" w:sz="0"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055</w:t>
            </w:r>
          </w:p>
        </w:tc>
        <w:tc>
          <w:tcPr>
            <w:tcW w:w="698"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31BFE" w:rsidRPr="00DB41E5" w:rsidTr="00B701C0">
        <w:tc>
          <w:tcPr>
            <w:tcW w:w="1743" w:type="dxa"/>
            <w:tcBorders>
              <w:top w:val="single" w:sz="0"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color w:val="000000"/>
                <w:sz w:val="12"/>
              </w:rPr>
              <w:t xml:space="preserve">    вклады собственника имущества (учредителей, участников)</w:t>
            </w:r>
          </w:p>
        </w:tc>
        <w:tc>
          <w:tcPr>
            <w:tcW w:w="489" w:type="dxa"/>
            <w:tcBorders>
              <w:top w:val="single" w:sz="0"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056</w:t>
            </w:r>
          </w:p>
        </w:tc>
        <w:tc>
          <w:tcPr>
            <w:tcW w:w="698"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0"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B41E5" w:rsidRPr="00DB41E5" w:rsidTr="00DD48F8">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B41E5" w:rsidRPr="00DB41E5" w:rsidRDefault="00DB41E5">
            <w:pPr>
              <w:spacing w:after="0" w:line="240" w:lineRule="auto"/>
              <w:rPr>
                <w:rFonts w:ascii="Times New Roman" w:eastAsia="Calibri" w:hAnsi="Times New Roman" w:cs="Times New Roman"/>
              </w:rPr>
            </w:pPr>
            <w:r w:rsidRPr="00DB41E5">
              <w:rPr>
                <w:rFonts w:ascii="Times New Roman" w:eastAsia="Arial" w:hAnsi="Times New Roman" w:cs="Times New Roman"/>
                <w:color w:val="000000"/>
                <w:sz w:val="12"/>
              </w:rPr>
              <w:t xml:space="preserve">    реорганизация</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B41E5" w:rsidRPr="00DB41E5" w:rsidRDefault="00DB41E5">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057</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B41E5" w:rsidRPr="00DB41E5" w:rsidTr="00DB41E5">
        <w:trPr>
          <w:trHeight w:val="57"/>
        </w:trPr>
        <w:tc>
          <w:tcPr>
            <w:tcW w:w="174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rPr>
                <w:rFonts w:ascii="Times New Roman" w:eastAsia="Calibri" w:hAnsi="Times New Roman" w:cs="Times New Roman"/>
                <w:sz w:val="12"/>
                <w:szCs w:val="12"/>
              </w:rPr>
            </w:pP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B41E5" w:rsidRPr="00DB41E5" w:rsidRDefault="00DB41E5">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058</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B41E5" w:rsidRPr="00DB41E5" w:rsidTr="00DD48F8">
        <w:tc>
          <w:tcPr>
            <w:tcW w:w="174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rPr>
                <w:rFonts w:ascii="Times New Roman" w:eastAsia="Calibri" w:hAnsi="Times New Roman" w:cs="Times New Roman"/>
                <w:sz w:val="12"/>
                <w:szCs w:val="12"/>
              </w:rPr>
            </w:pP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B41E5" w:rsidRPr="00DB41E5" w:rsidRDefault="00DB41E5">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059</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31BFE" w:rsidRPr="00DB41E5" w:rsidTr="00B701C0">
        <w:tc>
          <w:tcPr>
            <w:tcW w:w="1743" w:type="dxa"/>
            <w:tcBorders>
              <w:top w:val="single" w:sz="0"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b/>
                <w:color w:val="000000"/>
                <w:sz w:val="12"/>
              </w:rPr>
              <w:t>Уменьшение собственного капитала - всего</w:t>
            </w:r>
          </w:p>
        </w:tc>
        <w:tc>
          <w:tcPr>
            <w:tcW w:w="489" w:type="dxa"/>
            <w:tcBorders>
              <w:top w:val="single" w:sz="0"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060</w:t>
            </w:r>
          </w:p>
        </w:tc>
        <w:tc>
          <w:tcPr>
            <w:tcW w:w="698"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26643C" w:rsidP="0026643C">
            <w:pPr>
              <w:spacing w:after="0" w:line="240" w:lineRule="auto"/>
              <w:jc w:val="right"/>
              <w:rPr>
                <w:rFonts w:ascii="Times New Roman" w:hAnsi="Times New Roman" w:cs="Times New Roman"/>
              </w:rPr>
            </w:pPr>
            <w:r>
              <w:rPr>
                <w:rFonts w:ascii="Times New Roman" w:eastAsia="Arial" w:hAnsi="Times New Roman" w:cs="Times New Roman"/>
                <w:color w:val="000000"/>
                <w:sz w:val="12"/>
              </w:rPr>
              <w:t>-109</w:t>
            </w:r>
          </w:p>
        </w:tc>
        <w:tc>
          <w:tcPr>
            <w:tcW w:w="1067"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26643C">
            <w:pPr>
              <w:spacing w:after="0" w:line="240" w:lineRule="auto"/>
              <w:jc w:val="right"/>
              <w:rPr>
                <w:rFonts w:ascii="Times New Roman" w:hAnsi="Times New Roman" w:cs="Times New Roman"/>
              </w:rPr>
            </w:pPr>
            <w:r>
              <w:rPr>
                <w:rFonts w:ascii="Times New Roman" w:eastAsia="Arial" w:hAnsi="Times New Roman" w:cs="Times New Roman"/>
                <w:color w:val="000000"/>
                <w:sz w:val="12"/>
              </w:rPr>
              <w:t>-109</w:t>
            </w:r>
          </w:p>
        </w:tc>
      </w:tr>
      <w:tr w:rsidR="00DB41E5" w:rsidRPr="00DB41E5" w:rsidTr="00DD48F8">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B41E5" w:rsidRPr="00DB41E5" w:rsidRDefault="00DB41E5">
            <w:pPr>
              <w:spacing w:after="0" w:line="240" w:lineRule="auto"/>
              <w:rPr>
                <w:rFonts w:ascii="Times New Roman" w:eastAsia="Arial" w:hAnsi="Times New Roman" w:cs="Times New Roman"/>
                <w:color w:val="000000"/>
                <w:sz w:val="12"/>
              </w:rPr>
            </w:pPr>
            <w:r w:rsidRPr="00DB41E5">
              <w:rPr>
                <w:rFonts w:ascii="Times New Roman" w:eastAsia="Arial" w:hAnsi="Times New Roman" w:cs="Times New Roman"/>
                <w:color w:val="000000"/>
                <w:sz w:val="12"/>
              </w:rPr>
              <w:t>в том числе:</w:t>
            </w:r>
          </w:p>
          <w:p w:rsidR="00DB41E5" w:rsidRPr="00DB41E5" w:rsidRDefault="00DB41E5">
            <w:pPr>
              <w:spacing w:after="0" w:line="240" w:lineRule="auto"/>
              <w:rPr>
                <w:rFonts w:ascii="Times New Roman" w:eastAsia="Calibri" w:hAnsi="Times New Roman" w:cs="Times New Roman"/>
              </w:rPr>
            </w:pPr>
            <w:r w:rsidRPr="00DB41E5">
              <w:rPr>
                <w:rFonts w:ascii="Times New Roman" w:eastAsia="Arial" w:hAnsi="Times New Roman" w:cs="Times New Roman"/>
                <w:color w:val="000000"/>
                <w:sz w:val="12"/>
              </w:rPr>
              <w:t xml:space="preserve">   убыток</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B41E5" w:rsidRPr="00DB41E5" w:rsidRDefault="00DB41E5">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061</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26643C">
            <w:pPr>
              <w:spacing w:after="0" w:line="240" w:lineRule="auto"/>
              <w:jc w:val="right"/>
              <w:rPr>
                <w:rFonts w:ascii="Times New Roman" w:eastAsia="Calibri" w:hAnsi="Times New Roman" w:cs="Times New Roman"/>
              </w:rPr>
            </w:pPr>
            <w:r>
              <w:rPr>
                <w:rFonts w:ascii="Times New Roman" w:eastAsia="Calibri" w:hAnsi="Times New Roman" w:cs="Times New Roman"/>
                <w:sz w:val="12"/>
              </w:rPr>
              <w:t>-109</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B41E5" w:rsidRPr="001D4A4D" w:rsidRDefault="0026643C" w:rsidP="0026643C">
            <w:pPr>
              <w:spacing w:after="0" w:line="240" w:lineRule="auto"/>
              <w:jc w:val="right"/>
              <w:rPr>
                <w:rFonts w:ascii="Times New Roman" w:hAnsi="Times New Roman" w:cs="Times New Roman"/>
                <w:sz w:val="12"/>
                <w:szCs w:val="12"/>
              </w:rPr>
            </w:pPr>
            <w:r>
              <w:rPr>
                <w:rFonts w:ascii="Times New Roman" w:hAnsi="Times New Roman" w:cs="Times New Roman"/>
                <w:sz w:val="12"/>
                <w:szCs w:val="12"/>
              </w:rPr>
              <w:t>-109</w:t>
            </w:r>
          </w:p>
        </w:tc>
      </w:tr>
      <w:tr w:rsidR="00D31BFE" w:rsidRPr="00DB41E5" w:rsidTr="00B701C0">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color w:val="000000"/>
                <w:sz w:val="12"/>
              </w:rPr>
              <w:t xml:space="preserve">    переоценка долгосрочных активов</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062</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31BFE" w:rsidRPr="00DB41E5" w:rsidTr="00B701C0">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color w:val="000000"/>
                <w:sz w:val="12"/>
              </w:rPr>
              <w:t xml:space="preserve">    расходы от прочих операций, не включаемые в чистую прибыль (убыток)</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063</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31BFE" w:rsidRPr="00DB41E5" w:rsidTr="00B701C0">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color w:val="000000"/>
                <w:sz w:val="12"/>
              </w:rPr>
              <w:t xml:space="preserve">    уменьшение номинальной стоимости акций</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064</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31BFE" w:rsidRPr="00DB41E5" w:rsidTr="00B701C0">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color w:val="000000"/>
                <w:sz w:val="12"/>
              </w:rPr>
              <w:t xml:space="preserve">    выкуп акций (долей в уставном капитале)</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065</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31BFE" w:rsidRPr="00DB41E5" w:rsidTr="00B701C0">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color w:val="000000"/>
                <w:sz w:val="12"/>
              </w:rPr>
              <w:t xml:space="preserve">    дивиденды и другие доходы от участия в уставном капитале организации</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066</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B41E5" w:rsidRPr="00DB41E5" w:rsidTr="00DD48F8">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B41E5" w:rsidRPr="00DB41E5" w:rsidRDefault="00DB41E5">
            <w:pPr>
              <w:spacing w:after="0" w:line="240" w:lineRule="auto"/>
              <w:rPr>
                <w:rFonts w:ascii="Times New Roman" w:eastAsia="Calibri" w:hAnsi="Times New Roman" w:cs="Times New Roman"/>
              </w:rPr>
            </w:pPr>
            <w:r w:rsidRPr="00DB41E5">
              <w:rPr>
                <w:rFonts w:ascii="Times New Roman" w:eastAsia="Arial" w:hAnsi="Times New Roman" w:cs="Times New Roman"/>
                <w:color w:val="000000"/>
                <w:sz w:val="12"/>
              </w:rPr>
              <w:t xml:space="preserve">    реорганизация</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B41E5" w:rsidRPr="00DB41E5" w:rsidRDefault="00DB41E5">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067</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B41E5" w:rsidRPr="00DB41E5" w:rsidTr="00DD48F8">
        <w:tc>
          <w:tcPr>
            <w:tcW w:w="174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rPr>
                <w:rFonts w:ascii="Times New Roman" w:eastAsia="Calibri" w:hAnsi="Times New Roman" w:cs="Times New Roman"/>
                <w:sz w:val="12"/>
                <w:szCs w:val="12"/>
              </w:rPr>
            </w:pP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B41E5" w:rsidRPr="00DB41E5" w:rsidRDefault="00DB41E5">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068</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B41E5" w:rsidRPr="00DB41E5" w:rsidTr="00DD48F8">
        <w:tc>
          <w:tcPr>
            <w:tcW w:w="174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rPr>
                <w:rFonts w:ascii="Times New Roman" w:eastAsia="Calibri" w:hAnsi="Times New Roman" w:cs="Times New Roman"/>
                <w:sz w:val="12"/>
                <w:szCs w:val="12"/>
              </w:rPr>
            </w:pP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B41E5" w:rsidRPr="00DB41E5" w:rsidRDefault="00DB41E5">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069</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31BFE" w:rsidRPr="00DB41E5" w:rsidTr="00B701C0">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color w:val="000000"/>
                <w:sz w:val="12"/>
              </w:rPr>
              <w:t>Изменение уставного капитала</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070</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31BFE" w:rsidRPr="00DB41E5" w:rsidTr="00B701C0">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color w:val="000000"/>
                <w:sz w:val="12"/>
              </w:rPr>
              <w:t>Изменение резервного капитала</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080</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31BFE" w:rsidRPr="00DB41E5" w:rsidTr="00B701C0">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color w:val="000000"/>
                <w:sz w:val="12"/>
              </w:rPr>
              <w:t>Изменение добавочного капитала</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090</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31BFE" w:rsidRPr="00DB41E5" w:rsidTr="00B701C0">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rsidP="00BC5FB4">
            <w:pPr>
              <w:spacing w:after="0" w:line="240" w:lineRule="auto"/>
              <w:rPr>
                <w:rFonts w:ascii="Times New Roman" w:hAnsi="Times New Roman" w:cs="Times New Roman"/>
              </w:rPr>
            </w:pPr>
            <w:r w:rsidRPr="00DB41E5">
              <w:rPr>
                <w:rFonts w:ascii="Times New Roman" w:eastAsia="Arial" w:hAnsi="Times New Roman" w:cs="Times New Roman"/>
                <w:b/>
                <w:color w:val="000000"/>
                <w:sz w:val="12"/>
              </w:rPr>
              <w:t>Остаток на 31 Декабря 2</w:t>
            </w:r>
            <w:r w:rsidR="001D4A4D">
              <w:rPr>
                <w:rFonts w:ascii="Times New Roman" w:eastAsia="Arial" w:hAnsi="Times New Roman" w:cs="Times New Roman"/>
                <w:b/>
                <w:color w:val="000000"/>
                <w:sz w:val="12"/>
              </w:rPr>
              <w:t>021</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100</w:t>
            </w:r>
          </w:p>
        </w:tc>
        <w:tc>
          <w:tcPr>
            <w:tcW w:w="698"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26643C">
            <w:pPr>
              <w:spacing w:after="0" w:line="240" w:lineRule="auto"/>
              <w:jc w:val="right"/>
              <w:rPr>
                <w:rFonts w:ascii="Times New Roman" w:hAnsi="Times New Roman" w:cs="Times New Roman"/>
              </w:rPr>
            </w:pPr>
            <w:r>
              <w:rPr>
                <w:rFonts w:ascii="Times New Roman" w:eastAsia="Arial" w:hAnsi="Times New Roman" w:cs="Times New Roman"/>
                <w:color w:val="000000"/>
                <w:sz w:val="12"/>
              </w:rPr>
              <w:t>46</w:t>
            </w:r>
          </w:p>
        </w:tc>
        <w:tc>
          <w:tcPr>
            <w:tcW w:w="953"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397B73">
            <w:pPr>
              <w:spacing w:after="0" w:line="240" w:lineRule="auto"/>
              <w:jc w:val="right"/>
              <w:rPr>
                <w:rFonts w:ascii="Times New Roman" w:hAnsi="Times New Roman" w:cs="Times New Roman"/>
              </w:rPr>
            </w:pPr>
            <w:r>
              <w:rPr>
                <w:rFonts w:ascii="Times New Roman" w:eastAsia="Arial" w:hAnsi="Times New Roman" w:cs="Times New Roman"/>
                <w:color w:val="000000"/>
                <w:sz w:val="12"/>
              </w:rPr>
              <w:t>142</w:t>
            </w:r>
            <w:r w:rsidR="00006B5E"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397B73" w:rsidP="00397B73">
            <w:pPr>
              <w:spacing w:after="0" w:line="240" w:lineRule="auto"/>
              <w:jc w:val="right"/>
              <w:rPr>
                <w:rFonts w:ascii="Times New Roman" w:hAnsi="Times New Roman" w:cs="Times New Roman"/>
              </w:rPr>
            </w:pPr>
            <w:r>
              <w:rPr>
                <w:rFonts w:ascii="Times New Roman" w:eastAsia="Arial" w:hAnsi="Times New Roman" w:cs="Times New Roman"/>
                <w:color w:val="000000"/>
                <w:sz w:val="12"/>
              </w:rPr>
              <w:t>30</w:t>
            </w:r>
          </w:p>
        </w:tc>
        <w:tc>
          <w:tcPr>
            <w:tcW w:w="1067"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397B73" w:rsidP="00BC5FB4">
            <w:pPr>
              <w:spacing w:after="0" w:line="240" w:lineRule="auto"/>
              <w:jc w:val="right"/>
              <w:rPr>
                <w:rFonts w:ascii="Times New Roman" w:hAnsi="Times New Roman" w:cs="Times New Roman"/>
              </w:rPr>
            </w:pPr>
            <w:r>
              <w:rPr>
                <w:rFonts w:ascii="Times New Roman" w:eastAsia="Arial" w:hAnsi="Times New Roman" w:cs="Times New Roman"/>
                <w:color w:val="000000"/>
                <w:sz w:val="12"/>
              </w:rPr>
              <w:t>218</w:t>
            </w:r>
          </w:p>
        </w:tc>
      </w:tr>
      <w:tr w:rsidR="00BC5FB4" w:rsidRPr="00DB41E5" w:rsidTr="00E01EDB">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BC5FB4" w:rsidRPr="00DB41E5" w:rsidRDefault="00BC5FB4" w:rsidP="001D4A4D">
            <w:pPr>
              <w:spacing w:after="0" w:line="240" w:lineRule="auto"/>
              <w:rPr>
                <w:rFonts w:ascii="Times New Roman" w:eastAsia="Calibri" w:hAnsi="Times New Roman" w:cs="Times New Roman"/>
              </w:rPr>
            </w:pPr>
            <w:r w:rsidRPr="00DB41E5">
              <w:rPr>
                <w:rFonts w:ascii="Times New Roman" w:eastAsia="Arial" w:hAnsi="Times New Roman" w:cs="Times New Roman"/>
                <w:b/>
                <w:color w:val="000000"/>
                <w:sz w:val="12"/>
              </w:rPr>
              <w:t>Остаток на 31.12.202</w:t>
            </w:r>
            <w:r w:rsidR="001D4A4D">
              <w:rPr>
                <w:rFonts w:ascii="Times New Roman" w:eastAsia="Arial" w:hAnsi="Times New Roman" w:cs="Times New Roman"/>
                <w:b/>
                <w:color w:val="000000"/>
                <w:sz w:val="12"/>
              </w:rPr>
              <w:t>1</w:t>
            </w:r>
            <w:r w:rsidRPr="00DB41E5">
              <w:rPr>
                <w:rFonts w:ascii="Times New Roman" w:eastAsia="Arial" w:hAnsi="Times New Roman" w:cs="Times New Roman"/>
                <w:b/>
                <w:color w:val="000000"/>
                <w:sz w:val="12"/>
              </w:rPr>
              <w:t xml:space="preserve"> г.</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BC5FB4" w:rsidRPr="00DB41E5" w:rsidRDefault="00BC5FB4">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110</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BC5FB4" w:rsidRPr="00DB41E5" w:rsidRDefault="00397B73">
            <w:pPr>
              <w:spacing w:after="0" w:line="240" w:lineRule="auto"/>
              <w:jc w:val="right"/>
              <w:rPr>
                <w:rFonts w:ascii="Times New Roman" w:hAnsi="Times New Roman" w:cs="Times New Roman"/>
              </w:rPr>
            </w:pPr>
            <w:r>
              <w:rPr>
                <w:rFonts w:ascii="Times New Roman" w:eastAsia="Arial" w:hAnsi="Times New Roman" w:cs="Times New Roman"/>
                <w:color w:val="000000"/>
                <w:sz w:val="12"/>
              </w:rPr>
              <w:t>4</w:t>
            </w:r>
            <w:r w:rsidR="00BC5FB4" w:rsidRPr="00DB41E5">
              <w:rPr>
                <w:rFonts w:ascii="Times New Roman" w:eastAsia="Arial" w:hAnsi="Times New Roman" w:cs="Times New Roman"/>
                <w:color w:val="000000"/>
                <w:sz w:val="12"/>
              </w:rPr>
              <w:t>6</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BC5FB4" w:rsidRPr="00DB41E5" w:rsidRDefault="00BC5FB4">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BC5FB4" w:rsidRPr="00DB41E5" w:rsidRDefault="00BC5FB4">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BC5FB4" w:rsidRPr="00DB41E5" w:rsidRDefault="00BC5FB4">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BC5FB4" w:rsidRPr="00DB41E5" w:rsidRDefault="00397B73">
            <w:pPr>
              <w:spacing w:after="0" w:line="240" w:lineRule="auto"/>
              <w:jc w:val="right"/>
              <w:rPr>
                <w:rFonts w:ascii="Times New Roman" w:hAnsi="Times New Roman" w:cs="Times New Roman"/>
              </w:rPr>
            </w:pPr>
            <w:r>
              <w:rPr>
                <w:rFonts w:ascii="Times New Roman" w:eastAsia="Arial" w:hAnsi="Times New Roman" w:cs="Times New Roman"/>
                <w:color w:val="000000"/>
                <w:sz w:val="12"/>
              </w:rPr>
              <w:t>142</w:t>
            </w:r>
            <w:r w:rsidR="00BC5FB4"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BC5FB4" w:rsidRPr="00397B73" w:rsidRDefault="00397B73" w:rsidP="001D4A4D">
            <w:pPr>
              <w:spacing w:after="0" w:line="240" w:lineRule="auto"/>
              <w:jc w:val="right"/>
              <w:rPr>
                <w:rFonts w:ascii="Times New Roman" w:hAnsi="Times New Roman" w:cs="Times New Roman"/>
                <w:sz w:val="12"/>
                <w:szCs w:val="12"/>
              </w:rPr>
            </w:pPr>
            <w:r w:rsidRPr="00397B73">
              <w:rPr>
                <w:rFonts w:ascii="Times New Roman" w:hAnsi="Times New Roman" w:cs="Times New Roman"/>
                <w:sz w:val="12"/>
                <w:szCs w:val="12"/>
              </w:rPr>
              <w:t>30</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BC5FB4" w:rsidRPr="00397B73" w:rsidRDefault="00BC5FB4">
            <w:pPr>
              <w:spacing w:after="0" w:line="240" w:lineRule="auto"/>
              <w:jc w:val="right"/>
              <w:rPr>
                <w:rFonts w:ascii="Times New Roman" w:hAnsi="Times New Roman" w:cs="Times New Roman"/>
                <w:sz w:val="12"/>
                <w:szCs w:val="12"/>
              </w:rPr>
            </w:pPr>
            <w:r w:rsidRPr="00397B73">
              <w:rPr>
                <w:rFonts w:ascii="Times New Roman" w:eastAsia="Arial" w:hAnsi="Times New Roman" w:cs="Times New Roman"/>
                <w:color w:val="000000"/>
                <w:sz w:val="12"/>
                <w:szCs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BC5FB4" w:rsidRPr="00DB41E5" w:rsidRDefault="00397B73" w:rsidP="001D4A4D">
            <w:pPr>
              <w:spacing w:after="0" w:line="240" w:lineRule="auto"/>
              <w:jc w:val="right"/>
              <w:rPr>
                <w:rFonts w:ascii="Times New Roman" w:hAnsi="Times New Roman" w:cs="Times New Roman"/>
              </w:rPr>
            </w:pPr>
            <w:r>
              <w:rPr>
                <w:rFonts w:ascii="Times New Roman" w:eastAsia="Arial" w:hAnsi="Times New Roman" w:cs="Times New Roman"/>
                <w:color w:val="000000"/>
                <w:sz w:val="12"/>
              </w:rPr>
              <w:t>218</w:t>
            </w:r>
          </w:p>
        </w:tc>
      </w:tr>
      <w:tr w:rsidR="00D31BFE" w:rsidRPr="00DB41E5" w:rsidTr="00B701C0">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color w:val="000000"/>
                <w:sz w:val="12"/>
              </w:rPr>
              <w:t>Корректировки в связи с изменением учетной политики</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120</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31BFE" w:rsidRPr="00DB41E5" w:rsidTr="00B701C0">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color w:val="000000"/>
                <w:sz w:val="12"/>
              </w:rPr>
              <w:t>Корректировки в связи с исправлением ошибок</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130</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BC5FB4">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w:t>
            </w:r>
            <w:r w:rsidR="00006B5E"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BC5FB4">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w:t>
            </w:r>
          </w:p>
        </w:tc>
      </w:tr>
      <w:tr w:rsidR="00D31BFE" w:rsidRPr="00DB41E5" w:rsidTr="00B701C0">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rsidP="001D4A4D">
            <w:pPr>
              <w:spacing w:after="0" w:line="240" w:lineRule="auto"/>
              <w:rPr>
                <w:rFonts w:ascii="Times New Roman" w:hAnsi="Times New Roman" w:cs="Times New Roman"/>
              </w:rPr>
            </w:pPr>
            <w:r w:rsidRPr="00DB41E5">
              <w:rPr>
                <w:rFonts w:ascii="Times New Roman" w:eastAsia="Arial" w:hAnsi="Times New Roman" w:cs="Times New Roman"/>
                <w:b/>
                <w:color w:val="000000"/>
                <w:sz w:val="12"/>
              </w:rPr>
              <w:t>Скоррек</w:t>
            </w:r>
            <w:r w:rsidR="00BC5FB4" w:rsidRPr="00DB41E5">
              <w:rPr>
                <w:rFonts w:ascii="Times New Roman" w:eastAsia="Arial" w:hAnsi="Times New Roman" w:cs="Times New Roman"/>
                <w:b/>
                <w:color w:val="000000"/>
                <w:sz w:val="12"/>
              </w:rPr>
              <w:t>тированный остаток на 31.12.202</w:t>
            </w:r>
            <w:r w:rsidR="001D4A4D">
              <w:rPr>
                <w:rFonts w:ascii="Times New Roman" w:eastAsia="Arial" w:hAnsi="Times New Roman" w:cs="Times New Roman"/>
                <w:b/>
                <w:color w:val="000000"/>
                <w:sz w:val="12"/>
              </w:rPr>
              <w:t>1</w:t>
            </w:r>
            <w:r w:rsidRPr="00DB41E5">
              <w:rPr>
                <w:rFonts w:ascii="Times New Roman" w:eastAsia="Arial" w:hAnsi="Times New Roman" w:cs="Times New Roman"/>
                <w:b/>
                <w:color w:val="000000"/>
                <w:sz w:val="12"/>
              </w:rPr>
              <w:t>г.</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140</w:t>
            </w:r>
          </w:p>
        </w:tc>
        <w:tc>
          <w:tcPr>
            <w:tcW w:w="698"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397B73">
            <w:pPr>
              <w:spacing w:after="0" w:line="240" w:lineRule="auto"/>
              <w:jc w:val="right"/>
              <w:rPr>
                <w:rFonts w:ascii="Times New Roman" w:hAnsi="Times New Roman" w:cs="Times New Roman"/>
              </w:rPr>
            </w:pPr>
            <w:r>
              <w:rPr>
                <w:rFonts w:ascii="Times New Roman" w:eastAsia="Arial" w:hAnsi="Times New Roman" w:cs="Times New Roman"/>
                <w:color w:val="000000"/>
                <w:sz w:val="12"/>
              </w:rPr>
              <w:t>46</w:t>
            </w:r>
          </w:p>
        </w:tc>
        <w:tc>
          <w:tcPr>
            <w:tcW w:w="953"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397B73">
            <w:pPr>
              <w:spacing w:after="0" w:line="240" w:lineRule="auto"/>
              <w:jc w:val="right"/>
              <w:rPr>
                <w:rFonts w:ascii="Times New Roman" w:hAnsi="Times New Roman" w:cs="Times New Roman"/>
              </w:rPr>
            </w:pPr>
            <w:r>
              <w:rPr>
                <w:rFonts w:ascii="Times New Roman" w:eastAsia="Arial" w:hAnsi="Times New Roman" w:cs="Times New Roman"/>
                <w:color w:val="000000"/>
                <w:sz w:val="12"/>
              </w:rPr>
              <w:t>142</w:t>
            </w:r>
            <w:r w:rsidR="00006B5E"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397B73">
            <w:pPr>
              <w:spacing w:after="0" w:line="240" w:lineRule="auto"/>
              <w:jc w:val="right"/>
              <w:rPr>
                <w:rFonts w:ascii="Times New Roman" w:hAnsi="Times New Roman" w:cs="Times New Roman"/>
              </w:rPr>
            </w:pPr>
            <w:r>
              <w:rPr>
                <w:rFonts w:ascii="Times New Roman" w:eastAsia="Arial" w:hAnsi="Times New Roman" w:cs="Times New Roman"/>
                <w:color w:val="000000"/>
                <w:sz w:val="12"/>
              </w:rPr>
              <w:t>30</w:t>
            </w:r>
          </w:p>
        </w:tc>
        <w:tc>
          <w:tcPr>
            <w:tcW w:w="1067"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397B73" w:rsidP="00397B73">
            <w:pPr>
              <w:spacing w:after="0" w:line="240" w:lineRule="auto"/>
              <w:jc w:val="right"/>
              <w:rPr>
                <w:rFonts w:ascii="Times New Roman" w:hAnsi="Times New Roman" w:cs="Times New Roman"/>
              </w:rPr>
            </w:pPr>
            <w:r>
              <w:rPr>
                <w:rFonts w:ascii="Times New Roman" w:eastAsia="Arial" w:hAnsi="Times New Roman" w:cs="Times New Roman"/>
                <w:color w:val="000000"/>
                <w:sz w:val="12"/>
              </w:rPr>
              <w:t>218</w:t>
            </w:r>
          </w:p>
        </w:tc>
      </w:tr>
      <w:tr w:rsidR="00D31BFE" w:rsidRPr="00DB41E5" w:rsidTr="00B701C0">
        <w:tc>
          <w:tcPr>
            <w:tcW w:w="1743" w:type="dxa"/>
            <w:tcBorders>
              <w:top w:val="single" w:sz="0" w:space="0" w:color="000000"/>
              <w:left w:val="single" w:sz="6" w:space="0" w:color="000000"/>
              <w:bottom w:val="single" w:sz="6" w:space="0" w:color="000000"/>
              <w:right w:val="single" w:sz="6" w:space="0" w:color="000000"/>
            </w:tcBorders>
            <w:shd w:val="clear" w:color="000000" w:fill="FFFFFF"/>
            <w:tcMar>
              <w:left w:w="30" w:type="dxa"/>
              <w:right w:w="30" w:type="dxa"/>
            </w:tcMar>
          </w:tcPr>
          <w:p w:rsidR="001D4A4D" w:rsidRDefault="001D4A4D">
            <w:pPr>
              <w:spacing w:after="0" w:line="240" w:lineRule="auto"/>
              <w:rPr>
                <w:rFonts w:ascii="Times New Roman" w:eastAsia="Arial" w:hAnsi="Times New Roman" w:cs="Times New Roman"/>
                <w:b/>
                <w:color w:val="000000"/>
                <w:sz w:val="12"/>
              </w:rPr>
            </w:pPr>
            <w:r>
              <w:rPr>
                <w:rFonts w:ascii="Times New Roman" w:eastAsia="Arial" w:hAnsi="Times New Roman" w:cs="Times New Roman"/>
                <w:b/>
                <w:color w:val="000000"/>
                <w:sz w:val="12"/>
              </w:rPr>
              <w:t>За 2022г.</w:t>
            </w:r>
          </w:p>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b/>
                <w:color w:val="000000"/>
                <w:sz w:val="12"/>
              </w:rPr>
              <w:t>Увеличение собственного капитала - всего</w:t>
            </w:r>
          </w:p>
        </w:tc>
        <w:tc>
          <w:tcPr>
            <w:tcW w:w="489" w:type="dxa"/>
            <w:tcBorders>
              <w:top w:val="single" w:sz="0"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150</w:t>
            </w:r>
          </w:p>
        </w:tc>
        <w:tc>
          <w:tcPr>
            <w:tcW w:w="698"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397B73">
            <w:pPr>
              <w:spacing w:after="0" w:line="240" w:lineRule="auto"/>
              <w:jc w:val="right"/>
              <w:rPr>
                <w:rFonts w:ascii="Times New Roman" w:hAnsi="Times New Roman" w:cs="Times New Roman"/>
              </w:rPr>
            </w:pPr>
            <w:r>
              <w:rPr>
                <w:rFonts w:ascii="Times New Roman" w:eastAsia="Arial" w:hAnsi="Times New Roman" w:cs="Times New Roman"/>
                <w:color w:val="000000"/>
                <w:sz w:val="12"/>
              </w:rPr>
              <w:t>493</w:t>
            </w:r>
            <w:r w:rsidR="00006B5E" w:rsidRPr="00DB41E5">
              <w:rPr>
                <w:rFonts w:ascii="Times New Roman" w:eastAsia="Arial" w:hAnsi="Times New Roman" w:cs="Times New Roman"/>
                <w:color w:val="000000"/>
                <w:sz w:val="12"/>
              </w:rPr>
              <w:t xml:space="preserve">              </w:t>
            </w:r>
          </w:p>
        </w:tc>
        <w:tc>
          <w:tcPr>
            <w:tcW w:w="1201"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397B73" w:rsidP="00397B73">
            <w:pPr>
              <w:spacing w:after="0" w:line="240" w:lineRule="auto"/>
              <w:jc w:val="right"/>
              <w:rPr>
                <w:rFonts w:ascii="Times New Roman" w:hAnsi="Times New Roman" w:cs="Times New Roman"/>
              </w:rPr>
            </w:pPr>
            <w:r>
              <w:rPr>
                <w:rFonts w:ascii="Times New Roman" w:eastAsia="Arial" w:hAnsi="Times New Roman" w:cs="Times New Roman"/>
                <w:color w:val="000000"/>
                <w:sz w:val="12"/>
              </w:rPr>
              <w:t>121</w:t>
            </w:r>
          </w:p>
        </w:tc>
        <w:tc>
          <w:tcPr>
            <w:tcW w:w="1067"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397B73">
            <w:pPr>
              <w:spacing w:after="0" w:line="240" w:lineRule="auto"/>
              <w:jc w:val="right"/>
              <w:rPr>
                <w:rFonts w:ascii="Times New Roman" w:hAnsi="Times New Roman" w:cs="Times New Roman"/>
              </w:rPr>
            </w:pPr>
            <w:r>
              <w:rPr>
                <w:rFonts w:ascii="Times New Roman" w:eastAsia="Arial" w:hAnsi="Times New Roman" w:cs="Times New Roman"/>
                <w:color w:val="000000"/>
                <w:sz w:val="12"/>
              </w:rPr>
              <w:t>614</w:t>
            </w:r>
          </w:p>
        </w:tc>
      </w:tr>
      <w:tr w:rsidR="00D31BFE" w:rsidRPr="00DB41E5" w:rsidTr="00B701C0">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eastAsia="Arial" w:hAnsi="Times New Roman" w:cs="Times New Roman"/>
                <w:color w:val="000000"/>
                <w:sz w:val="12"/>
              </w:rPr>
            </w:pPr>
            <w:r w:rsidRPr="00DB41E5">
              <w:rPr>
                <w:rFonts w:ascii="Times New Roman" w:eastAsia="Arial" w:hAnsi="Times New Roman" w:cs="Times New Roman"/>
                <w:color w:val="000000"/>
                <w:sz w:val="12"/>
              </w:rPr>
              <w:t>в том числе:</w:t>
            </w:r>
          </w:p>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color w:val="000000"/>
                <w:sz w:val="12"/>
              </w:rPr>
              <w:t xml:space="preserve">    чистая прибыль</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151</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397B73" w:rsidRDefault="00397B73">
            <w:pPr>
              <w:spacing w:after="0" w:line="240" w:lineRule="auto"/>
              <w:jc w:val="right"/>
              <w:rPr>
                <w:rFonts w:ascii="Times New Roman" w:hAnsi="Times New Roman" w:cs="Times New Roman"/>
                <w:sz w:val="12"/>
                <w:szCs w:val="12"/>
              </w:rPr>
            </w:pPr>
            <w:r w:rsidRPr="00397B73">
              <w:rPr>
                <w:rFonts w:ascii="Times New Roman" w:hAnsi="Times New Roman" w:cs="Times New Roman"/>
                <w:sz w:val="12"/>
                <w:szCs w:val="12"/>
              </w:rPr>
              <w:t>121</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397B73">
            <w:pPr>
              <w:spacing w:after="0" w:line="240" w:lineRule="auto"/>
              <w:jc w:val="right"/>
              <w:rPr>
                <w:rFonts w:ascii="Times New Roman" w:hAnsi="Times New Roman" w:cs="Times New Roman"/>
              </w:rPr>
            </w:pPr>
            <w:r>
              <w:rPr>
                <w:rFonts w:ascii="Times New Roman" w:eastAsia="Arial" w:hAnsi="Times New Roman" w:cs="Times New Roman"/>
                <w:color w:val="000000"/>
                <w:sz w:val="12"/>
              </w:rPr>
              <w:t>121</w:t>
            </w:r>
          </w:p>
        </w:tc>
      </w:tr>
      <w:tr w:rsidR="00D31BFE" w:rsidRPr="00DB41E5" w:rsidTr="00B701C0">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color w:val="000000"/>
                <w:sz w:val="12"/>
              </w:rPr>
              <w:t xml:space="preserve">    переоценка долгосрочных активов</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152</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397B73">
            <w:pPr>
              <w:spacing w:after="0" w:line="240" w:lineRule="auto"/>
              <w:jc w:val="right"/>
              <w:rPr>
                <w:rFonts w:ascii="Times New Roman" w:hAnsi="Times New Roman" w:cs="Times New Roman"/>
              </w:rPr>
            </w:pPr>
            <w:r>
              <w:rPr>
                <w:rFonts w:ascii="Times New Roman" w:eastAsia="Arial" w:hAnsi="Times New Roman" w:cs="Times New Roman"/>
                <w:color w:val="000000"/>
                <w:sz w:val="12"/>
              </w:rPr>
              <w:t>493</w:t>
            </w:r>
            <w:r w:rsidR="00006B5E"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397B73">
            <w:pPr>
              <w:spacing w:after="0" w:line="240" w:lineRule="auto"/>
              <w:jc w:val="right"/>
              <w:rPr>
                <w:rFonts w:ascii="Times New Roman" w:hAnsi="Times New Roman" w:cs="Times New Roman"/>
              </w:rPr>
            </w:pPr>
            <w:r>
              <w:rPr>
                <w:rFonts w:ascii="Times New Roman" w:eastAsia="Arial" w:hAnsi="Times New Roman" w:cs="Times New Roman"/>
                <w:color w:val="000000"/>
                <w:sz w:val="12"/>
              </w:rPr>
              <w:t>493</w:t>
            </w:r>
            <w:r w:rsidR="00006B5E" w:rsidRPr="00DB41E5">
              <w:rPr>
                <w:rFonts w:ascii="Times New Roman" w:eastAsia="Arial" w:hAnsi="Times New Roman" w:cs="Times New Roman"/>
                <w:color w:val="000000"/>
                <w:sz w:val="12"/>
              </w:rPr>
              <w:t xml:space="preserve">              </w:t>
            </w:r>
          </w:p>
        </w:tc>
      </w:tr>
      <w:tr w:rsidR="00D31BFE" w:rsidRPr="00DB41E5" w:rsidTr="00B701C0">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color w:val="000000"/>
                <w:sz w:val="12"/>
              </w:rPr>
              <w:t xml:space="preserve">    доходы от прочих операций, не включаемые в чистую прибыль (убыток)</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153</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31BFE" w:rsidRPr="00DB41E5" w:rsidTr="00B701C0">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color w:val="000000"/>
                <w:sz w:val="12"/>
              </w:rPr>
              <w:t xml:space="preserve">    выпуск дополнительных акций</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154</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31BFE" w:rsidRPr="00DB41E5" w:rsidTr="00B701C0">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color w:val="000000"/>
                <w:sz w:val="12"/>
              </w:rPr>
              <w:t xml:space="preserve">    увеличение номинальной стоимости акций</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155</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31BFE" w:rsidRPr="00DB41E5" w:rsidTr="00B701C0">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color w:val="000000"/>
                <w:sz w:val="12"/>
              </w:rPr>
              <w:t xml:space="preserve">    вклады собственника имущества (учредителей, участников)</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156</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B41E5" w:rsidRPr="00DB41E5" w:rsidTr="00DD48F8">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B41E5" w:rsidRPr="00DB41E5" w:rsidRDefault="00DB41E5">
            <w:pPr>
              <w:spacing w:after="0" w:line="240" w:lineRule="auto"/>
              <w:rPr>
                <w:rFonts w:ascii="Times New Roman" w:eastAsia="Calibri" w:hAnsi="Times New Roman" w:cs="Times New Roman"/>
              </w:rPr>
            </w:pPr>
            <w:r w:rsidRPr="00DB41E5">
              <w:rPr>
                <w:rFonts w:ascii="Times New Roman" w:eastAsia="Arial" w:hAnsi="Times New Roman" w:cs="Times New Roman"/>
                <w:color w:val="000000"/>
                <w:sz w:val="12"/>
              </w:rPr>
              <w:t xml:space="preserve">    реорганизация</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B41E5" w:rsidRPr="00DB41E5" w:rsidRDefault="00DB41E5">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157</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B41E5" w:rsidRPr="00DB41E5" w:rsidTr="00DD48F8">
        <w:tc>
          <w:tcPr>
            <w:tcW w:w="174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rPr>
                <w:rFonts w:ascii="Times New Roman" w:eastAsia="Calibri" w:hAnsi="Times New Roman" w:cs="Times New Roman"/>
                <w:sz w:val="12"/>
                <w:szCs w:val="12"/>
              </w:rPr>
            </w:pP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B41E5" w:rsidRPr="00DB41E5" w:rsidRDefault="00DB41E5">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158</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B41E5" w:rsidRPr="00DB41E5" w:rsidTr="00DD48F8">
        <w:tc>
          <w:tcPr>
            <w:tcW w:w="174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rPr>
                <w:rFonts w:ascii="Times New Roman" w:eastAsia="Calibri" w:hAnsi="Times New Roman" w:cs="Times New Roman"/>
                <w:sz w:val="12"/>
                <w:szCs w:val="12"/>
              </w:rPr>
            </w:pP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B41E5" w:rsidRPr="00DB41E5" w:rsidRDefault="00DB41E5">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159</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31BFE" w:rsidRPr="00DB41E5" w:rsidTr="00B701C0">
        <w:tc>
          <w:tcPr>
            <w:tcW w:w="1743" w:type="dxa"/>
            <w:tcBorders>
              <w:top w:val="single" w:sz="0"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b/>
                <w:color w:val="000000"/>
                <w:sz w:val="12"/>
              </w:rPr>
              <w:t>Уменьшение собственного капитала - всего</w:t>
            </w:r>
          </w:p>
        </w:tc>
        <w:tc>
          <w:tcPr>
            <w:tcW w:w="489" w:type="dxa"/>
            <w:tcBorders>
              <w:top w:val="single" w:sz="0"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160</w:t>
            </w:r>
          </w:p>
        </w:tc>
        <w:tc>
          <w:tcPr>
            <w:tcW w:w="698"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w:t>
            </w:r>
            <w:r w:rsidR="00397B73">
              <w:rPr>
                <w:rFonts w:ascii="Times New Roman" w:eastAsia="Arial" w:hAnsi="Times New Roman" w:cs="Times New Roman"/>
                <w:color w:val="000000"/>
                <w:sz w:val="12"/>
              </w:rPr>
              <w:t>287</w:t>
            </w:r>
            <w:r w:rsidRPr="00DB41E5">
              <w:rPr>
                <w:rFonts w:ascii="Times New Roman" w:eastAsia="Arial" w:hAnsi="Times New Roman" w:cs="Times New Roman"/>
                <w:color w:val="000000"/>
                <w:sz w:val="12"/>
              </w:rPr>
              <w:t xml:space="preserve">              </w:t>
            </w:r>
          </w:p>
        </w:tc>
        <w:tc>
          <w:tcPr>
            <w:tcW w:w="1201"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7B3395" w:rsidP="001D4A4D">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w:t>
            </w:r>
            <w:r w:rsidR="00397B73">
              <w:rPr>
                <w:rFonts w:ascii="Times New Roman" w:eastAsia="Arial" w:hAnsi="Times New Roman" w:cs="Times New Roman"/>
                <w:color w:val="000000"/>
                <w:sz w:val="12"/>
              </w:rPr>
              <w:t>162</w:t>
            </w:r>
          </w:p>
        </w:tc>
        <w:tc>
          <w:tcPr>
            <w:tcW w:w="1067"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0"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397B73">
            <w:pPr>
              <w:spacing w:after="0" w:line="240" w:lineRule="auto"/>
              <w:jc w:val="right"/>
              <w:rPr>
                <w:rFonts w:ascii="Times New Roman" w:hAnsi="Times New Roman" w:cs="Times New Roman"/>
              </w:rPr>
            </w:pPr>
            <w:r>
              <w:rPr>
                <w:rFonts w:ascii="Times New Roman" w:eastAsia="Arial" w:hAnsi="Times New Roman" w:cs="Times New Roman"/>
                <w:color w:val="000000"/>
                <w:sz w:val="12"/>
              </w:rPr>
              <w:t>-449</w:t>
            </w:r>
          </w:p>
        </w:tc>
      </w:tr>
      <w:tr w:rsidR="00DB41E5" w:rsidRPr="00DB41E5" w:rsidTr="00DD48F8">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B41E5" w:rsidRPr="00DB41E5" w:rsidRDefault="00DB41E5">
            <w:pPr>
              <w:spacing w:after="0" w:line="240" w:lineRule="auto"/>
              <w:rPr>
                <w:rFonts w:ascii="Times New Roman" w:eastAsia="Arial" w:hAnsi="Times New Roman" w:cs="Times New Roman"/>
                <w:color w:val="000000"/>
                <w:sz w:val="12"/>
              </w:rPr>
            </w:pPr>
            <w:r w:rsidRPr="00DB41E5">
              <w:rPr>
                <w:rFonts w:ascii="Times New Roman" w:eastAsia="Arial" w:hAnsi="Times New Roman" w:cs="Times New Roman"/>
                <w:color w:val="000000"/>
                <w:sz w:val="12"/>
              </w:rPr>
              <w:t>в том числе:</w:t>
            </w:r>
          </w:p>
          <w:p w:rsidR="00DB41E5" w:rsidRPr="00DB41E5" w:rsidRDefault="00DB41E5">
            <w:pPr>
              <w:spacing w:after="0" w:line="240" w:lineRule="auto"/>
              <w:rPr>
                <w:rFonts w:ascii="Times New Roman" w:eastAsia="Calibri" w:hAnsi="Times New Roman" w:cs="Times New Roman"/>
              </w:rPr>
            </w:pPr>
            <w:r w:rsidRPr="00DB41E5">
              <w:rPr>
                <w:rFonts w:ascii="Times New Roman" w:eastAsia="Arial" w:hAnsi="Times New Roman" w:cs="Times New Roman"/>
                <w:color w:val="000000"/>
                <w:sz w:val="12"/>
              </w:rPr>
              <w:t xml:space="preserve">   убыток</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B41E5" w:rsidRPr="00DB41E5" w:rsidRDefault="00DB41E5">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161</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397B73">
            <w:pPr>
              <w:spacing w:after="0" w:line="240" w:lineRule="auto"/>
              <w:jc w:val="right"/>
              <w:rPr>
                <w:rFonts w:ascii="Times New Roman" w:hAnsi="Times New Roman" w:cs="Times New Roman"/>
              </w:rPr>
            </w:pPr>
            <w:r>
              <w:rPr>
                <w:rFonts w:ascii="Times New Roman" w:eastAsia="Arial" w:hAnsi="Times New Roman" w:cs="Times New Roman"/>
                <w:color w:val="000000"/>
                <w:sz w:val="12"/>
              </w:rPr>
              <w:t>-162</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B41E5" w:rsidRPr="001D4A4D" w:rsidRDefault="00397B73">
            <w:pPr>
              <w:spacing w:after="0" w:line="240" w:lineRule="auto"/>
              <w:jc w:val="right"/>
              <w:rPr>
                <w:rFonts w:ascii="Times New Roman" w:hAnsi="Times New Roman" w:cs="Times New Roman"/>
                <w:sz w:val="12"/>
                <w:szCs w:val="12"/>
              </w:rPr>
            </w:pPr>
            <w:r>
              <w:rPr>
                <w:rFonts w:ascii="Times New Roman" w:hAnsi="Times New Roman" w:cs="Times New Roman"/>
                <w:sz w:val="12"/>
                <w:szCs w:val="12"/>
              </w:rPr>
              <w:t>-162</w:t>
            </w:r>
          </w:p>
        </w:tc>
      </w:tr>
      <w:tr w:rsidR="00D31BFE" w:rsidRPr="00DB41E5" w:rsidTr="00B701C0">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color w:val="000000"/>
                <w:sz w:val="12"/>
              </w:rPr>
              <w:t xml:space="preserve">    переоценка долгосрочных активов</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162</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w:t>
            </w:r>
            <w:r w:rsidR="00397B73">
              <w:rPr>
                <w:rFonts w:ascii="Times New Roman" w:eastAsia="Arial" w:hAnsi="Times New Roman" w:cs="Times New Roman"/>
                <w:color w:val="000000"/>
                <w:sz w:val="12"/>
              </w:rPr>
              <w:t>287</w:t>
            </w: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w:t>
            </w:r>
            <w:r w:rsidR="00397B73">
              <w:rPr>
                <w:rFonts w:ascii="Times New Roman" w:eastAsia="Arial" w:hAnsi="Times New Roman" w:cs="Times New Roman"/>
                <w:color w:val="000000"/>
                <w:sz w:val="12"/>
              </w:rPr>
              <w:t>287</w:t>
            </w:r>
            <w:r w:rsidRPr="00DB41E5">
              <w:rPr>
                <w:rFonts w:ascii="Times New Roman" w:eastAsia="Arial" w:hAnsi="Times New Roman" w:cs="Times New Roman"/>
                <w:color w:val="000000"/>
                <w:sz w:val="12"/>
              </w:rPr>
              <w:t xml:space="preserve">              </w:t>
            </w:r>
          </w:p>
        </w:tc>
      </w:tr>
      <w:tr w:rsidR="00D31BFE" w:rsidRPr="00DB41E5" w:rsidTr="00B701C0">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color w:val="000000"/>
                <w:sz w:val="12"/>
              </w:rPr>
              <w:t xml:space="preserve">    расходы от прочих операций, не включаемые в чистую прибыль (убыток)</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163</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31BFE" w:rsidRPr="00DB41E5" w:rsidTr="00B701C0">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color w:val="000000"/>
                <w:sz w:val="12"/>
              </w:rPr>
              <w:t xml:space="preserve">    уменьшение номинальной стоимости акций</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164</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31BFE" w:rsidRPr="00DB41E5" w:rsidTr="00B701C0">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color w:val="000000"/>
                <w:sz w:val="12"/>
              </w:rPr>
              <w:t xml:space="preserve">    выкуп акций (долей в уставном капитале)</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165</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31BFE" w:rsidRPr="00DB41E5" w:rsidTr="00B701C0">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color w:val="000000"/>
                <w:sz w:val="12"/>
              </w:rPr>
              <w:t xml:space="preserve">    дивиденды и другие доходы от участия в уставном капитале организации</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166</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B41E5" w:rsidRPr="00DB41E5" w:rsidTr="00DD48F8">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B41E5" w:rsidRPr="00DB41E5" w:rsidRDefault="00DB41E5">
            <w:pPr>
              <w:spacing w:after="0" w:line="240" w:lineRule="auto"/>
              <w:rPr>
                <w:rFonts w:ascii="Times New Roman" w:eastAsia="Calibri" w:hAnsi="Times New Roman" w:cs="Times New Roman"/>
              </w:rPr>
            </w:pPr>
            <w:r w:rsidRPr="00DB41E5">
              <w:rPr>
                <w:rFonts w:ascii="Times New Roman" w:eastAsia="Arial" w:hAnsi="Times New Roman" w:cs="Times New Roman"/>
                <w:color w:val="000000"/>
                <w:sz w:val="12"/>
              </w:rPr>
              <w:lastRenderedPageBreak/>
              <w:t xml:space="preserve">    реорганизация</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B41E5" w:rsidRPr="00DB41E5" w:rsidRDefault="00DB41E5">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167</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B41E5" w:rsidRPr="00DB41E5" w:rsidTr="00DD48F8">
        <w:tc>
          <w:tcPr>
            <w:tcW w:w="174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rPr>
                <w:rFonts w:ascii="Times New Roman" w:eastAsia="Calibri" w:hAnsi="Times New Roman" w:cs="Times New Roman"/>
                <w:sz w:val="12"/>
                <w:szCs w:val="12"/>
              </w:rPr>
            </w:pP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B41E5" w:rsidRPr="00DB41E5" w:rsidRDefault="00DB41E5">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168</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B41E5" w:rsidRPr="00DB41E5" w:rsidTr="00DD48F8">
        <w:tc>
          <w:tcPr>
            <w:tcW w:w="174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rPr>
                <w:rFonts w:ascii="Times New Roman" w:eastAsia="Calibri" w:hAnsi="Times New Roman" w:cs="Times New Roman"/>
                <w:sz w:val="12"/>
                <w:szCs w:val="12"/>
              </w:rPr>
            </w:pP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B41E5" w:rsidRPr="00DB41E5" w:rsidRDefault="00DB41E5">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169</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B41E5" w:rsidRPr="00DB41E5" w:rsidRDefault="00DB41E5">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31BFE" w:rsidRPr="00DB41E5" w:rsidTr="00B701C0">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color w:val="000000"/>
                <w:sz w:val="12"/>
              </w:rPr>
              <w:t>Изменение уставного капитала</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170</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31BFE" w:rsidRPr="00DB41E5" w:rsidTr="00B701C0">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color w:val="000000"/>
                <w:sz w:val="12"/>
              </w:rPr>
              <w:t>Изменение резервного капитала</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180</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31BFE" w:rsidRPr="00DB41E5" w:rsidTr="00B701C0">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rPr>
                <w:rFonts w:ascii="Times New Roman" w:hAnsi="Times New Roman" w:cs="Times New Roman"/>
              </w:rPr>
            </w:pPr>
            <w:r w:rsidRPr="00DB41E5">
              <w:rPr>
                <w:rFonts w:ascii="Times New Roman" w:eastAsia="Arial" w:hAnsi="Times New Roman" w:cs="Times New Roman"/>
                <w:color w:val="000000"/>
                <w:sz w:val="12"/>
              </w:rPr>
              <w:t>Изменение добавочного капитала</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190</w:t>
            </w:r>
          </w:p>
        </w:tc>
        <w:tc>
          <w:tcPr>
            <w:tcW w:w="698"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5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1067" w:type="dxa"/>
            <w:tcBorders>
              <w:top w:val="single" w:sz="6" w:space="0" w:color="000000"/>
              <w:left w:val="single" w:sz="6" w:space="0" w:color="000000"/>
              <w:bottom w:val="single" w:sz="6" w:space="0" w:color="000000"/>
              <w:right w:val="single" w:sz="6" w:space="0" w:color="000000"/>
            </w:tcBorders>
            <w:shd w:val="clear" w:color="FFFF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r>
      <w:tr w:rsidR="00D31BFE" w:rsidRPr="00DB41E5" w:rsidTr="00B701C0">
        <w:tc>
          <w:tcPr>
            <w:tcW w:w="1743"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1D4A4D">
            <w:pPr>
              <w:spacing w:after="0" w:line="240" w:lineRule="auto"/>
              <w:rPr>
                <w:rFonts w:ascii="Times New Roman" w:hAnsi="Times New Roman" w:cs="Times New Roman"/>
              </w:rPr>
            </w:pPr>
            <w:r>
              <w:rPr>
                <w:rFonts w:ascii="Times New Roman" w:eastAsia="Arial" w:hAnsi="Times New Roman" w:cs="Times New Roman"/>
                <w:b/>
                <w:color w:val="000000"/>
                <w:sz w:val="12"/>
              </w:rPr>
              <w:t>Остаток на 31 Декабря 2022</w:t>
            </w:r>
            <w:r w:rsidR="00006B5E" w:rsidRPr="00DB41E5">
              <w:rPr>
                <w:rFonts w:ascii="Times New Roman" w:eastAsia="Arial" w:hAnsi="Times New Roman" w:cs="Times New Roman"/>
                <w:b/>
                <w:color w:val="000000"/>
                <w:sz w:val="12"/>
              </w:rPr>
              <w:t xml:space="preserve"> г.</w:t>
            </w:r>
          </w:p>
        </w:tc>
        <w:tc>
          <w:tcPr>
            <w:tcW w:w="489" w:type="dxa"/>
            <w:tcBorders>
              <w:top w:val="single" w:sz="6" w:space="0" w:color="000000"/>
              <w:left w:val="single" w:sz="6" w:space="0" w:color="000000"/>
              <w:bottom w:val="single" w:sz="6" w:space="0" w:color="000000"/>
              <w:right w:val="single" w:sz="6" w:space="0" w:color="000000"/>
            </w:tcBorders>
            <w:shd w:val="clear" w:color="000000" w:fill="FFFFFF"/>
            <w:tcMar>
              <w:left w:w="30" w:type="dxa"/>
              <w:right w:w="30" w:type="dxa"/>
            </w:tcMar>
          </w:tcPr>
          <w:p w:rsidR="00D31BFE" w:rsidRPr="00DB41E5" w:rsidRDefault="00006B5E">
            <w:pPr>
              <w:spacing w:after="0" w:line="240" w:lineRule="auto"/>
              <w:jc w:val="center"/>
              <w:rPr>
                <w:rFonts w:ascii="Times New Roman" w:hAnsi="Times New Roman" w:cs="Times New Roman"/>
              </w:rPr>
            </w:pPr>
            <w:r w:rsidRPr="00DB41E5">
              <w:rPr>
                <w:rFonts w:ascii="Times New Roman" w:eastAsia="Arial" w:hAnsi="Times New Roman" w:cs="Times New Roman"/>
                <w:color w:val="000000"/>
                <w:sz w:val="12"/>
              </w:rPr>
              <w:t>200</w:t>
            </w:r>
          </w:p>
        </w:tc>
        <w:tc>
          <w:tcPr>
            <w:tcW w:w="698"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397B73">
            <w:pPr>
              <w:spacing w:after="0" w:line="240" w:lineRule="auto"/>
              <w:jc w:val="right"/>
              <w:rPr>
                <w:rFonts w:ascii="Times New Roman" w:hAnsi="Times New Roman" w:cs="Times New Roman"/>
              </w:rPr>
            </w:pPr>
            <w:r>
              <w:rPr>
                <w:rFonts w:ascii="Times New Roman" w:eastAsia="Arial" w:hAnsi="Times New Roman" w:cs="Times New Roman"/>
                <w:color w:val="000000"/>
                <w:sz w:val="12"/>
              </w:rPr>
              <w:t>46</w:t>
            </w:r>
          </w:p>
        </w:tc>
        <w:tc>
          <w:tcPr>
            <w:tcW w:w="953"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27"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89"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963"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397B73">
            <w:pPr>
              <w:spacing w:after="0" w:line="240" w:lineRule="auto"/>
              <w:jc w:val="right"/>
              <w:rPr>
                <w:rFonts w:ascii="Times New Roman" w:hAnsi="Times New Roman" w:cs="Times New Roman"/>
              </w:rPr>
            </w:pPr>
            <w:r>
              <w:rPr>
                <w:rFonts w:ascii="Times New Roman" w:eastAsia="Arial" w:hAnsi="Times New Roman" w:cs="Times New Roman"/>
                <w:color w:val="000000"/>
                <w:sz w:val="12"/>
              </w:rPr>
              <w:t>348</w:t>
            </w:r>
            <w:r w:rsidR="00006B5E" w:rsidRPr="00DB41E5">
              <w:rPr>
                <w:rFonts w:ascii="Times New Roman" w:eastAsia="Arial" w:hAnsi="Times New Roman" w:cs="Times New Roman"/>
                <w:color w:val="000000"/>
                <w:sz w:val="12"/>
              </w:rPr>
              <w:t xml:space="preserve">              </w:t>
            </w:r>
          </w:p>
        </w:tc>
        <w:tc>
          <w:tcPr>
            <w:tcW w:w="1201"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1D4A4D">
            <w:pPr>
              <w:spacing w:after="0" w:line="240" w:lineRule="auto"/>
              <w:jc w:val="right"/>
              <w:rPr>
                <w:rFonts w:ascii="Times New Roman" w:hAnsi="Times New Roman" w:cs="Times New Roman"/>
              </w:rPr>
            </w:pPr>
            <w:r>
              <w:rPr>
                <w:rFonts w:ascii="Times New Roman" w:eastAsia="Arial" w:hAnsi="Times New Roman" w:cs="Times New Roman"/>
                <w:color w:val="000000"/>
                <w:sz w:val="12"/>
              </w:rPr>
              <w:t>-</w:t>
            </w:r>
            <w:r w:rsidR="00397B73">
              <w:rPr>
                <w:rFonts w:ascii="Times New Roman" w:eastAsia="Arial" w:hAnsi="Times New Roman" w:cs="Times New Roman"/>
                <w:color w:val="000000"/>
                <w:sz w:val="12"/>
              </w:rPr>
              <w:t>11</w:t>
            </w:r>
          </w:p>
        </w:tc>
        <w:tc>
          <w:tcPr>
            <w:tcW w:w="1067"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006B5E">
            <w:pPr>
              <w:spacing w:after="0" w:line="240" w:lineRule="auto"/>
              <w:jc w:val="right"/>
              <w:rPr>
                <w:rFonts w:ascii="Times New Roman" w:hAnsi="Times New Roman" w:cs="Times New Roman"/>
              </w:rPr>
            </w:pPr>
            <w:r w:rsidRPr="00DB41E5">
              <w:rPr>
                <w:rFonts w:ascii="Times New Roman" w:eastAsia="Arial" w:hAnsi="Times New Roman" w:cs="Times New Roman"/>
                <w:color w:val="000000"/>
                <w:sz w:val="12"/>
              </w:rPr>
              <w:t xml:space="preserve">-              </w:t>
            </w:r>
          </w:p>
        </w:tc>
        <w:tc>
          <w:tcPr>
            <w:tcW w:w="665" w:type="dxa"/>
            <w:tcBorders>
              <w:top w:val="single" w:sz="6" w:space="0" w:color="000000"/>
              <w:left w:val="single" w:sz="6" w:space="0" w:color="000000"/>
              <w:bottom w:val="single" w:sz="6" w:space="0" w:color="000000"/>
              <w:right w:val="single" w:sz="6" w:space="0" w:color="000000"/>
            </w:tcBorders>
            <w:shd w:val="clear" w:color="C0DCC0" w:fill="auto"/>
            <w:tcMar>
              <w:left w:w="30" w:type="dxa"/>
              <w:right w:w="30" w:type="dxa"/>
            </w:tcMar>
          </w:tcPr>
          <w:p w:rsidR="00D31BFE" w:rsidRPr="00DB41E5" w:rsidRDefault="00397B73">
            <w:pPr>
              <w:spacing w:after="0" w:line="240" w:lineRule="auto"/>
              <w:jc w:val="right"/>
              <w:rPr>
                <w:rFonts w:ascii="Times New Roman" w:hAnsi="Times New Roman" w:cs="Times New Roman"/>
              </w:rPr>
            </w:pPr>
            <w:r>
              <w:rPr>
                <w:rFonts w:ascii="Times New Roman" w:eastAsia="Arial" w:hAnsi="Times New Roman" w:cs="Times New Roman"/>
                <w:color w:val="000000"/>
                <w:sz w:val="12"/>
              </w:rPr>
              <w:t>383</w:t>
            </w:r>
          </w:p>
        </w:tc>
      </w:tr>
    </w:tbl>
    <w:p w:rsidR="00D31BFE" w:rsidRDefault="00D31BFE">
      <w:pPr>
        <w:spacing w:after="0" w:line="240" w:lineRule="auto"/>
        <w:jc w:val="center"/>
        <w:rPr>
          <w:noProof/>
        </w:rPr>
      </w:pPr>
    </w:p>
    <w:tbl>
      <w:tblPr>
        <w:tblW w:w="0" w:type="auto"/>
        <w:tblInd w:w="78" w:type="dxa"/>
        <w:tblLayout w:type="fixed"/>
        <w:tblLook w:val="0000" w:firstRow="0" w:lastRow="0" w:firstColumn="0" w:lastColumn="0" w:noHBand="0" w:noVBand="0"/>
      </w:tblPr>
      <w:tblGrid>
        <w:gridCol w:w="3370"/>
        <w:gridCol w:w="5904"/>
      </w:tblGrid>
      <w:tr w:rsidR="001D4A4D" w:rsidRPr="001D4A4D" w:rsidTr="00DD48F8">
        <w:trPr>
          <w:trHeight w:val="250"/>
        </w:trPr>
        <w:tc>
          <w:tcPr>
            <w:tcW w:w="9274" w:type="dxa"/>
            <w:gridSpan w:val="2"/>
            <w:tcBorders>
              <w:top w:val="nil"/>
              <w:left w:val="nil"/>
              <w:bottom w:val="nil"/>
              <w:right w:val="nil"/>
            </w:tcBorders>
          </w:tcPr>
          <w:p w:rsidR="001D4A4D" w:rsidRPr="001D4A4D" w:rsidRDefault="001D4A4D">
            <w:pPr>
              <w:autoSpaceDE w:val="0"/>
              <w:autoSpaceDN w:val="0"/>
              <w:adjustRightInd w:val="0"/>
              <w:spacing w:after="0" w:line="240" w:lineRule="auto"/>
              <w:jc w:val="center"/>
              <w:rPr>
                <w:rFonts w:ascii="Times New Roman" w:hAnsi="Times New Roman" w:cs="Times New Roman"/>
                <w:b/>
                <w:bCs/>
                <w:color w:val="000000"/>
                <w:sz w:val="16"/>
                <w:szCs w:val="16"/>
              </w:rPr>
            </w:pPr>
            <w:r w:rsidRPr="001D4A4D">
              <w:rPr>
                <w:rFonts w:ascii="Times New Roman" w:hAnsi="Times New Roman" w:cs="Times New Roman"/>
                <w:b/>
                <w:bCs/>
                <w:color w:val="000000"/>
                <w:sz w:val="16"/>
                <w:szCs w:val="16"/>
              </w:rPr>
              <w:t>ОТЧЕТ</w:t>
            </w:r>
          </w:p>
        </w:tc>
      </w:tr>
      <w:tr w:rsidR="001D4A4D" w:rsidRPr="001D4A4D" w:rsidTr="00DD48F8">
        <w:trPr>
          <w:trHeight w:val="250"/>
        </w:trPr>
        <w:tc>
          <w:tcPr>
            <w:tcW w:w="9274" w:type="dxa"/>
            <w:gridSpan w:val="2"/>
            <w:tcBorders>
              <w:top w:val="nil"/>
              <w:left w:val="nil"/>
              <w:bottom w:val="nil"/>
              <w:right w:val="nil"/>
            </w:tcBorders>
          </w:tcPr>
          <w:p w:rsidR="001D4A4D" w:rsidRPr="001D4A4D" w:rsidRDefault="001D4A4D">
            <w:pPr>
              <w:autoSpaceDE w:val="0"/>
              <w:autoSpaceDN w:val="0"/>
              <w:adjustRightInd w:val="0"/>
              <w:spacing w:after="0" w:line="240" w:lineRule="auto"/>
              <w:jc w:val="center"/>
              <w:rPr>
                <w:rFonts w:ascii="Times New Roman" w:hAnsi="Times New Roman" w:cs="Times New Roman"/>
                <w:b/>
                <w:bCs/>
                <w:color w:val="000000"/>
                <w:sz w:val="16"/>
                <w:szCs w:val="16"/>
              </w:rPr>
            </w:pPr>
            <w:r w:rsidRPr="001D4A4D">
              <w:rPr>
                <w:rFonts w:ascii="Times New Roman" w:hAnsi="Times New Roman" w:cs="Times New Roman"/>
                <w:b/>
                <w:bCs/>
                <w:color w:val="000000"/>
                <w:sz w:val="16"/>
                <w:szCs w:val="16"/>
              </w:rPr>
              <w:t>о движении денежных средств</w:t>
            </w:r>
          </w:p>
        </w:tc>
      </w:tr>
      <w:tr w:rsidR="001D4A4D" w:rsidRPr="001D4A4D" w:rsidTr="00DD48F8">
        <w:trPr>
          <w:trHeight w:val="250"/>
        </w:trPr>
        <w:tc>
          <w:tcPr>
            <w:tcW w:w="9274" w:type="dxa"/>
            <w:gridSpan w:val="2"/>
            <w:tcBorders>
              <w:top w:val="nil"/>
              <w:left w:val="nil"/>
              <w:bottom w:val="nil"/>
              <w:right w:val="nil"/>
            </w:tcBorders>
          </w:tcPr>
          <w:p w:rsidR="001D4A4D" w:rsidRPr="001D4A4D" w:rsidRDefault="001D4A4D">
            <w:pPr>
              <w:autoSpaceDE w:val="0"/>
              <w:autoSpaceDN w:val="0"/>
              <w:adjustRightInd w:val="0"/>
              <w:spacing w:after="0" w:line="240" w:lineRule="auto"/>
              <w:jc w:val="center"/>
              <w:rPr>
                <w:rFonts w:ascii="Times New Roman" w:hAnsi="Times New Roman" w:cs="Times New Roman"/>
                <w:b/>
                <w:bCs/>
                <w:color w:val="000000"/>
                <w:sz w:val="16"/>
                <w:szCs w:val="16"/>
              </w:rPr>
            </w:pPr>
            <w:r w:rsidRPr="001D4A4D">
              <w:rPr>
                <w:rFonts w:ascii="Times New Roman" w:hAnsi="Times New Roman" w:cs="Times New Roman"/>
                <w:b/>
                <w:bCs/>
                <w:color w:val="000000"/>
                <w:sz w:val="16"/>
                <w:szCs w:val="16"/>
              </w:rPr>
              <w:t>с 1 Января по 31 Декабря 2022 г.</w:t>
            </w:r>
          </w:p>
        </w:tc>
      </w:tr>
      <w:tr w:rsidR="0026643C" w:rsidRPr="001D4A4D" w:rsidTr="00DD48F8">
        <w:trPr>
          <w:trHeight w:val="211"/>
        </w:trPr>
        <w:tc>
          <w:tcPr>
            <w:tcW w:w="3370" w:type="dxa"/>
            <w:tcBorders>
              <w:top w:val="single" w:sz="6" w:space="0" w:color="auto"/>
              <w:left w:val="single" w:sz="6" w:space="0" w:color="auto"/>
              <w:bottom w:val="single" w:sz="2" w:space="0" w:color="auto"/>
              <w:right w:val="single" w:sz="2" w:space="0" w:color="auto"/>
            </w:tcBorders>
          </w:tcPr>
          <w:p w:rsidR="0026643C" w:rsidRPr="001D4A4D" w:rsidRDefault="0026643C" w:rsidP="001D4A4D">
            <w:pPr>
              <w:autoSpaceDE w:val="0"/>
              <w:autoSpaceDN w:val="0"/>
              <w:adjustRightInd w:val="0"/>
              <w:spacing w:after="0" w:line="240" w:lineRule="auto"/>
              <w:rPr>
                <w:rFonts w:ascii="Times New Roman" w:hAnsi="Times New Roman" w:cs="Times New Roman"/>
                <w:color w:val="000000"/>
                <w:sz w:val="16"/>
                <w:szCs w:val="16"/>
              </w:rPr>
            </w:pPr>
            <w:r w:rsidRPr="001D4A4D">
              <w:rPr>
                <w:rFonts w:ascii="Times New Roman" w:hAnsi="Times New Roman" w:cs="Times New Roman"/>
                <w:color w:val="000000"/>
                <w:sz w:val="16"/>
                <w:szCs w:val="16"/>
              </w:rPr>
              <w:t>Организация</w:t>
            </w:r>
          </w:p>
        </w:tc>
        <w:tc>
          <w:tcPr>
            <w:tcW w:w="5904" w:type="dxa"/>
            <w:tcBorders>
              <w:top w:val="single" w:sz="6" w:space="0" w:color="auto"/>
              <w:left w:val="single" w:sz="2" w:space="0" w:color="auto"/>
              <w:bottom w:val="single" w:sz="2" w:space="0" w:color="auto"/>
              <w:right w:val="single" w:sz="6" w:space="0" w:color="auto"/>
            </w:tcBorders>
            <w:shd w:val="solid" w:color="FFFFC0" w:fill="auto"/>
          </w:tcPr>
          <w:p w:rsidR="0026643C" w:rsidRPr="00775924" w:rsidRDefault="0026643C" w:rsidP="00943EFA">
            <w:pPr>
              <w:autoSpaceDE w:val="0"/>
              <w:autoSpaceDN w:val="0"/>
              <w:adjustRightInd w:val="0"/>
              <w:spacing w:after="0" w:line="240" w:lineRule="auto"/>
              <w:rPr>
                <w:rFonts w:ascii="Times New Roman" w:hAnsi="Times New Roman" w:cs="Times New Roman"/>
                <w:b/>
                <w:bCs/>
                <w:color w:val="000000"/>
                <w:sz w:val="16"/>
                <w:szCs w:val="16"/>
              </w:rPr>
            </w:pPr>
            <w:r>
              <w:rPr>
                <w:rFonts w:ascii="Times New Roman" w:hAnsi="Times New Roman" w:cs="Times New Roman"/>
                <w:b/>
                <w:bCs/>
                <w:color w:val="000000"/>
                <w:sz w:val="16"/>
                <w:szCs w:val="16"/>
              </w:rPr>
              <w:t>ОАО "</w:t>
            </w:r>
            <w:proofErr w:type="spellStart"/>
            <w:r>
              <w:rPr>
                <w:rFonts w:ascii="Times New Roman" w:hAnsi="Times New Roman" w:cs="Times New Roman"/>
                <w:b/>
                <w:bCs/>
                <w:color w:val="000000"/>
                <w:sz w:val="16"/>
                <w:szCs w:val="16"/>
              </w:rPr>
              <w:t>ЦентроСтройОфис</w:t>
            </w:r>
            <w:proofErr w:type="spellEnd"/>
            <w:r w:rsidRPr="00775924">
              <w:rPr>
                <w:rFonts w:ascii="Times New Roman" w:hAnsi="Times New Roman" w:cs="Times New Roman"/>
                <w:b/>
                <w:bCs/>
                <w:color w:val="000000"/>
                <w:sz w:val="16"/>
                <w:szCs w:val="16"/>
              </w:rPr>
              <w:t>"</w:t>
            </w:r>
          </w:p>
        </w:tc>
      </w:tr>
      <w:tr w:rsidR="0026643C" w:rsidRPr="001D4A4D" w:rsidTr="00DD48F8">
        <w:trPr>
          <w:trHeight w:val="211"/>
        </w:trPr>
        <w:tc>
          <w:tcPr>
            <w:tcW w:w="3370" w:type="dxa"/>
            <w:tcBorders>
              <w:top w:val="single" w:sz="2" w:space="0" w:color="auto"/>
              <w:left w:val="single" w:sz="6" w:space="0" w:color="auto"/>
              <w:bottom w:val="single" w:sz="2" w:space="0" w:color="auto"/>
              <w:right w:val="single" w:sz="2" w:space="0" w:color="auto"/>
            </w:tcBorders>
          </w:tcPr>
          <w:p w:rsidR="0026643C" w:rsidRPr="001D4A4D" w:rsidRDefault="0026643C" w:rsidP="001D4A4D">
            <w:pPr>
              <w:autoSpaceDE w:val="0"/>
              <w:autoSpaceDN w:val="0"/>
              <w:adjustRightInd w:val="0"/>
              <w:spacing w:after="0" w:line="240" w:lineRule="auto"/>
              <w:rPr>
                <w:rFonts w:ascii="Times New Roman" w:hAnsi="Times New Roman" w:cs="Times New Roman"/>
                <w:color w:val="000000"/>
                <w:sz w:val="16"/>
                <w:szCs w:val="16"/>
              </w:rPr>
            </w:pPr>
            <w:r w:rsidRPr="001D4A4D">
              <w:rPr>
                <w:rFonts w:ascii="Times New Roman" w:hAnsi="Times New Roman" w:cs="Times New Roman"/>
                <w:color w:val="000000"/>
                <w:sz w:val="16"/>
                <w:szCs w:val="16"/>
              </w:rPr>
              <w:t>Учетный номер плательщика</w:t>
            </w:r>
          </w:p>
        </w:tc>
        <w:tc>
          <w:tcPr>
            <w:tcW w:w="5904" w:type="dxa"/>
            <w:tcBorders>
              <w:top w:val="single" w:sz="2" w:space="0" w:color="auto"/>
              <w:left w:val="single" w:sz="2" w:space="0" w:color="auto"/>
              <w:bottom w:val="single" w:sz="2" w:space="0" w:color="auto"/>
              <w:right w:val="single" w:sz="6" w:space="0" w:color="auto"/>
            </w:tcBorders>
            <w:shd w:val="solid" w:color="FFFFC0" w:fill="auto"/>
          </w:tcPr>
          <w:p w:rsidR="0026643C" w:rsidRPr="00775924" w:rsidRDefault="0026643C" w:rsidP="00943EFA">
            <w:pPr>
              <w:autoSpaceDE w:val="0"/>
              <w:autoSpaceDN w:val="0"/>
              <w:adjustRightInd w:val="0"/>
              <w:spacing w:after="0" w:line="240" w:lineRule="auto"/>
              <w:rPr>
                <w:rFonts w:ascii="Times New Roman" w:hAnsi="Times New Roman" w:cs="Times New Roman"/>
                <w:b/>
                <w:bCs/>
                <w:color w:val="000000"/>
                <w:sz w:val="16"/>
                <w:szCs w:val="16"/>
              </w:rPr>
            </w:pPr>
            <w:r>
              <w:rPr>
                <w:rFonts w:ascii="Times New Roman" w:hAnsi="Times New Roman" w:cs="Times New Roman"/>
                <w:b/>
                <w:bCs/>
                <w:color w:val="000000"/>
                <w:sz w:val="16"/>
                <w:szCs w:val="16"/>
              </w:rPr>
              <w:t>191303207</w:t>
            </w:r>
          </w:p>
        </w:tc>
      </w:tr>
      <w:tr w:rsidR="0026643C" w:rsidRPr="001D4A4D" w:rsidTr="00DD48F8">
        <w:trPr>
          <w:trHeight w:val="211"/>
        </w:trPr>
        <w:tc>
          <w:tcPr>
            <w:tcW w:w="3370" w:type="dxa"/>
            <w:tcBorders>
              <w:top w:val="single" w:sz="2" w:space="0" w:color="auto"/>
              <w:left w:val="single" w:sz="6" w:space="0" w:color="auto"/>
              <w:bottom w:val="single" w:sz="2" w:space="0" w:color="auto"/>
              <w:right w:val="single" w:sz="2" w:space="0" w:color="auto"/>
            </w:tcBorders>
          </w:tcPr>
          <w:p w:rsidR="0026643C" w:rsidRPr="001D4A4D" w:rsidRDefault="0026643C" w:rsidP="001D4A4D">
            <w:pPr>
              <w:autoSpaceDE w:val="0"/>
              <w:autoSpaceDN w:val="0"/>
              <w:adjustRightInd w:val="0"/>
              <w:spacing w:after="0" w:line="240" w:lineRule="auto"/>
              <w:rPr>
                <w:rFonts w:ascii="Times New Roman" w:hAnsi="Times New Roman" w:cs="Times New Roman"/>
                <w:color w:val="000000"/>
                <w:sz w:val="16"/>
                <w:szCs w:val="16"/>
              </w:rPr>
            </w:pPr>
            <w:r w:rsidRPr="001D4A4D">
              <w:rPr>
                <w:rFonts w:ascii="Times New Roman" w:hAnsi="Times New Roman" w:cs="Times New Roman"/>
                <w:color w:val="000000"/>
                <w:sz w:val="16"/>
                <w:szCs w:val="16"/>
              </w:rPr>
              <w:t>Вид экономической деятельности</w:t>
            </w:r>
          </w:p>
        </w:tc>
        <w:tc>
          <w:tcPr>
            <w:tcW w:w="5904" w:type="dxa"/>
            <w:tcBorders>
              <w:top w:val="single" w:sz="2" w:space="0" w:color="auto"/>
              <w:left w:val="single" w:sz="2" w:space="0" w:color="auto"/>
              <w:bottom w:val="single" w:sz="2" w:space="0" w:color="auto"/>
              <w:right w:val="single" w:sz="6" w:space="0" w:color="auto"/>
            </w:tcBorders>
            <w:shd w:val="solid" w:color="FFFFC0" w:fill="auto"/>
          </w:tcPr>
          <w:p w:rsidR="0026643C" w:rsidRPr="00775924" w:rsidRDefault="0026643C" w:rsidP="00943EFA">
            <w:pPr>
              <w:autoSpaceDE w:val="0"/>
              <w:autoSpaceDN w:val="0"/>
              <w:adjustRightInd w:val="0"/>
              <w:spacing w:after="0" w:line="240" w:lineRule="auto"/>
              <w:rPr>
                <w:rFonts w:ascii="Times New Roman" w:hAnsi="Times New Roman" w:cs="Times New Roman"/>
                <w:b/>
                <w:bCs/>
                <w:color w:val="000000"/>
                <w:sz w:val="16"/>
                <w:szCs w:val="16"/>
              </w:rPr>
            </w:pPr>
            <w:r>
              <w:rPr>
                <w:rFonts w:ascii="Times New Roman" w:hAnsi="Times New Roman" w:cs="Times New Roman"/>
                <w:b/>
                <w:bCs/>
                <w:color w:val="000000"/>
                <w:sz w:val="16"/>
                <w:szCs w:val="16"/>
              </w:rPr>
              <w:t>Сдача в аренду недвижимого имущества</w:t>
            </w:r>
          </w:p>
        </w:tc>
      </w:tr>
      <w:tr w:rsidR="0026643C" w:rsidRPr="001D4A4D" w:rsidTr="00DD48F8">
        <w:trPr>
          <w:trHeight w:val="211"/>
        </w:trPr>
        <w:tc>
          <w:tcPr>
            <w:tcW w:w="3370" w:type="dxa"/>
            <w:tcBorders>
              <w:top w:val="single" w:sz="2" w:space="0" w:color="auto"/>
              <w:left w:val="single" w:sz="6" w:space="0" w:color="auto"/>
              <w:bottom w:val="single" w:sz="2" w:space="0" w:color="auto"/>
              <w:right w:val="single" w:sz="2" w:space="0" w:color="auto"/>
            </w:tcBorders>
          </w:tcPr>
          <w:p w:rsidR="0026643C" w:rsidRPr="001D4A4D" w:rsidRDefault="0026643C" w:rsidP="001D4A4D">
            <w:pPr>
              <w:autoSpaceDE w:val="0"/>
              <w:autoSpaceDN w:val="0"/>
              <w:adjustRightInd w:val="0"/>
              <w:spacing w:after="0" w:line="240" w:lineRule="auto"/>
              <w:rPr>
                <w:rFonts w:ascii="Times New Roman" w:hAnsi="Times New Roman" w:cs="Times New Roman"/>
                <w:color w:val="000000"/>
                <w:sz w:val="16"/>
                <w:szCs w:val="16"/>
              </w:rPr>
            </w:pPr>
            <w:r w:rsidRPr="001D4A4D">
              <w:rPr>
                <w:rFonts w:ascii="Times New Roman" w:hAnsi="Times New Roman" w:cs="Times New Roman"/>
                <w:color w:val="000000"/>
                <w:sz w:val="16"/>
                <w:szCs w:val="16"/>
              </w:rPr>
              <w:t>Организационно-правовая форма</w:t>
            </w:r>
          </w:p>
        </w:tc>
        <w:tc>
          <w:tcPr>
            <w:tcW w:w="5904" w:type="dxa"/>
            <w:tcBorders>
              <w:top w:val="single" w:sz="2" w:space="0" w:color="auto"/>
              <w:left w:val="single" w:sz="2" w:space="0" w:color="auto"/>
              <w:bottom w:val="single" w:sz="2" w:space="0" w:color="auto"/>
              <w:right w:val="single" w:sz="6" w:space="0" w:color="auto"/>
            </w:tcBorders>
            <w:shd w:val="solid" w:color="FFFFC0" w:fill="auto"/>
          </w:tcPr>
          <w:p w:rsidR="0026643C" w:rsidRPr="00775924" w:rsidRDefault="0026643C" w:rsidP="00943EFA">
            <w:pPr>
              <w:autoSpaceDE w:val="0"/>
              <w:autoSpaceDN w:val="0"/>
              <w:adjustRightInd w:val="0"/>
              <w:spacing w:after="0" w:line="240" w:lineRule="auto"/>
              <w:rPr>
                <w:rFonts w:ascii="Times New Roman" w:hAnsi="Times New Roman" w:cs="Times New Roman"/>
                <w:b/>
                <w:bCs/>
                <w:color w:val="000000"/>
                <w:sz w:val="16"/>
                <w:szCs w:val="16"/>
              </w:rPr>
            </w:pPr>
            <w:r w:rsidRPr="00775924">
              <w:rPr>
                <w:rFonts w:ascii="Times New Roman" w:hAnsi="Times New Roman" w:cs="Times New Roman"/>
                <w:b/>
                <w:bCs/>
                <w:color w:val="000000"/>
                <w:sz w:val="16"/>
                <w:szCs w:val="16"/>
              </w:rPr>
              <w:t>ОАО</w:t>
            </w:r>
          </w:p>
        </w:tc>
      </w:tr>
      <w:tr w:rsidR="0026643C" w:rsidRPr="001D4A4D" w:rsidTr="00DD48F8">
        <w:trPr>
          <w:trHeight w:val="211"/>
        </w:trPr>
        <w:tc>
          <w:tcPr>
            <w:tcW w:w="3370" w:type="dxa"/>
            <w:tcBorders>
              <w:top w:val="single" w:sz="2" w:space="0" w:color="auto"/>
              <w:left w:val="single" w:sz="6" w:space="0" w:color="auto"/>
              <w:bottom w:val="single" w:sz="2" w:space="0" w:color="auto"/>
              <w:right w:val="single" w:sz="2" w:space="0" w:color="auto"/>
            </w:tcBorders>
          </w:tcPr>
          <w:p w:rsidR="0026643C" w:rsidRPr="001D4A4D" w:rsidRDefault="0026643C" w:rsidP="001D4A4D">
            <w:pPr>
              <w:autoSpaceDE w:val="0"/>
              <w:autoSpaceDN w:val="0"/>
              <w:adjustRightInd w:val="0"/>
              <w:spacing w:after="0" w:line="240" w:lineRule="auto"/>
              <w:rPr>
                <w:rFonts w:ascii="Times New Roman" w:hAnsi="Times New Roman" w:cs="Times New Roman"/>
                <w:color w:val="000000"/>
                <w:sz w:val="16"/>
                <w:szCs w:val="16"/>
              </w:rPr>
            </w:pPr>
            <w:r w:rsidRPr="001D4A4D">
              <w:rPr>
                <w:rFonts w:ascii="Times New Roman" w:hAnsi="Times New Roman" w:cs="Times New Roman"/>
                <w:color w:val="000000"/>
                <w:sz w:val="16"/>
                <w:szCs w:val="16"/>
              </w:rPr>
              <w:t>Орган управления</w:t>
            </w:r>
          </w:p>
        </w:tc>
        <w:tc>
          <w:tcPr>
            <w:tcW w:w="5904" w:type="dxa"/>
            <w:tcBorders>
              <w:top w:val="single" w:sz="2" w:space="0" w:color="auto"/>
              <w:left w:val="single" w:sz="2" w:space="0" w:color="auto"/>
              <w:bottom w:val="single" w:sz="2" w:space="0" w:color="auto"/>
              <w:right w:val="single" w:sz="6" w:space="0" w:color="auto"/>
            </w:tcBorders>
            <w:shd w:val="solid" w:color="FFFFC0" w:fill="auto"/>
          </w:tcPr>
          <w:p w:rsidR="0026643C" w:rsidRPr="00775924" w:rsidRDefault="0026643C" w:rsidP="00943EFA">
            <w:pPr>
              <w:autoSpaceDE w:val="0"/>
              <w:autoSpaceDN w:val="0"/>
              <w:adjustRightInd w:val="0"/>
              <w:spacing w:after="0" w:line="240" w:lineRule="auto"/>
              <w:rPr>
                <w:rFonts w:ascii="Times New Roman" w:hAnsi="Times New Roman" w:cs="Times New Roman"/>
                <w:b/>
                <w:bCs/>
                <w:color w:val="000000"/>
                <w:sz w:val="16"/>
                <w:szCs w:val="16"/>
              </w:rPr>
            </w:pPr>
            <w:r>
              <w:rPr>
                <w:rFonts w:ascii="Times New Roman" w:hAnsi="Times New Roman" w:cs="Times New Roman"/>
                <w:b/>
                <w:bCs/>
                <w:color w:val="000000"/>
                <w:sz w:val="16"/>
                <w:szCs w:val="16"/>
              </w:rPr>
              <w:t>Наблюдательный совет</w:t>
            </w:r>
          </w:p>
        </w:tc>
      </w:tr>
      <w:tr w:rsidR="0026643C" w:rsidRPr="001D4A4D" w:rsidTr="00DD48F8">
        <w:trPr>
          <w:trHeight w:val="211"/>
        </w:trPr>
        <w:tc>
          <w:tcPr>
            <w:tcW w:w="3370" w:type="dxa"/>
            <w:tcBorders>
              <w:top w:val="single" w:sz="2" w:space="0" w:color="auto"/>
              <w:left w:val="single" w:sz="6" w:space="0" w:color="auto"/>
              <w:bottom w:val="single" w:sz="2" w:space="0" w:color="auto"/>
              <w:right w:val="single" w:sz="2" w:space="0" w:color="auto"/>
            </w:tcBorders>
          </w:tcPr>
          <w:p w:rsidR="0026643C" w:rsidRPr="001D4A4D" w:rsidRDefault="0026643C" w:rsidP="001D4A4D">
            <w:pPr>
              <w:autoSpaceDE w:val="0"/>
              <w:autoSpaceDN w:val="0"/>
              <w:adjustRightInd w:val="0"/>
              <w:spacing w:after="0" w:line="240" w:lineRule="auto"/>
              <w:rPr>
                <w:rFonts w:ascii="Times New Roman" w:hAnsi="Times New Roman" w:cs="Times New Roman"/>
                <w:color w:val="000000"/>
                <w:sz w:val="16"/>
                <w:szCs w:val="16"/>
              </w:rPr>
            </w:pPr>
            <w:r w:rsidRPr="001D4A4D">
              <w:rPr>
                <w:rFonts w:ascii="Times New Roman" w:hAnsi="Times New Roman" w:cs="Times New Roman"/>
                <w:color w:val="000000"/>
                <w:sz w:val="16"/>
                <w:szCs w:val="16"/>
              </w:rPr>
              <w:t>Единица измерения</w:t>
            </w:r>
          </w:p>
        </w:tc>
        <w:tc>
          <w:tcPr>
            <w:tcW w:w="5904" w:type="dxa"/>
            <w:tcBorders>
              <w:top w:val="single" w:sz="2" w:space="0" w:color="auto"/>
              <w:left w:val="single" w:sz="2" w:space="0" w:color="auto"/>
              <w:bottom w:val="single" w:sz="2" w:space="0" w:color="auto"/>
              <w:right w:val="single" w:sz="6" w:space="0" w:color="auto"/>
            </w:tcBorders>
            <w:shd w:val="solid" w:color="FFFFC0" w:fill="auto"/>
          </w:tcPr>
          <w:p w:rsidR="0026643C" w:rsidRPr="00775924" w:rsidRDefault="0026643C" w:rsidP="00943EFA">
            <w:pPr>
              <w:autoSpaceDE w:val="0"/>
              <w:autoSpaceDN w:val="0"/>
              <w:adjustRightInd w:val="0"/>
              <w:spacing w:after="0" w:line="240" w:lineRule="auto"/>
              <w:rPr>
                <w:rFonts w:ascii="Times New Roman" w:hAnsi="Times New Roman" w:cs="Times New Roman"/>
                <w:b/>
                <w:bCs/>
                <w:color w:val="000000"/>
                <w:sz w:val="16"/>
                <w:szCs w:val="16"/>
              </w:rPr>
            </w:pPr>
            <w:r w:rsidRPr="00775924">
              <w:rPr>
                <w:rFonts w:ascii="Times New Roman" w:hAnsi="Times New Roman" w:cs="Times New Roman"/>
                <w:b/>
                <w:bCs/>
                <w:color w:val="000000"/>
                <w:sz w:val="16"/>
                <w:szCs w:val="16"/>
              </w:rPr>
              <w:t>тыс. руб.</w:t>
            </w:r>
          </w:p>
        </w:tc>
      </w:tr>
      <w:tr w:rsidR="0026643C" w:rsidRPr="001D4A4D" w:rsidTr="00DD48F8">
        <w:trPr>
          <w:trHeight w:val="211"/>
        </w:trPr>
        <w:tc>
          <w:tcPr>
            <w:tcW w:w="3370" w:type="dxa"/>
            <w:tcBorders>
              <w:top w:val="single" w:sz="2" w:space="0" w:color="auto"/>
              <w:left w:val="single" w:sz="6" w:space="0" w:color="auto"/>
              <w:bottom w:val="single" w:sz="6" w:space="0" w:color="auto"/>
              <w:right w:val="single" w:sz="2" w:space="0" w:color="auto"/>
            </w:tcBorders>
          </w:tcPr>
          <w:p w:rsidR="0026643C" w:rsidRPr="001D4A4D" w:rsidRDefault="0026643C" w:rsidP="001D4A4D">
            <w:pPr>
              <w:autoSpaceDE w:val="0"/>
              <w:autoSpaceDN w:val="0"/>
              <w:adjustRightInd w:val="0"/>
              <w:spacing w:after="0" w:line="240" w:lineRule="auto"/>
              <w:rPr>
                <w:rFonts w:ascii="Times New Roman" w:hAnsi="Times New Roman" w:cs="Times New Roman"/>
                <w:color w:val="000000"/>
                <w:sz w:val="16"/>
                <w:szCs w:val="16"/>
              </w:rPr>
            </w:pPr>
            <w:r w:rsidRPr="001D4A4D">
              <w:rPr>
                <w:rFonts w:ascii="Times New Roman" w:hAnsi="Times New Roman" w:cs="Times New Roman"/>
                <w:color w:val="000000"/>
                <w:sz w:val="16"/>
                <w:szCs w:val="16"/>
              </w:rPr>
              <w:t>Адрес</w:t>
            </w:r>
          </w:p>
        </w:tc>
        <w:tc>
          <w:tcPr>
            <w:tcW w:w="5904" w:type="dxa"/>
            <w:tcBorders>
              <w:top w:val="single" w:sz="2" w:space="0" w:color="auto"/>
              <w:left w:val="single" w:sz="2" w:space="0" w:color="auto"/>
              <w:bottom w:val="single" w:sz="6" w:space="0" w:color="auto"/>
              <w:right w:val="single" w:sz="6" w:space="0" w:color="auto"/>
            </w:tcBorders>
            <w:shd w:val="solid" w:color="FFFFC0" w:fill="auto"/>
          </w:tcPr>
          <w:p w:rsidR="0026643C" w:rsidRPr="00775924" w:rsidRDefault="0026643C" w:rsidP="00943EFA">
            <w:pPr>
              <w:autoSpaceDE w:val="0"/>
              <w:autoSpaceDN w:val="0"/>
              <w:adjustRightInd w:val="0"/>
              <w:spacing w:after="0" w:line="240" w:lineRule="auto"/>
              <w:rPr>
                <w:rFonts w:ascii="Times New Roman" w:hAnsi="Times New Roman" w:cs="Times New Roman"/>
                <w:b/>
                <w:bCs/>
                <w:color w:val="000000"/>
                <w:sz w:val="16"/>
                <w:szCs w:val="16"/>
              </w:rPr>
            </w:pPr>
            <w:r w:rsidRPr="00775924">
              <w:rPr>
                <w:rFonts w:ascii="Times New Roman" w:hAnsi="Times New Roman" w:cs="Times New Roman"/>
                <w:b/>
                <w:bCs/>
                <w:color w:val="000000"/>
                <w:sz w:val="16"/>
                <w:szCs w:val="16"/>
              </w:rPr>
              <w:t xml:space="preserve">220019 </w:t>
            </w:r>
            <w:proofErr w:type="spellStart"/>
            <w:r w:rsidRPr="00775924">
              <w:rPr>
                <w:rFonts w:ascii="Times New Roman" w:hAnsi="Times New Roman" w:cs="Times New Roman"/>
                <w:b/>
                <w:bCs/>
                <w:color w:val="000000"/>
                <w:sz w:val="16"/>
                <w:szCs w:val="16"/>
              </w:rPr>
              <w:t>г</w:t>
            </w:r>
            <w:proofErr w:type="gramStart"/>
            <w:r w:rsidRPr="00775924">
              <w:rPr>
                <w:rFonts w:ascii="Times New Roman" w:hAnsi="Times New Roman" w:cs="Times New Roman"/>
                <w:b/>
                <w:bCs/>
                <w:color w:val="000000"/>
                <w:sz w:val="16"/>
                <w:szCs w:val="16"/>
              </w:rPr>
              <w:t>.М</w:t>
            </w:r>
            <w:proofErr w:type="gramEnd"/>
            <w:r>
              <w:rPr>
                <w:rFonts w:ascii="Times New Roman" w:hAnsi="Times New Roman" w:cs="Times New Roman"/>
                <w:b/>
                <w:bCs/>
                <w:color w:val="000000"/>
                <w:sz w:val="16"/>
                <w:szCs w:val="16"/>
              </w:rPr>
              <w:t>инск</w:t>
            </w:r>
            <w:proofErr w:type="spellEnd"/>
            <w:r>
              <w:rPr>
                <w:rFonts w:ascii="Times New Roman" w:hAnsi="Times New Roman" w:cs="Times New Roman"/>
                <w:b/>
                <w:bCs/>
                <w:color w:val="000000"/>
                <w:sz w:val="16"/>
                <w:szCs w:val="16"/>
              </w:rPr>
              <w:t>, ул.Монтажников,39 офис 208</w:t>
            </w:r>
          </w:p>
        </w:tc>
      </w:tr>
    </w:tbl>
    <w:p w:rsidR="007B3395" w:rsidRDefault="007B3395">
      <w:pPr>
        <w:spacing w:after="0" w:line="240" w:lineRule="auto"/>
        <w:jc w:val="center"/>
        <w:rPr>
          <w:rFonts w:ascii="Times New Roman" w:eastAsia="Times New Roman" w:hAnsi="Times New Roman" w:cs="Times New Roman"/>
          <w:b/>
          <w:sz w:val="16"/>
        </w:rPr>
      </w:pPr>
    </w:p>
    <w:tbl>
      <w:tblPr>
        <w:tblW w:w="0" w:type="auto"/>
        <w:tblInd w:w="93" w:type="dxa"/>
        <w:tblCellMar>
          <w:left w:w="10" w:type="dxa"/>
          <w:right w:w="10" w:type="dxa"/>
        </w:tblCellMar>
        <w:tblLook w:val="0000" w:firstRow="0" w:lastRow="0" w:firstColumn="0" w:lastColumn="0" w:noHBand="0" w:noVBand="0"/>
      </w:tblPr>
      <w:tblGrid>
        <w:gridCol w:w="5252"/>
        <w:gridCol w:w="1319"/>
        <w:gridCol w:w="1374"/>
        <w:gridCol w:w="1578"/>
      </w:tblGrid>
      <w:tr w:rsidR="00D31BFE"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31BFE" w:rsidRPr="001D4A4D" w:rsidRDefault="00006B5E">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b/>
                <w:sz w:val="16"/>
                <w:szCs w:val="16"/>
              </w:rPr>
              <w:t>Наименование показателей</w:t>
            </w:r>
          </w:p>
        </w:tc>
        <w:tc>
          <w:tcPr>
            <w:tcW w:w="1319"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D31BFE" w:rsidRPr="001D4A4D" w:rsidRDefault="00006B5E">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b/>
                <w:sz w:val="16"/>
                <w:szCs w:val="16"/>
              </w:rPr>
              <w:t>Код строки</w:t>
            </w:r>
          </w:p>
        </w:tc>
        <w:tc>
          <w:tcPr>
            <w:tcW w:w="1374"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D31BFE" w:rsidRPr="001D4A4D" w:rsidRDefault="00006B5E" w:rsidP="007B3395">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b/>
                <w:sz w:val="16"/>
                <w:szCs w:val="16"/>
              </w:rPr>
              <w:t xml:space="preserve">   За 1 Января - 31 Декабря 202</w:t>
            </w:r>
            <w:r w:rsidR="001D4A4D">
              <w:rPr>
                <w:rFonts w:ascii="Times New Roman" w:eastAsia="Arial" w:hAnsi="Times New Roman" w:cs="Times New Roman"/>
                <w:b/>
                <w:sz w:val="16"/>
                <w:szCs w:val="16"/>
              </w:rPr>
              <w:t>2</w:t>
            </w:r>
            <w:r w:rsidRPr="001D4A4D">
              <w:rPr>
                <w:rFonts w:ascii="Times New Roman" w:eastAsia="Arial" w:hAnsi="Times New Roman" w:cs="Times New Roman"/>
                <w:b/>
                <w:sz w:val="16"/>
                <w:szCs w:val="16"/>
              </w:rPr>
              <w:t xml:space="preserve"> г.</w:t>
            </w:r>
          </w:p>
        </w:tc>
        <w:tc>
          <w:tcPr>
            <w:tcW w:w="1578"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D31BFE" w:rsidRPr="001D4A4D" w:rsidRDefault="00006B5E" w:rsidP="007B3395">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b/>
                <w:sz w:val="16"/>
                <w:szCs w:val="16"/>
              </w:rPr>
              <w:t xml:space="preserve">   За 1 Января - 31 Декабря 20</w:t>
            </w:r>
            <w:r w:rsidR="001D4A4D">
              <w:rPr>
                <w:rFonts w:ascii="Times New Roman" w:eastAsia="Arial" w:hAnsi="Times New Roman" w:cs="Times New Roman"/>
                <w:b/>
                <w:sz w:val="16"/>
                <w:szCs w:val="16"/>
              </w:rPr>
              <w:t>21</w:t>
            </w:r>
            <w:r w:rsidRPr="001D4A4D">
              <w:rPr>
                <w:rFonts w:ascii="Times New Roman" w:eastAsia="Arial" w:hAnsi="Times New Roman" w:cs="Times New Roman"/>
                <w:b/>
                <w:sz w:val="16"/>
                <w:szCs w:val="16"/>
              </w:rPr>
              <w:t>г.</w:t>
            </w:r>
          </w:p>
        </w:tc>
      </w:tr>
      <w:tr w:rsidR="00D31BFE"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31BFE" w:rsidRPr="001D4A4D" w:rsidRDefault="00006B5E">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1</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D31BFE" w:rsidRPr="001D4A4D" w:rsidRDefault="00006B5E">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2</w:t>
            </w:r>
          </w:p>
        </w:tc>
        <w:tc>
          <w:tcPr>
            <w:tcW w:w="1374"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D31BFE" w:rsidRPr="001D4A4D" w:rsidRDefault="00006B5E">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3</w:t>
            </w:r>
          </w:p>
        </w:tc>
        <w:tc>
          <w:tcPr>
            <w:tcW w:w="1578" w:type="dxa"/>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D31BFE" w:rsidRPr="001D4A4D" w:rsidRDefault="00006B5E">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4</w:t>
            </w:r>
          </w:p>
        </w:tc>
      </w:tr>
      <w:tr w:rsidR="00D31BFE" w:rsidRPr="001D4A4D" w:rsidTr="00397B73">
        <w:tc>
          <w:tcPr>
            <w:tcW w:w="9523"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D31BFE" w:rsidRPr="001D4A4D" w:rsidRDefault="00006B5E">
            <w:pPr>
              <w:spacing w:after="0" w:line="240" w:lineRule="auto"/>
              <w:rPr>
                <w:rFonts w:ascii="Times New Roman" w:hAnsi="Times New Roman" w:cs="Times New Roman"/>
                <w:sz w:val="16"/>
                <w:szCs w:val="16"/>
              </w:rPr>
            </w:pPr>
            <w:r w:rsidRPr="001D4A4D">
              <w:rPr>
                <w:rFonts w:ascii="Times New Roman" w:eastAsia="Arial" w:hAnsi="Times New Roman" w:cs="Times New Roman"/>
                <w:b/>
                <w:sz w:val="16"/>
                <w:szCs w:val="16"/>
              </w:rPr>
              <w:t>Движение денежных средств по текущей деятельности</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Поступило денежных средств - всего</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020</w:t>
            </w:r>
          </w:p>
        </w:tc>
        <w:tc>
          <w:tcPr>
            <w:tcW w:w="1374" w:type="dxa"/>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1D4A4D" w:rsidRPr="001D4A4D" w:rsidRDefault="00397B73">
            <w:pPr>
              <w:spacing w:after="0" w:line="240" w:lineRule="auto"/>
              <w:jc w:val="right"/>
              <w:rPr>
                <w:rFonts w:ascii="Times New Roman" w:hAnsi="Times New Roman" w:cs="Times New Roman"/>
                <w:sz w:val="16"/>
                <w:szCs w:val="16"/>
              </w:rPr>
            </w:pPr>
            <w:r>
              <w:rPr>
                <w:rFonts w:ascii="Times New Roman" w:eastAsia="Arial" w:hAnsi="Times New Roman" w:cs="Times New Roman"/>
                <w:sz w:val="16"/>
                <w:szCs w:val="16"/>
              </w:rPr>
              <w:t>1 442</w:t>
            </w:r>
          </w:p>
        </w:tc>
        <w:tc>
          <w:tcPr>
            <w:tcW w:w="1578" w:type="dxa"/>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1D4A4D" w:rsidRPr="001D4A4D" w:rsidRDefault="00397B73" w:rsidP="00DD48F8">
            <w:pPr>
              <w:spacing w:after="0" w:line="240" w:lineRule="auto"/>
              <w:jc w:val="right"/>
              <w:rPr>
                <w:rFonts w:ascii="Times New Roman" w:hAnsi="Times New Roman" w:cs="Times New Roman"/>
                <w:sz w:val="16"/>
                <w:szCs w:val="16"/>
              </w:rPr>
            </w:pPr>
            <w:r>
              <w:rPr>
                <w:rFonts w:ascii="Times New Roman" w:eastAsia="Arial" w:hAnsi="Times New Roman" w:cs="Times New Roman"/>
                <w:sz w:val="16"/>
                <w:szCs w:val="16"/>
              </w:rPr>
              <w:t>1 105</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в том числе:</w:t>
            </w:r>
            <w:r w:rsidRPr="001D4A4D">
              <w:rPr>
                <w:rFonts w:ascii="Times New Roman" w:eastAsia="Arial" w:hAnsi="Times New Roman" w:cs="Times New Roman"/>
                <w:sz w:val="16"/>
                <w:szCs w:val="16"/>
              </w:rPr>
              <w:br/>
              <w:t xml:space="preserve">    от покупателей продукции, товаров, заказчиков, работ, услуг</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021</w:t>
            </w:r>
          </w:p>
        </w:tc>
        <w:tc>
          <w:tcPr>
            <w:tcW w:w="1374"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397B73" w:rsidP="00397B73">
            <w:pPr>
              <w:spacing w:after="0" w:line="240" w:lineRule="auto"/>
              <w:jc w:val="right"/>
              <w:rPr>
                <w:rFonts w:ascii="Times New Roman" w:eastAsia="Calibri" w:hAnsi="Times New Roman" w:cs="Times New Roman"/>
                <w:sz w:val="16"/>
                <w:szCs w:val="16"/>
              </w:rPr>
            </w:pPr>
            <w:r>
              <w:rPr>
                <w:rFonts w:ascii="Times New Roman" w:eastAsia="Calibri" w:hAnsi="Times New Roman" w:cs="Times New Roman"/>
                <w:sz w:val="16"/>
                <w:szCs w:val="16"/>
              </w:rPr>
              <w:t>1 430</w:t>
            </w:r>
          </w:p>
        </w:tc>
        <w:tc>
          <w:tcPr>
            <w:tcW w:w="1578"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397B73" w:rsidP="00DD48F8">
            <w:pPr>
              <w:spacing w:after="0" w:line="240" w:lineRule="auto"/>
              <w:jc w:val="right"/>
              <w:rPr>
                <w:rFonts w:ascii="Times New Roman" w:eastAsia="Calibri" w:hAnsi="Times New Roman" w:cs="Times New Roman"/>
                <w:sz w:val="16"/>
                <w:szCs w:val="16"/>
              </w:rPr>
            </w:pPr>
            <w:r>
              <w:rPr>
                <w:rFonts w:ascii="Times New Roman" w:eastAsia="Calibri" w:hAnsi="Times New Roman" w:cs="Times New Roman"/>
                <w:sz w:val="16"/>
                <w:szCs w:val="16"/>
              </w:rPr>
              <w:t>1 090</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 xml:space="preserve">    от покупателей материалов и других запасов</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022</w:t>
            </w:r>
          </w:p>
        </w:tc>
        <w:tc>
          <w:tcPr>
            <w:tcW w:w="1374"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pPr>
              <w:spacing w:after="0" w:line="240" w:lineRule="auto"/>
              <w:jc w:val="right"/>
              <w:rPr>
                <w:rFonts w:ascii="Times New Roman" w:hAnsi="Times New Roman" w:cs="Times New Roman"/>
                <w:sz w:val="16"/>
                <w:szCs w:val="16"/>
              </w:rPr>
            </w:pPr>
            <w:r w:rsidRPr="001D4A4D">
              <w:rPr>
                <w:rFonts w:ascii="Times New Roman" w:eastAsia="Arial" w:hAnsi="Times New Roman" w:cs="Times New Roman"/>
                <w:sz w:val="16"/>
                <w:szCs w:val="16"/>
              </w:rPr>
              <w:t>-</w:t>
            </w:r>
          </w:p>
        </w:tc>
        <w:tc>
          <w:tcPr>
            <w:tcW w:w="1578"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rsidP="00DD48F8">
            <w:pPr>
              <w:spacing w:after="0" w:line="240" w:lineRule="auto"/>
              <w:jc w:val="right"/>
              <w:rPr>
                <w:rFonts w:ascii="Times New Roman" w:hAnsi="Times New Roman" w:cs="Times New Roman"/>
                <w:sz w:val="16"/>
                <w:szCs w:val="16"/>
              </w:rPr>
            </w:pPr>
            <w:r w:rsidRPr="001D4A4D">
              <w:rPr>
                <w:rFonts w:ascii="Times New Roman" w:eastAsia="Arial" w:hAnsi="Times New Roman" w:cs="Times New Roman"/>
                <w:sz w:val="16"/>
                <w:szCs w:val="16"/>
              </w:rPr>
              <w:t>-</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 xml:space="preserve">    роялти</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023</w:t>
            </w:r>
          </w:p>
        </w:tc>
        <w:tc>
          <w:tcPr>
            <w:tcW w:w="1374"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pPr>
              <w:spacing w:after="0" w:line="240" w:lineRule="auto"/>
              <w:jc w:val="right"/>
              <w:rPr>
                <w:rFonts w:ascii="Times New Roman" w:hAnsi="Times New Roman" w:cs="Times New Roman"/>
                <w:sz w:val="16"/>
                <w:szCs w:val="16"/>
              </w:rPr>
            </w:pPr>
            <w:r w:rsidRPr="001D4A4D">
              <w:rPr>
                <w:rFonts w:ascii="Times New Roman" w:eastAsia="Arial" w:hAnsi="Times New Roman" w:cs="Times New Roman"/>
                <w:sz w:val="16"/>
                <w:szCs w:val="16"/>
              </w:rPr>
              <w:t>-</w:t>
            </w:r>
          </w:p>
        </w:tc>
        <w:tc>
          <w:tcPr>
            <w:tcW w:w="1578"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rsidP="00DD48F8">
            <w:pPr>
              <w:spacing w:after="0" w:line="240" w:lineRule="auto"/>
              <w:jc w:val="right"/>
              <w:rPr>
                <w:rFonts w:ascii="Times New Roman" w:hAnsi="Times New Roman" w:cs="Times New Roman"/>
                <w:sz w:val="16"/>
                <w:szCs w:val="16"/>
              </w:rPr>
            </w:pPr>
            <w:r w:rsidRPr="001D4A4D">
              <w:rPr>
                <w:rFonts w:ascii="Times New Roman" w:eastAsia="Arial" w:hAnsi="Times New Roman" w:cs="Times New Roman"/>
                <w:sz w:val="16"/>
                <w:szCs w:val="16"/>
              </w:rPr>
              <w:t>-</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 xml:space="preserve">    прочие поступления</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024</w:t>
            </w:r>
          </w:p>
        </w:tc>
        <w:tc>
          <w:tcPr>
            <w:tcW w:w="1374"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397B73">
            <w:pPr>
              <w:spacing w:after="0" w:line="240" w:lineRule="auto"/>
              <w:jc w:val="right"/>
              <w:rPr>
                <w:rFonts w:ascii="Times New Roman" w:hAnsi="Times New Roman" w:cs="Times New Roman"/>
                <w:sz w:val="16"/>
                <w:szCs w:val="16"/>
              </w:rPr>
            </w:pPr>
            <w:r>
              <w:rPr>
                <w:rFonts w:ascii="Times New Roman" w:eastAsia="Arial" w:hAnsi="Times New Roman" w:cs="Times New Roman"/>
                <w:sz w:val="16"/>
                <w:szCs w:val="16"/>
              </w:rPr>
              <w:t>12</w:t>
            </w:r>
          </w:p>
        </w:tc>
        <w:tc>
          <w:tcPr>
            <w:tcW w:w="1578"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397B73" w:rsidP="00DD48F8">
            <w:pPr>
              <w:spacing w:after="0" w:line="240" w:lineRule="auto"/>
              <w:jc w:val="right"/>
              <w:rPr>
                <w:rFonts w:ascii="Times New Roman" w:hAnsi="Times New Roman" w:cs="Times New Roman"/>
                <w:sz w:val="16"/>
                <w:szCs w:val="16"/>
              </w:rPr>
            </w:pPr>
            <w:r>
              <w:rPr>
                <w:rFonts w:ascii="Times New Roman" w:eastAsia="Arial" w:hAnsi="Times New Roman" w:cs="Times New Roman"/>
                <w:sz w:val="16"/>
                <w:szCs w:val="16"/>
              </w:rPr>
              <w:t>15</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Направлено денежных средств - всего</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030</w:t>
            </w:r>
          </w:p>
        </w:tc>
        <w:tc>
          <w:tcPr>
            <w:tcW w:w="1374" w:type="dxa"/>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1D4A4D" w:rsidRPr="001D4A4D" w:rsidRDefault="00397B73">
            <w:pPr>
              <w:spacing w:after="0" w:line="240" w:lineRule="auto"/>
              <w:jc w:val="right"/>
              <w:rPr>
                <w:rFonts w:ascii="Times New Roman" w:hAnsi="Times New Roman" w:cs="Times New Roman"/>
                <w:sz w:val="16"/>
                <w:szCs w:val="16"/>
              </w:rPr>
            </w:pPr>
            <w:r>
              <w:rPr>
                <w:rFonts w:ascii="Times New Roman" w:eastAsia="Arial" w:hAnsi="Times New Roman" w:cs="Times New Roman"/>
                <w:sz w:val="16"/>
                <w:szCs w:val="16"/>
              </w:rPr>
              <w:t>1437</w:t>
            </w:r>
          </w:p>
        </w:tc>
        <w:tc>
          <w:tcPr>
            <w:tcW w:w="1578" w:type="dxa"/>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1D4A4D" w:rsidRPr="001D4A4D" w:rsidRDefault="00397B73" w:rsidP="00DD48F8">
            <w:pPr>
              <w:spacing w:after="0" w:line="240" w:lineRule="auto"/>
              <w:jc w:val="right"/>
              <w:rPr>
                <w:rFonts w:ascii="Times New Roman" w:hAnsi="Times New Roman" w:cs="Times New Roman"/>
                <w:sz w:val="16"/>
                <w:szCs w:val="16"/>
              </w:rPr>
            </w:pPr>
            <w:r>
              <w:rPr>
                <w:rFonts w:ascii="Times New Roman" w:eastAsia="Arial" w:hAnsi="Times New Roman" w:cs="Times New Roman"/>
                <w:sz w:val="16"/>
                <w:szCs w:val="16"/>
              </w:rPr>
              <w:t>1103</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в том числе:</w:t>
            </w:r>
            <w:r w:rsidRPr="001D4A4D">
              <w:rPr>
                <w:rFonts w:ascii="Times New Roman" w:eastAsia="Arial" w:hAnsi="Times New Roman" w:cs="Times New Roman"/>
                <w:sz w:val="16"/>
                <w:szCs w:val="16"/>
              </w:rPr>
              <w:br/>
              <w:t xml:space="preserve">    на приобретение запасов, работ, услуг</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031</w:t>
            </w:r>
          </w:p>
        </w:tc>
        <w:tc>
          <w:tcPr>
            <w:tcW w:w="1374"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397B73">
            <w:pPr>
              <w:spacing w:after="0" w:line="240" w:lineRule="auto"/>
              <w:jc w:val="right"/>
              <w:rPr>
                <w:rFonts w:ascii="Times New Roman" w:hAnsi="Times New Roman" w:cs="Times New Roman"/>
                <w:sz w:val="16"/>
                <w:szCs w:val="16"/>
              </w:rPr>
            </w:pPr>
            <w:r>
              <w:rPr>
                <w:rFonts w:ascii="Times New Roman" w:eastAsia="Arial" w:hAnsi="Times New Roman" w:cs="Times New Roman"/>
                <w:sz w:val="16"/>
                <w:szCs w:val="16"/>
              </w:rPr>
              <w:t>1134</w:t>
            </w:r>
          </w:p>
        </w:tc>
        <w:tc>
          <w:tcPr>
            <w:tcW w:w="1578"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397B73" w:rsidP="00DD48F8">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855</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 xml:space="preserve">    на оплату труда</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032</w:t>
            </w:r>
          </w:p>
        </w:tc>
        <w:tc>
          <w:tcPr>
            <w:tcW w:w="1374"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397B73">
            <w:pPr>
              <w:spacing w:after="0" w:line="240" w:lineRule="auto"/>
              <w:jc w:val="right"/>
              <w:rPr>
                <w:rFonts w:ascii="Times New Roman" w:hAnsi="Times New Roman" w:cs="Times New Roman"/>
                <w:sz w:val="16"/>
                <w:szCs w:val="16"/>
              </w:rPr>
            </w:pPr>
            <w:r>
              <w:rPr>
                <w:rFonts w:ascii="Times New Roman" w:eastAsia="Arial" w:hAnsi="Times New Roman" w:cs="Times New Roman"/>
                <w:sz w:val="16"/>
                <w:szCs w:val="16"/>
              </w:rPr>
              <w:t>152</w:t>
            </w:r>
          </w:p>
        </w:tc>
        <w:tc>
          <w:tcPr>
            <w:tcW w:w="1578"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397B73" w:rsidP="00DD48F8">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117</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 xml:space="preserve">    на уплату налогов и сборов</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033</w:t>
            </w:r>
          </w:p>
        </w:tc>
        <w:tc>
          <w:tcPr>
            <w:tcW w:w="1374"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397B73">
            <w:pPr>
              <w:spacing w:after="0" w:line="240" w:lineRule="auto"/>
              <w:jc w:val="right"/>
              <w:rPr>
                <w:rFonts w:ascii="Times New Roman" w:hAnsi="Times New Roman" w:cs="Times New Roman"/>
                <w:sz w:val="16"/>
                <w:szCs w:val="16"/>
              </w:rPr>
            </w:pPr>
            <w:r>
              <w:rPr>
                <w:rFonts w:ascii="Times New Roman" w:eastAsia="Arial" w:hAnsi="Times New Roman" w:cs="Times New Roman"/>
                <w:sz w:val="16"/>
                <w:szCs w:val="16"/>
              </w:rPr>
              <w:t>84</w:t>
            </w:r>
          </w:p>
        </w:tc>
        <w:tc>
          <w:tcPr>
            <w:tcW w:w="1578"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397B73" w:rsidP="00DD48F8">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75</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 xml:space="preserve">    на прочие выплаты</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034</w:t>
            </w:r>
          </w:p>
        </w:tc>
        <w:tc>
          <w:tcPr>
            <w:tcW w:w="1374"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397B73">
            <w:pPr>
              <w:spacing w:after="0" w:line="240" w:lineRule="auto"/>
              <w:jc w:val="right"/>
              <w:rPr>
                <w:rFonts w:ascii="Times New Roman" w:hAnsi="Times New Roman" w:cs="Times New Roman"/>
                <w:sz w:val="16"/>
                <w:szCs w:val="16"/>
              </w:rPr>
            </w:pPr>
            <w:r>
              <w:rPr>
                <w:rFonts w:ascii="Times New Roman" w:eastAsia="Arial" w:hAnsi="Times New Roman" w:cs="Times New Roman"/>
                <w:sz w:val="16"/>
                <w:szCs w:val="16"/>
              </w:rPr>
              <w:t>67</w:t>
            </w:r>
          </w:p>
        </w:tc>
        <w:tc>
          <w:tcPr>
            <w:tcW w:w="1578"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397B73" w:rsidP="00DD48F8">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56</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b/>
                <w:sz w:val="16"/>
                <w:szCs w:val="16"/>
              </w:rPr>
              <w:t>Результат движения денежных средств по текущей деятельности</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b/>
                <w:sz w:val="16"/>
                <w:szCs w:val="16"/>
              </w:rPr>
              <w:t>040</w:t>
            </w:r>
          </w:p>
        </w:tc>
        <w:tc>
          <w:tcPr>
            <w:tcW w:w="1374" w:type="dxa"/>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1D4A4D" w:rsidRPr="001D4A4D" w:rsidRDefault="00397B73">
            <w:pPr>
              <w:spacing w:after="0" w:line="240" w:lineRule="auto"/>
              <w:jc w:val="right"/>
              <w:rPr>
                <w:rFonts w:ascii="Times New Roman" w:hAnsi="Times New Roman" w:cs="Times New Roman"/>
                <w:sz w:val="16"/>
                <w:szCs w:val="16"/>
              </w:rPr>
            </w:pPr>
            <w:r>
              <w:rPr>
                <w:rFonts w:ascii="Times New Roman" w:eastAsia="Arial" w:hAnsi="Times New Roman" w:cs="Times New Roman"/>
                <w:b/>
                <w:sz w:val="16"/>
                <w:szCs w:val="16"/>
              </w:rPr>
              <w:t>5</w:t>
            </w:r>
          </w:p>
        </w:tc>
        <w:tc>
          <w:tcPr>
            <w:tcW w:w="1578" w:type="dxa"/>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1D4A4D" w:rsidRPr="001D4A4D" w:rsidRDefault="00397B73" w:rsidP="00DD48F8">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2</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Поступило денежных средств - всего</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050</w:t>
            </w:r>
          </w:p>
        </w:tc>
        <w:tc>
          <w:tcPr>
            <w:tcW w:w="1374" w:type="dxa"/>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1D4A4D" w:rsidRPr="001D4A4D" w:rsidRDefault="00FB0010">
            <w:pPr>
              <w:spacing w:after="0" w:line="240" w:lineRule="auto"/>
              <w:jc w:val="right"/>
              <w:rPr>
                <w:rFonts w:ascii="Times New Roman" w:hAnsi="Times New Roman" w:cs="Times New Roman"/>
                <w:sz w:val="16"/>
                <w:szCs w:val="16"/>
              </w:rPr>
            </w:pPr>
            <w:r>
              <w:rPr>
                <w:rFonts w:ascii="Times New Roman" w:eastAsia="Arial" w:hAnsi="Times New Roman" w:cs="Times New Roman"/>
                <w:sz w:val="16"/>
                <w:szCs w:val="16"/>
              </w:rPr>
              <w:t>-</w:t>
            </w:r>
          </w:p>
        </w:tc>
        <w:tc>
          <w:tcPr>
            <w:tcW w:w="1578" w:type="dxa"/>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1D4A4D" w:rsidRPr="001D4A4D" w:rsidRDefault="00397B73" w:rsidP="00DD48F8">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в том числе:</w:t>
            </w:r>
            <w:r w:rsidRPr="001D4A4D">
              <w:rPr>
                <w:rFonts w:ascii="Times New Roman" w:eastAsia="Arial" w:hAnsi="Times New Roman" w:cs="Times New Roman"/>
                <w:sz w:val="16"/>
                <w:szCs w:val="16"/>
              </w:rPr>
              <w:br/>
              <w:t xml:space="preserve">    от покупателей основных средств, нематериальных активов и других долгосрочных активов</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051</w:t>
            </w:r>
          </w:p>
        </w:tc>
        <w:tc>
          <w:tcPr>
            <w:tcW w:w="1374"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pPr>
              <w:spacing w:after="0" w:line="240" w:lineRule="auto"/>
              <w:jc w:val="right"/>
              <w:rPr>
                <w:rFonts w:ascii="Times New Roman" w:hAnsi="Times New Roman" w:cs="Times New Roman"/>
                <w:sz w:val="16"/>
                <w:szCs w:val="16"/>
              </w:rPr>
            </w:pPr>
            <w:r w:rsidRPr="001D4A4D">
              <w:rPr>
                <w:rFonts w:ascii="Times New Roman" w:eastAsia="Arial" w:hAnsi="Times New Roman" w:cs="Times New Roman"/>
                <w:sz w:val="16"/>
                <w:szCs w:val="16"/>
              </w:rPr>
              <w:t>-</w:t>
            </w:r>
          </w:p>
        </w:tc>
        <w:tc>
          <w:tcPr>
            <w:tcW w:w="1578"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rsidP="00DD48F8">
            <w:pPr>
              <w:spacing w:after="0" w:line="240" w:lineRule="auto"/>
              <w:jc w:val="right"/>
              <w:rPr>
                <w:rFonts w:ascii="Times New Roman" w:hAnsi="Times New Roman" w:cs="Times New Roman"/>
                <w:sz w:val="16"/>
                <w:szCs w:val="16"/>
              </w:rPr>
            </w:pPr>
            <w:r w:rsidRPr="001D4A4D">
              <w:rPr>
                <w:rFonts w:ascii="Times New Roman" w:eastAsia="Arial" w:hAnsi="Times New Roman" w:cs="Times New Roman"/>
                <w:sz w:val="16"/>
                <w:szCs w:val="16"/>
              </w:rPr>
              <w:t>-</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 xml:space="preserve">    возврат предоставленных займов</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052</w:t>
            </w:r>
          </w:p>
        </w:tc>
        <w:tc>
          <w:tcPr>
            <w:tcW w:w="1374"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pPr>
              <w:spacing w:after="0" w:line="240" w:lineRule="auto"/>
              <w:jc w:val="right"/>
              <w:rPr>
                <w:rFonts w:ascii="Times New Roman" w:eastAsia="Calibri" w:hAnsi="Times New Roman" w:cs="Times New Roman"/>
                <w:sz w:val="16"/>
                <w:szCs w:val="16"/>
              </w:rPr>
            </w:pPr>
            <w:r w:rsidRPr="001D4A4D">
              <w:rPr>
                <w:rFonts w:ascii="Times New Roman" w:eastAsia="Calibri" w:hAnsi="Times New Roman" w:cs="Times New Roman"/>
                <w:sz w:val="16"/>
                <w:szCs w:val="16"/>
              </w:rPr>
              <w:t>-</w:t>
            </w:r>
          </w:p>
        </w:tc>
        <w:tc>
          <w:tcPr>
            <w:tcW w:w="1578"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rsidP="00DD48F8">
            <w:pPr>
              <w:spacing w:after="0" w:line="240" w:lineRule="auto"/>
              <w:jc w:val="right"/>
              <w:rPr>
                <w:rFonts w:ascii="Times New Roman" w:eastAsia="Calibri" w:hAnsi="Times New Roman" w:cs="Times New Roman"/>
                <w:sz w:val="16"/>
                <w:szCs w:val="16"/>
              </w:rPr>
            </w:pPr>
            <w:r w:rsidRPr="001D4A4D">
              <w:rPr>
                <w:rFonts w:ascii="Times New Roman" w:eastAsia="Calibri" w:hAnsi="Times New Roman" w:cs="Times New Roman"/>
                <w:sz w:val="16"/>
                <w:szCs w:val="16"/>
              </w:rPr>
              <w:t>-</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 xml:space="preserve">    доходы от участия в уставном капитале других организаций</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053</w:t>
            </w:r>
          </w:p>
        </w:tc>
        <w:tc>
          <w:tcPr>
            <w:tcW w:w="1374"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pPr>
              <w:spacing w:after="0" w:line="240" w:lineRule="auto"/>
              <w:jc w:val="right"/>
              <w:rPr>
                <w:rFonts w:ascii="Times New Roman" w:eastAsia="Calibri" w:hAnsi="Times New Roman" w:cs="Times New Roman"/>
                <w:sz w:val="16"/>
                <w:szCs w:val="16"/>
              </w:rPr>
            </w:pPr>
            <w:r w:rsidRPr="001D4A4D">
              <w:rPr>
                <w:rFonts w:ascii="Times New Roman" w:eastAsia="Calibri" w:hAnsi="Times New Roman" w:cs="Times New Roman"/>
                <w:sz w:val="16"/>
                <w:szCs w:val="16"/>
              </w:rPr>
              <w:t>-</w:t>
            </w:r>
          </w:p>
        </w:tc>
        <w:tc>
          <w:tcPr>
            <w:tcW w:w="1578"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rsidP="00DD48F8">
            <w:pPr>
              <w:spacing w:after="0" w:line="240" w:lineRule="auto"/>
              <w:jc w:val="right"/>
              <w:rPr>
                <w:rFonts w:ascii="Times New Roman" w:eastAsia="Calibri" w:hAnsi="Times New Roman" w:cs="Times New Roman"/>
                <w:sz w:val="16"/>
                <w:szCs w:val="16"/>
              </w:rPr>
            </w:pPr>
            <w:r w:rsidRPr="001D4A4D">
              <w:rPr>
                <w:rFonts w:ascii="Times New Roman" w:eastAsia="Calibri" w:hAnsi="Times New Roman" w:cs="Times New Roman"/>
                <w:sz w:val="16"/>
                <w:szCs w:val="16"/>
              </w:rPr>
              <w:t>-</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 xml:space="preserve">    проценты</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054</w:t>
            </w:r>
          </w:p>
        </w:tc>
        <w:tc>
          <w:tcPr>
            <w:tcW w:w="1374"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pPr>
              <w:spacing w:after="0" w:line="240" w:lineRule="auto"/>
              <w:jc w:val="right"/>
              <w:rPr>
                <w:rFonts w:ascii="Times New Roman" w:eastAsia="Calibri" w:hAnsi="Times New Roman" w:cs="Times New Roman"/>
                <w:sz w:val="16"/>
                <w:szCs w:val="16"/>
              </w:rPr>
            </w:pPr>
            <w:r w:rsidRPr="001D4A4D">
              <w:rPr>
                <w:rFonts w:ascii="Times New Roman" w:eastAsia="Calibri" w:hAnsi="Times New Roman" w:cs="Times New Roman"/>
                <w:sz w:val="16"/>
                <w:szCs w:val="16"/>
              </w:rPr>
              <w:t>-</w:t>
            </w:r>
          </w:p>
        </w:tc>
        <w:tc>
          <w:tcPr>
            <w:tcW w:w="1578"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rsidP="00DD48F8">
            <w:pPr>
              <w:spacing w:after="0" w:line="240" w:lineRule="auto"/>
              <w:jc w:val="right"/>
              <w:rPr>
                <w:rFonts w:ascii="Times New Roman" w:eastAsia="Calibri" w:hAnsi="Times New Roman" w:cs="Times New Roman"/>
                <w:sz w:val="16"/>
                <w:szCs w:val="16"/>
              </w:rPr>
            </w:pPr>
            <w:r w:rsidRPr="001D4A4D">
              <w:rPr>
                <w:rFonts w:ascii="Times New Roman" w:eastAsia="Calibri" w:hAnsi="Times New Roman" w:cs="Times New Roman"/>
                <w:sz w:val="16"/>
                <w:szCs w:val="16"/>
              </w:rPr>
              <w:t>-</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 xml:space="preserve">    прочие поступления</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055</w:t>
            </w:r>
          </w:p>
        </w:tc>
        <w:tc>
          <w:tcPr>
            <w:tcW w:w="1374"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FB0010">
            <w:pPr>
              <w:spacing w:after="0" w:line="240" w:lineRule="auto"/>
              <w:jc w:val="right"/>
              <w:rPr>
                <w:rFonts w:ascii="Times New Roman" w:eastAsia="Calibri" w:hAnsi="Times New Roman" w:cs="Times New Roman"/>
                <w:sz w:val="16"/>
                <w:szCs w:val="16"/>
              </w:rPr>
            </w:pPr>
            <w:r>
              <w:rPr>
                <w:rFonts w:ascii="Times New Roman" w:eastAsia="Calibri" w:hAnsi="Times New Roman" w:cs="Times New Roman"/>
                <w:sz w:val="16"/>
                <w:szCs w:val="16"/>
              </w:rPr>
              <w:t>-</w:t>
            </w:r>
          </w:p>
        </w:tc>
        <w:tc>
          <w:tcPr>
            <w:tcW w:w="1578"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397B73" w:rsidP="00DD48F8">
            <w:pPr>
              <w:spacing w:after="0" w:line="240" w:lineRule="auto"/>
              <w:jc w:val="right"/>
              <w:rPr>
                <w:rFonts w:ascii="Times New Roman" w:eastAsia="Calibri" w:hAnsi="Times New Roman" w:cs="Times New Roman"/>
                <w:sz w:val="16"/>
                <w:szCs w:val="16"/>
              </w:rPr>
            </w:pPr>
            <w:r>
              <w:rPr>
                <w:rFonts w:ascii="Times New Roman" w:eastAsia="Calibri" w:hAnsi="Times New Roman" w:cs="Times New Roman"/>
                <w:sz w:val="16"/>
                <w:szCs w:val="16"/>
              </w:rPr>
              <w:t>-</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Направлено денежных средств - всего</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060</w:t>
            </w:r>
          </w:p>
        </w:tc>
        <w:tc>
          <w:tcPr>
            <w:tcW w:w="1374" w:type="dxa"/>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1D4A4D" w:rsidRPr="001D4A4D" w:rsidRDefault="00397B73">
            <w:pPr>
              <w:spacing w:after="0" w:line="240" w:lineRule="auto"/>
              <w:jc w:val="right"/>
              <w:rPr>
                <w:rFonts w:ascii="Times New Roman" w:eastAsia="Calibri" w:hAnsi="Times New Roman" w:cs="Times New Roman"/>
                <w:sz w:val="16"/>
                <w:szCs w:val="16"/>
              </w:rPr>
            </w:pPr>
            <w:r>
              <w:rPr>
                <w:rFonts w:ascii="Times New Roman" w:eastAsia="Calibri" w:hAnsi="Times New Roman" w:cs="Times New Roman"/>
                <w:sz w:val="16"/>
                <w:szCs w:val="16"/>
              </w:rPr>
              <w:t>1</w:t>
            </w:r>
          </w:p>
        </w:tc>
        <w:tc>
          <w:tcPr>
            <w:tcW w:w="1578" w:type="dxa"/>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1D4A4D" w:rsidRPr="001D4A4D" w:rsidRDefault="00397B73" w:rsidP="00DD48F8">
            <w:pPr>
              <w:spacing w:after="0" w:line="240" w:lineRule="auto"/>
              <w:jc w:val="right"/>
              <w:rPr>
                <w:rFonts w:ascii="Times New Roman" w:eastAsia="Calibri" w:hAnsi="Times New Roman" w:cs="Times New Roman"/>
                <w:sz w:val="16"/>
                <w:szCs w:val="16"/>
              </w:rPr>
            </w:pPr>
            <w:r>
              <w:rPr>
                <w:rFonts w:ascii="Times New Roman" w:eastAsia="Calibri" w:hAnsi="Times New Roman" w:cs="Times New Roman"/>
                <w:sz w:val="16"/>
                <w:szCs w:val="16"/>
              </w:rPr>
              <w:t>-</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в том числе:</w:t>
            </w:r>
            <w:r w:rsidRPr="001D4A4D">
              <w:rPr>
                <w:rFonts w:ascii="Times New Roman" w:eastAsia="Arial" w:hAnsi="Times New Roman" w:cs="Times New Roman"/>
                <w:sz w:val="16"/>
                <w:szCs w:val="16"/>
              </w:rPr>
              <w:br/>
              <w:t>на приобретение и создание основных средств, нематериальных активов и других долгосрочных активов</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061</w:t>
            </w:r>
          </w:p>
        </w:tc>
        <w:tc>
          <w:tcPr>
            <w:tcW w:w="1374"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397B73">
            <w:pPr>
              <w:spacing w:after="0" w:line="240" w:lineRule="auto"/>
              <w:jc w:val="right"/>
              <w:rPr>
                <w:rFonts w:ascii="Times New Roman" w:eastAsia="Calibri" w:hAnsi="Times New Roman" w:cs="Times New Roman"/>
                <w:sz w:val="16"/>
                <w:szCs w:val="16"/>
              </w:rPr>
            </w:pPr>
            <w:r>
              <w:rPr>
                <w:rFonts w:ascii="Times New Roman" w:eastAsia="Calibri" w:hAnsi="Times New Roman" w:cs="Times New Roman"/>
                <w:sz w:val="16"/>
                <w:szCs w:val="16"/>
              </w:rPr>
              <w:t>1</w:t>
            </w:r>
          </w:p>
        </w:tc>
        <w:tc>
          <w:tcPr>
            <w:tcW w:w="1578"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rsidP="00DD48F8">
            <w:pPr>
              <w:spacing w:after="0" w:line="240" w:lineRule="auto"/>
              <w:jc w:val="right"/>
              <w:rPr>
                <w:rFonts w:ascii="Times New Roman" w:eastAsia="Calibri" w:hAnsi="Times New Roman" w:cs="Times New Roman"/>
                <w:sz w:val="16"/>
                <w:szCs w:val="16"/>
              </w:rPr>
            </w:pPr>
            <w:r w:rsidRPr="001D4A4D">
              <w:rPr>
                <w:rFonts w:ascii="Times New Roman" w:eastAsia="Calibri" w:hAnsi="Times New Roman" w:cs="Times New Roman"/>
                <w:sz w:val="16"/>
                <w:szCs w:val="16"/>
              </w:rPr>
              <w:t>-</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 xml:space="preserve">    на предоставление займов</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062</w:t>
            </w:r>
          </w:p>
        </w:tc>
        <w:tc>
          <w:tcPr>
            <w:tcW w:w="1374"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pPr>
              <w:spacing w:after="0" w:line="240" w:lineRule="auto"/>
              <w:jc w:val="right"/>
              <w:rPr>
                <w:rFonts w:ascii="Times New Roman" w:eastAsia="Calibri" w:hAnsi="Times New Roman" w:cs="Times New Roman"/>
                <w:sz w:val="16"/>
                <w:szCs w:val="16"/>
              </w:rPr>
            </w:pPr>
          </w:p>
        </w:tc>
        <w:tc>
          <w:tcPr>
            <w:tcW w:w="1578"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rsidP="00DD48F8">
            <w:pPr>
              <w:spacing w:after="0" w:line="240" w:lineRule="auto"/>
              <w:jc w:val="right"/>
              <w:rPr>
                <w:rFonts w:ascii="Times New Roman" w:eastAsia="Calibri" w:hAnsi="Times New Roman" w:cs="Times New Roman"/>
                <w:sz w:val="16"/>
                <w:szCs w:val="16"/>
              </w:rPr>
            </w:pP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 xml:space="preserve">    на вклады в уставной капитал других организаций</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063</w:t>
            </w:r>
          </w:p>
        </w:tc>
        <w:tc>
          <w:tcPr>
            <w:tcW w:w="1374"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pPr>
              <w:spacing w:after="0" w:line="240" w:lineRule="auto"/>
              <w:jc w:val="right"/>
              <w:rPr>
                <w:rFonts w:ascii="Times New Roman" w:eastAsia="Calibri" w:hAnsi="Times New Roman" w:cs="Times New Roman"/>
                <w:sz w:val="16"/>
                <w:szCs w:val="16"/>
              </w:rPr>
            </w:pPr>
          </w:p>
        </w:tc>
        <w:tc>
          <w:tcPr>
            <w:tcW w:w="1578"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rsidP="00DD48F8">
            <w:pPr>
              <w:spacing w:after="0" w:line="240" w:lineRule="auto"/>
              <w:jc w:val="right"/>
              <w:rPr>
                <w:rFonts w:ascii="Times New Roman" w:eastAsia="Calibri" w:hAnsi="Times New Roman" w:cs="Times New Roman"/>
                <w:sz w:val="16"/>
                <w:szCs w:val="16"/>
              </w:rPr>
            </w:pP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 xml:space="preserve">    прочие выплаты</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064</w:t>
            </w:r>
          </w:p>
        </w:tc>
        <w:tc>
          <w:tcPr>
            <w:tcW w:w="1374"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pPr>
              <w:spacing w:after="0" w:line="240" w:lineRule="auto"/>
              <w:jc w:val="right"/>
              <w:rPr>
                <w:rFonts w:ascii="Times New Roman" w:eastAsia="Calibri" w:hAnsi="Times New Roman" w:cs="Times New Roman"/>
                <w:sz w:val="16"/>
                <w:szCs w:val="16"/>
              </w:rPr>
            </w:pPr>
          </w:p>
        </w:tc>
        <w:tc>
          <w:tcPr>
            <w:tcW w:w="1578"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rsidP="00DD48F8">
            <w:pPr>
              <w:spacing w:after="0" w:line="240" w:lineRule="auto"/>
              <w:jc w:val="right"/>
              <w:rPr>
                <w:rFonts w:ascii="Times New Roman" w:eastAsia="Calibri" w:hAnsi="Times New Roman" w:cs="Times New Roman"/>
                <w:sz w:val="16"/>
                <w:szCs w:val="16"/>
              </w:rPr>
            </w:pP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b/>
                <w:sz w:val="16"/>
                <w:szCs w:val="16"/>
              </w:rPr>
              <w:t>Результат движения денежных средств по инвестиционной деятельности</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b/>
                <w:sz w:val="16"/>
                <w:szCs w:val="16"/>
              </w:rPr>
              <w:t>070</w:t>
            </w:r>
          </w:p>
        </w:tc>
        <w:tc>
          <w:tcPr>
            <w:tcW w:w="1374" w:type="dxa"/>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1D4A4D" w:rsidRPr="001D4A4D" w:rsidRDefault="00FB0010">
            <w:pPr>
              <w:spacing w:after="0" w:line="240" w:lineRule="auto"/>
              <w:jc w:val="right"/>
              <w:rPr>
                <w:rFonts w:ascii="Times New Roman" w:hAnsi="Times New Roman" w:cs="Times New Roman"/>
                <w:sz w:val="16"/>
                <w:szCs w:val="16"/>
              </w:rPr>
            </w:pPr>
            <w:r>
              <w:rPr>
                <w:rFonts w:ascii="Times New Roman" w:eastAsia="Arial" w:hAnsi="Times New Roman" w:cs="Times New Roman"/>
                <w:b/>
                <w:sz w:val="16"/>
                <w:szCs w:val="16"/>
              </w:rPr>
              <w:t>-</w:t>
            </w:r>
            <w:r w:rsidR="00397B73">
              <w:rPr>
                <w:rFonts w:ascii="Times New Roman" w:eastAsia="Arial" w:hAnsi="Times New Roman" w:cs="Times New Roman"/>
                <w:b/>
                <w:sz w:val="16"/>
                <w:szCs w:val="16"/>
              </w:rPr>
              <w:t>1</w:t>
            </w:r>
          </w:p>
        </w:tc>
        <w:tc>
          <w:tcPr>
            <w:tcW w:w="1578" w:type="dxa"/>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1D4A4D" w:rsidRPr="001D4A4D" w:rsidRDefault="001D4A4D" w:rsidP="00397B73">
            <w:pPr>
              <w:spacing w:after="0" w:line="240" w:lineRule="auto"/>
              <w:jc w:val="right"/>
              <w:rPr>
                <w:rFonts w:ascii="Times New Roman" w:hAnsi="Times New Roman" w:cs="Times New Roman"/>
                <w:sz w:val="16"/>
                <w:szCs w:val="16"/>
              </w:rPr>
            </w:pPr>
            <w:r w:rsidRPr="001D4A4D">
              <w:rPr>
                <w:rFonts w:ascii="Times New Roman" w:eastAsia="Arial" w:hAnsi="Times New Roman" w:cs="Times New Roman"/>
                <w:b/>
                <w:sz w:val="16"/>
                <w:szCs w:val="16"/>
              </w:rPr>
              <w:t>-</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Поступило денежных средств - всего</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080</w:t>
            </w:r>
          </w:p>
        </w:tc>
        <w:tc>
          <w:tcPr>
            <w:tcW w:w="1374" w:type="dxa"/>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1D4A4D" w:rsidRPr="001D4A4D" w:rsidRDefault="00397B73">
            <w:pPr>
              <w:spacing w:after="0" w:line="240" w:lineRule="auto"/>
              <w:jc w:val="right"/>
              <w:rPr>
                <w:rFonts w:ascii="Times New Roman" w:hAnsi="Times New Roman" w:cs="Times New Roman"/>
                <w:sz w:val="16"/>
                <w:szCs w:val="16"/>
              </w:rPr>
            </w:pPr>
            <w:r>
              <w:rPr>
                <w:rFonts w:ascii="Times New Roman" w:eastAsia="Arial" w:hAnsi="Times New Roman" w:cs="Times New Roman"/>
                <w:sz w:val="16"/>
                <w:szCs w:val="16"/>
              </w:rPr>
              <w:t>-</w:t>
            </w:r>
          </w:p>
        </w:tc>
        <w:tc>
          <w:tcPr>
            <w:tcW w:w="1578" w:type="dxa"/>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1D4A4D" w:rsidRPr="001D4A4D" w:rsidRDefault="001D4A4D" w:rsidP="00DD48F8">
            <w:pPr>
              <w:spacing w:after="0" w:line="240" w:lineRule="auto"/>
              <w:jc w:val="right"/>
              <w:rPr>
                <w:rFonts w:ascii="Times New Roman" w:hAnsi="Times New Roman" w:cs="Times New Roman"/>
                <w:sz w:val="16"/>
                <w:szCs w:val="16"/>
              </w:rPr>
            </w:pPr>
            <w:r w:rsidRPr="001D4A4D">
              <w:rPr>
                <w:rFonts w:ascii="Times New Roman" w:eastAsia="Arial" w:hAnsi="Times New Roman" w:cs="Times New Roman"/>
                <w:sz w:val="16"/>
                <w:szCs w:val="16"/>
              </w:rPr>
              <w:t>-</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в том числе:</w:t>
            </w:r>
            <w:r w:rsidRPr="001D4A4D">
              <w:rPr>
                <w:rFonts w:ascii="Times New Roman" w:eastAsia="Arial" w:hAnsi="Times New Roman" w:cs="Times New Roman"/>
                <w:sz w:val="16"/>
                <w:szCs w:val="16"/>
              </w:rPr>
              <w:br/>
              <w:t xml:space="preserve">    кредиты и займы</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081</w:t>
            </w:r>
          </w:p>
        </w:tc>
        <w:tc>
          <w:tcPr>
            <w:tcW w:w="1374"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397B73">
            <w:pPr>
              <w:spacing w:after="0" w:line="240" w:lineRule="auto"/>
              <w:jc w:val="right"/>
              <w:rPr>
                <w:rFonts w:ascii="Times New Roman" w:hAnsi="Times New Roman" w:cs="Times New Roman"/>
                <w:sz w:val="16"/>
                <w:szCs w:val="16"/>
              </w:rPr>
            </w:pPr>
            <w:r>
              <w:rPr>
                <w:rFonts w:ascii="Times New Roman" w:eastAsia="Arial" w:hAnsi="Times New Roman" w:cs="Times New Roman"/>
                <w:sz w:val="16"/>
                <w:szCs w:val="16"/>
              </w:rPr>
              <w:t>-</w:t>
            </w:r>
          </w:p>
        </w:tc>
        <w:tc>
          <w:tcPr>
            <w:tcW w:w="1578"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rsidP="00DD48F8">
            <w:pPr>
              <w:spacing w:after="0" w:line="240" w:lineRule="auto"/>
              <w:jc w:val="right"/>
              <w:rPr>
                <w:rFonts w:ascii="Times New Roman" w:hAnsi="Times New Roman" w:cs="Times New Roman"/>
                <w:sz w:val="16"/>
                <w:szCs w:val="16"/>
              </w:rPr>
            </w:pPr>
            <w:r w:rsidRPr="001D4A4D">
              <w:rPr>
                <w:rFonts w:ascii="Times New Roman" w:eastAsia="Arial" w:hAnsi="Times New Roman" w:cs="Times New Roman"/>
                <w:sz w:val="16"/>
                <w:szCs w:val="16"/>
              </w:rPr>
              <w:t>-</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 xml:space="preserve">    от выпуска акций</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082</w:t>
            </w:r>
          </w:p>
        </w:tc>
        <w:tc>
          <w:tcPr>
            <w:tcW w:w="1374"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pPr>
              <w:spacing w:after="0" w:line="240" w:lineRule="auto"/>
              <w:jc w:val="right"/>
              <w:rPr>
                <w:rFonts w:ascii="Times New Roman" w:hAnsi="Times New Roman" w:cs="Times New Roman"/>
                <w:sz w:val="16"/>
                <w:szCs w:val="16"/>
              </w:rPr>
            </w:pPr>
            <w:r w:rsidRPr="001D4A4D">
              <w:rPr>
                <w:rFonts w:ascii="Times New Roman" w:eastAsia="Arial" w:hAnsi="Times New Roman" w:cs="Times New Roman"/>
                <w:sz w:val="16"/>
                <w:szCs w:val="16"/>
              </w:rPr>
              <w:t>-</w:t>
            </w:r>
          </w:p>
        </w:tc>
        <w:tc>
          <w:tcPr>
            <w:tcW w:w="1578"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rsidP="00DD48F8">
            <w:pPr>
              <w:spacing w:after="0" w:line="240" w:lineRule="auto"/>
              <w:jc w:val="right"/>
              <w:rPr>
                <w:rFonts w:ascii="Times New Roman" w:hAnsi="Times New Roman" w:cs="Times New Roman"/>
                <w:sz w:val="16"/>
                <w:szCs w:val="16"/>
              </w:rPr>
            </w:pPr>
            <w:r w:rsidRPr="001D4A4D">
              <w:rPr>
                <w:rFonts w:ascii="Times New Roman" w:eastAsia="Arial" w:hAnsi="Times New Roman" w:cs="Times New Roman"/>
                <w:sz w:val="16"/>
                <w:szCs w:val="16"/>
              </w:rPr>
              <w:t>-</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 xml:space="preserve">    вклады собственника имущества (учредителей, участников)</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083</w:t>
            </w:r>
          </w:p>
        </w:tc>
        <w:tc>
          <w:tcPr>
            <w:tcW w:w="1374"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pPr>
              <w:spacing w:after="0" w:line="240" w:lineRule="auto"/>
              <w:jc w:val="right"/>
              <w:rPr>
                <w:rFonts w:ascii="Times New Roman" w:hAnsi="Times New Roman" w:cs="Times New Roman"/>
                <w:sz w:val="16"/>
                <w:szCs w:val="16"/>
              </w:rPr>
            </w:pPr>
            <w:r w:rsidRPr="001D4A4D">
              <w:rPr>
                <w:rFonts w:ascii="Times New Roman" w:eastAsia="Arial" w:hAnsi="Times New Roman" w:cs="Times New Roman"/>
                <w:sz w:val="16"/>
                <w:szCs w:val="16"/>
              </w:rPr>
              <w:t>-</w:t>
            </w:r>
          </w:p>
        </w:tc>
        <w:tc>
          <w:tcPr>
            <w:tcW w:w="1578"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rsidP="00DD48F8">
            <w:pPr>
              <w:spacing w:after="0" w:line="240" w:lineRule="auto"/>
              <w:jc w:val="right"/>
              <w:rPr>
                <w:rFonts w:ascii="Times New Roman" w:hAnsi="Times New Roman" w:cs="Times New Roman"/>
                <w:sz w:val="16"/>
                <w:szCs w:val="16"/>
              </w:rPr>
            </w:pPr>
            <w:r w:rsidRPr="001D4A4D">
              <w:rPr>
                <w:rFonts w:ascii="Times New Roman" w:eastAsia="Arial" w:hAnsi="Times New Roman" w:cs="Times New Roman"/>
                <w:sz w:val="16"/>
                <w:szCs w:val="16"/>
              </w:rPr>
              <w:t>-</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 xml:space="preserve">    прочие поступления</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084</w:t>
            </w:r>
          </w:p>
        </w:tc>
        <w:tc>
          <w:tcPr>
            <w:tcW w:w="1374"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pPr>
              <w:spacing w:after="0" w:line="240" w:lineRule="auto"/>
              <w:jc w:val="right"/>
              <w:rPr>
                <w:rFonts w:ascii="Times New Roman" w:hAnsi="Times New Roman" w:cs="Times New Roman"/>
                <w:sz w:val="16"/>
                <w:szCs w:val="16"/>
              </w:rPr>
            </w:pPr>
            <w:r w:rsidRPr="001D4A4D">
              <w:rPr>
                <w:rFonts w:ascii="Times New Roman" w:eastAsia="Arial" w:hAnsi="Times New Roman" w:cs="Times New Roman"/>
                <w:sz w:val="16"/>
                <w:szCs w:val="16"/>
              </w:rPr>
              <w:t>-</w:t>
            </w:r>
          </w:p>
        </w:tc>
        <w:tc>
          <w:tcPr>
            <w:tcW w:w="1578"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rsidP="00DD48F8">
            <w:pPr>
              <w:spacing w:after="0" w:line="240" w:lineRule="auto"/>
              <w:jc w:val="right"/>
              <w:rPr>
                <w:rFonts w:ascii="Times New Roman" w:hAnsi="Times New Roman" w:cs="Times New Roman"/>
                <w:sz w:val="16"/>
                <w:szCs w:val="16"/>
              </w:rPr>
            </w:pPr>
            <w:r w:rsidRPr="001D4A4D">
              <w:rPr>
                <w:rFonts w:ascii="Times New Roman" w:eastAsia="Arial" w:hAnsi="Times New Roman" w:cs="Times New Roman"/>
                <w:sz w:val="16"/>
                <w:szCs w:val="16"/>
              </w:rPr>
              <w:t>-</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Направлено денежных средств - всего</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090</w:t>
            </w:r>
          </w:p>
        </w:tc>
        <w:tc>
          <w:tcPr>
            <w:tcW w:w="1374" w:type="dxa"/>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1D4A4D" w:rsidRPr="001D4A4D" w:rsidRDefault="0003474D">
            <w:pPr>
              <w:spacing w:after="0" w:line="240" w:lineRule="auto"/>
              <w:jc w:val="right"/>
              <w:rPr>
                <w:rFonts w:ascii="Times New Roman" w:hAnsi="Times New Roman" w:cs="Times New Roman"/>
                <w:sz w:val="16"/>
                <w:szCs w:val="16"/>
              </w:rPr>
            </w:pPr>
            <w:r>
              <w:rPr>
                <w:rFonts w:ascii="Times New Roman" w:eastAsia="Arial" w:hAnsi="Times New Roman" w:cs="Times New Roman"/>
                <w:sz w:val="16"/>
                <w:szCs w:val="16"/>
              </w:rPr>
              <w:t>-</w:t>
            </w:r>
          </w:p>
        </w:tc>
        <w:tc>
          <w:tcPr>
            <w:tcW w:w="1578" w:type="dxa"/>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1D4A4D" w:rsidRPr="001D4A4D" w:rsidRDefault="0003474D" w:rsidP="00DD48F8">
            <w:pPr>
              <w:spacing w:after="0" w:line="240" w:lineRule="auto"/>
              <w:jc w:val="right"/>
              <w:rPr>
                <w:rFonts w:ascii="Times New Roman" w:hAnsi="Times New Roman" w:cs="Times New Roman"/>
                <w:sz w:val="16"/>
                <w:szCs w:val="16"/>
              </w:rPr>
            </w:pPr>
            <w:r>
              <w:rPr>
                <w:rFonts w:ascii="Times New Roman" w:hAnsi="Times New Roman" w:cs="Times New Roman"/>
                <w:sz w:val="16"/>
                <w:szCs w:val="16"/>
              </w:rPr>
              <w:t>-</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в том числе:</w:t>
            </w:r>
            <w:r w:rsidRPr="001D4A4D">
              <w:rPr>
                <w:rFonts w:ascii="Times New Roman" w:eastAsia="Arial" w:hAnsi="Times New Roman" w:cs="Times New Roman"/>
                <w:sz w:val="16"/>
                <w:szCs w:val="16"/>
              </w:rPr>
              <w:br/>
              <w:t xml:space="preserve">    на погашение кредитов и займов</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091</w:t>
            </w:r>
          </w:p>
        </w:tc>
        <w:tc>
          <w:tcPr>
            <w:tcW w:w="1374"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03474D">
            <w:pPr>
              <w:spacing w:after="0" w:line="240" w:lineRule="auto"/>
              <w:jc w:val="right"/>
              <w:rPr>
                <w:rFonts w:ascii="Times New Roman" w:hAnsi="Times New Roman" w:cs="Times New Roman"/>
                <w:sz w:val="16"/>
                <w:szCs w:val="16"/>
              </w:rPr>
            </w:pPr>
            <w:r>
              <w:rPr>
                <w:rFonts w:ascii="Times New Roman" w:eastAsia="Arial" w:hAnsi="Times New Roman" w:cs="Times New Roman"/>
                <w:sz w:val="16"/>
                <w:szCs w:val="16"/>
              </w:rPr>
              <w:t>-</w:t>
            </w:r>
          </w:p>
        </w:tc>
        <w:tc>
          <w:tcPr>
            <w:tcW w:w="1578"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rsidP="00DD48F8">
            <w:pPr>
              <w:spacing w:after="0" w:line="240" w:lineRule="auto"/>
              <w:jc w:val="right"/>
              <w:rPr>
                <w:rFonts w:ascii="Times New Roman" w:hAnsi="Times New Roman" w:cs="Times New Roman"/>
                <w:sz w:val="16"/>
                <w:szCs w:val="16"/>
              </w:rPr>
            </w:pPr>
            <w:r w:rsidRPr="001D4A4D">
              <w:rPr>
                <w:rFonts w:ascii="Times New Roman" w:eastAsia="Arial" w:hAnsi="Times New Roman" w:cs="Times New Roman"/>
                <w:sz w:val="16"/>
                <w:szCs w:val="16"/>
              </w:rPr>
              <w:t>-</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 xml:space="preserve">    на выплаты дивидендов и других доходов от участия в уставном капитале организации</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092</w:t>
            </w:r>
          </w:p>
        </w:tc>
        <w:tc>
          <w:tcPr>
            <w:tcW w:w="1374"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pPr>
              <w:spacing w:after="0" w:line="240" w:lineRule="auto"/>
              <w:jc w:val="right"/>
              <w:rPr>
                <w:rFonts w:ascii="Times New Roman" w:hAnsi="Times New Roman" w:cs="Times New Roman"/>
                <w:sz w:val="16"/>
                <w:szCs w:val="16"/>
              </w:rPr>
            </w:pPr>
            <w:r w:rsidRPr="001D4A4D">
              <w:rPr>
                <w:rFonts w:ascii="Times New Roman" w:eastAsia="Arial" w:hAnsi="Times New Roman" w:cs="Times New Roman"/>
                <w:sz w:val="16"/>
                <w:szCs w:val="16"/>
              </w:rPr>
              <w:t>-</w:t>
            </w:r>
          </w:p>
        </w:tc>
        <w:tc>
          <w:tcPr>
            <w:tcW w:w="1578"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rsidP="00DD48F8">
            <w:pPr>
              <w:spacing w:after="0" w:line="240" w:lineRule="auto"/>
              <w:jc w:val="right"/>
              <w:rPr>
                <w:rFonts w:ascii="Times New Roman" w:hAnsi="Times New Roman" w:cs="Times New Roman"/>
                <w:sz w:val="16"/>
                <w:szCs w:val="16"/>
              </w:rPr>
            </w:pPr>
            <w:r w:rsidRPr="001D4A4D">
              <w:rPr>
                <w:rFonts w:ascii="Times New Roman" w:eastAsia="Arial" w:hAnsi="Times New Roman" w:cs="Times New Roman"/>
                <w:sz w:val="16"/>
                <w:szCs w:val="16"/>
              </w:rPr>
              <w:t>-</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 xml:space="preserve">    на выплаты процентов</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093</w:t>
            </w:r>
          </w:p>
        </w:tc>
        <w:tc>
          <w:tcPr>
            <w:tcW w:w="1374"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pPr>
              <w:spacing w:after="0" w:line="240" w:lineRule="auto"/>
              <w:jc w:val="right"/>
              <w:rPr>
                <w:rFonts w:ascii="Times New Roman" w:hAnsi="Times New Roman" w:cs="Times New Roman"/>
                <w:sz w:val="16"/>
                <w:szCs w:val="16"/>
              </w:rPr>
            </w:pPr>
            <w:r w:rsidRPr="001D4A4D">
              <w:rPr>
                <w:rFonts w:ascii="Times New Roman" w:eastAsia="Arial" w:hAnsi="Times New Roman" w:cs="Times New Roman"/>
                <w:sz w:val="16"/>
                <w:szCs w:val="16"/>
              </w:rPr>
              <w:t>-</w:t>
            </w:r>
          </w:p>
        </w:tc>
        <w:tc>
          <w:tcPr>
            <w:tcW w:w="1578"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rsidP="00DD48F8">
            <w:pPr>
              <w:spacing w:after="0" w:line="240" w:lineRule="auto"/>
              <w:jc w:val="right"/>
              <w:rPr>
                <w:rFonts w:ascii="Times New Roman" w:hAnsi="Times New Roman" w:cs="Times New Roman"/>
                <w:sz w:val="16"/>
                <w:szCs w:val="16"/>
              </w:rPr>
            </w:pPr>
            <w:r w:rsidRPr="001D4A4D">
              <w:rPr>
                <w:rFonts w:ascii="Times New Roman" w:eastAsia="Arial" w:hAnsi="Times New Roman" w:cs="Times New Roman"/>
                <w:sz w:val="16"/>
                <w:szCs w:val="16"/>
              </w:rPr>
              <w:t>-</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 xml:space="preserve">    на лизинговые платежи</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094</w:t>
            </w:r>
          </w:p>
        </w:tc>
        <w:tc>
          <w:tcPr>
            <w:tcW w:w="1374"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03474D">
            <w:pPr>
              <w:spacing w:after="0" w:line="240" w:lineRule="auto"/>
              <w:jc w:val="right"/>
              <w:rPr>
                <w:rFonts w:ascii="Times New Roman" w:hAnsi="Times New Roman" w:cs="Times New Roman"/>
                <w:sz w:val="16"/>
                <w:szCs w:val="16"/>
              </w:rPr>
            </w:pPr>
            <w:r>
              <w:rPr>
                <w:rFonts w:ascii="Times New Roman" w:eastAsia="Arial" w:hAnsi="Times New Roman" w:cs="Times New Roman"/>
                <w:sz w:val="16"/>
                <w:szCs w:val="16"/>
              </w:rPr>
              <w:t>-</w:t>
            </w:r>
          </w:p>
        </w:tc>
        <w:tc>
          <w:tcPr>
            <w:tcW w:w="1578"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03474D" w:rsidP="00DD48F8">
            <w:pPr>
              <w:spacing w:after="0" w:line="240" w:lineRule="auto"/>
              <w:jc w:val="right"/>
              <w:rPr>
                <w:rFonts w:ascii="Times New Roman" w:hAnsi="Times New Roman" w:cs="Times New Roman"/>
                <w:sz w:val="16"/>
                <w:szCs w:val="16"/>
              </w:rPr>
            </w:pPr>
            <w:r>
              <w:rPr>
                <w:rFonts w:ascii="Times New Roman" w:eastAsia="Arial" w:hAnsi="Times New Roman" w:cs="Times New Roman"/>
                <w:sz w:val="16"/>
                <w:szCs w:val="16"/>
              </w:rPr>
              <w:t>-</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 xml:space="preserve">    прочие выплаты</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095</w:t>
            </w:r>
          </w:p>
        </w:tc>
        <w:tc>
          <w:tcPr>
            <w:tcW w:w="1374"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pPr>
              <w:spacing w:after="0" w:line="240" w:lineRule="auto"/>
              <w:jc w:val="right"/>
              <w:rPr>
                <w:rFonts w:ascii="Times New Roman" w:hAnsi="Times New Roman" w:cs="Times New Roman"/>
                <w:sz w:val="16"/>
                <w:szCs w:val="16"/>
              </w:rPr>
            </w:pPr>
            <w:r w:rsidRPr="001D4A4D">
              <w:rPr>
                <w:rFonts w:ascii="Times New Roman" w:eastAsia="Arial" w:hAnsi="Times New Roman" w:cs="Times New Roman"/>
                <w:sz w:val="16"/>
                <w:szCs w:val="16"/>
              </w:rPr>
              <w:t>-</w:t>
            </w:r>
          </w:p>
        </w:tc>
        <w:tc>
          <w:tcPr>
            <w:tcW w:w="1578"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1D4A4D" w:rsidP="00DD48F8">
            <w:pPr>
              <w:spacing w:after="0" w:line="240" w:lineRule="auto"/>
              <w:jc w:val="right"/>
              <w:rPr>
                <w:rFonts w:ascii="Times New Roman" w:hAnsi="Times New Roman" w:cs="Times New Roman"/>
                <w:sz w:val="16"/>
                <w:szCs w:val="16"/>
              </w:rPr>
            </w:pPr>
            <w:r w:rsidRPr="001D4A4D">
              <w:rPr>
                <w:rFonts w:ascii="Times New Roman" w:eastAsia="Arial" w:hAnsi="Times New Roman" w:cs="Times New Roman"/>
                <w:sz w:val="16"/>
                <w:szCs w:val="16"/>
              </w:rPr>
              <w:t>-</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b/>
                <w:sz w:val="16"/>
                <w:szCs w:val="16"/>
              </w:rPr>
              <w:t>Результат движения денежных средств по финансовой деятельности</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b/>
                <w:sz w:val="16"/>
                <w:szCs w:val="16"/>
              </w:rPr>
              <w:t>100</w:t>
            </w:r>
          </w:p>
        </w:tc>
        <w:tc>
          <w:tcPr>
            <w:tcW w:w="1374" w:type="dxa"/>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1D4A4D" w:rsidRPr="001D4A4D" w:rsidRDefault="0003474D">
            <w:pPr>
              <w:spacing w:after="0" w:line="240" w:lineRule="auto"/>
              <w:jc w:val="right"/>
              <w:rPr>
                <w:rFonts w:ascii="Times New Roman" w:hAnsi="Times New Roman" w:cs="Times New Roman"/>
                <w:sz w:val="16"/>
                <w:szCs w:val="16"/>
              </w:rPr>
            </w:pPr>
            <w:r>
              <w:rPr>
                <w:rFonts w:ascii="Times New Roman" w:eastAsia="Arial" w:hAnsi="Times New Roman" w:cs="Times New Roman"/>
                <w:b/>
                <w:sz w:val="16"/>
                <w:szCs w:val="16"/>
              </w:rPr>
              <w:t>-</w:t>
            </w:r>
          </w:p>
        </w:tc>
        <w:tc>
          <w:tcPr>
            <w:tcW w:w="1578" w:type="dxa"/>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1D4A4D" w:rsidRPr="001D4A4D" w:rsidRDefault="0003474D" w:rsidP="00DD48F8">
            <w:pPr>
              <w:spacing w:after="0" w:line="240" w:lineRule="auto"/>
              <w:jc w:val="right"/>
              <w:rPr>
                <w:rFonts w:ascii="Times New Roman" w:hAnsi="Times New Roman" w:cs="Times New Roman"/>
                <w:sz w:val="16"/>
                <w:szCs w:val="16"/>
              </w:rPr>
            </w:pPr>
            <w:r>
              <w:rPr>
                <w:rFonts w:ascii="Times New Roman" w:eastAsia="Arial" w:hAnsi="Times New Roman" w:cs="Times New Roman"/>
                <w:b/>
                <w:sz w:val="16"/>
                <w:szCs w:val="16"/>
              </w:rPr>
              <w:t>-</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b/>
                <w:sz w:val="16"/>
                <w:szCs w:val="16"/>
              </w:rPr>
              <w:t>Результат движения денежных средств за отчетный период</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b/>
                <w:sz w:val="16"/>
                <w:szCs w:val="16"/>
              </w:rPr>
              <w:t>110</w:t>
            </w:r>
          </w:p>
        </w:tc>
        <w:tc>
          <w:tcPr>
            <w:tcW w:w="1374" w:type="dxa"/>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1D4A4D" w:rsidRPr="001D4A4D" w:rsidRDefault="00FB0010">
            <w:pPr>
              <w:spacing w:after="0" w:line="240" w:lineRule="auto"/>
              <w:jc w:val="right"/>
              <w:rPr>
                <w:rFonts w:ascii="Times New Roman" w:hAnsi="Times New Roman" w:cs="Times New Roman"/>
                <w:sz w:val="16"/>
                <w:szCs w:val="16"/>
              </w:rPr>
            </w:pPr>
            <w:r>
              <w:rPr>
                <w:rFonts w:ascii="Times New Roman" w:eastAsia="Arial" w:hAnsi="Times New Roman" w:cs="Times New Roman"/>
                <w:b/>
                <w:sz w:val="16"/>
                <w:szCs w:val="16"/>
              </w:rPr>
              <w:t>4</w:t>
            </w:r>
          </w:p>
        </w:tc>
        <w:tc>
          <w:tcPr>
            <w:tcW w:w="1578" w:type="dxa"/>
            <w:tcBorders>
              <w:top w:val="single" w:sz="4" w:space="0" w:color="000000"/>
              <w:left w:val="single" w:sz="0" w:space="0" w:color="000000"/>
              <w:bottom w:val="single" w:sz="4" w:space="0" w:color="000000"/>
              <w:right w:val="single" w:sz="4" w:space="0" w:color="000000"/>
            </w:tcBorders>
            <w:shd w:val="clear" w:color="000000" w:fill="C0DCC0"/>
            <w:tcMar>
              <w:left w:w="108" w:type="dxa"/>
              <w:right w:w="108" w:type="dxa"/>
            </w:tcMar>
            <w:vAlign w:val="center"/>
          </w:tcPr>
          <w:p w:rsidR="001D4A4D" w:rsidRPr="001D4A4D" w:rsidRDefault="001D4A4D" w:rsidP="00DD48F8">
            <w:pPr>
              <w:spacing w:after="0" w:line="240" w:lineRule="auto"/>
              <w:jc w:val="right"/>
              <w:rPr>
                <w:rFonts w:ascii="Times New Roman" w:hAnsi="Times New Roman" w:cs="Times New Roman"/>
                <w:sz w:val="16"/>
                <w:szCs w:val="16"/>
              </w:rPr>
            </w:pPr>
            <w:r w:rsidRPr="001D4A4D">
              <w:rPr>
                <w:rFonts w:ascii="Times New Roman" w:eastAsia="Arial" w:hAnsi="Times New Roman" w:cs="Times New Roman"/>
                <w:b/>
                <w:sz w:val="16"/>
                <w:szCs w:val="16"/>
              </w:rPr>
              <w:t>2</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Остаток денежных средств</w:t>
            </w:r>
            <w:r w:rsidR="00BB3C52">
              <w:rPr>
                <w:rFonts w:ascii="Times New Roman" w:eastAsia="Arial" w:hAnsi="Times New Roman" w:cs="Times New Roman"/>
                <w:sz w:val="16"/>
                <w:szCs w:val="16"/>
              </w:rPr>
              <w:t xml:space="preserve"> и их эквивалентов на 31.12.2022</w:t>
            </w:r>
            <w:r w:rsidRPr="001D4A4D">
              <w:rPr>
                <w:rFonts w:ascii="Times New Roman" w:eastAsia="Arial" w:hAnsi="Times New Roman" w:cs="Times New Roman"/>
                <w:sz w:val="16"/>
                <w:szCs w:val="16"/>
              </w:rPr>
              <w:t>г.</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120</w:t>
            </w:r>
          </w:p>
        </w:tc>
        <w:tc>
          <w:tcPr>
            <w:tcW w:w="1374"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FB0010" w:rsidP="0003474D">
            <w:pPr>
              <w:spacing w:after="0" w:line="240" w:lineRule="auto"/>
              <w:jc w:val="right"/>
              <w:rPr>
                <w:rFonts w:ascii="Times New Roman" w:hAnsi="Times New Roman" w:cs="Times New Roman"/>
                <w:sz w:val="16"/>
                <w:szCs w:val="16"/>
              </w:rPr>
            </w:pPr>
            <w:r>
              <w:rPr>
                <w:rFonts w:ascii="Times New Roman" w:eastAsia="Arial" w:hAnsi="Times New Roman" w:cs="Times New Roman"/>
                <w:sz w:val="16"/>
                <w:szCs w:val="16"/>
              </w:rPr>
              <w:t>3</w:t>
            </w:r>
          </w:p>
        </w:tc>
        <w:tc>
          <w:tcPr>
            <w:tcW w:w="1578"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03474D" w:rsidP="00DD48F8">
            <w:pPr>
              <w:spacing w:after="0" w:line="240" w:lineRule="auto"/>
              <w:jc w:val="right"/>
              <w:rPr>
                <w:rFonts w:ascii="Times New Roman" w:hAnsi="Times New Roman" w:cs="Times New Roman"/>
                <w:sz w:val="16"/>
                <w:szCs w:val="16"/>
              </w:rPr>
            </w:pPr>
            <w:r>
              <w:rPr>
                <w:rFonts w:ascii="Times New Roman" w:eastAsia="Arial" w:hAnsi="Times New Roman" w:cs="Times New Roman"/>
                <w:sz w:val="16"/>
                <w:szCs w:val="16"/>
              </w:rPr>
              <w:t>1</w:t>
            </w:r>
          </w:p>
        </w:tc>
      </w:tr>
      <w:tr w:rsidR="001D4A4D"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1D4A4D" w:rsidRPr="001D4A4D" w:rsidRDefault="001D4A4D">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Остаток денежных средств и их эквивалентов на конец отчетного периода</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1D4A4D" w:rsidRPr="001D4A4D" w:rsidRDefault="001D4A4D">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130</w:t>
            </w:r>
          </w:p>
        </w:tc>
        <w:tc>
          <w:tcPr>
            <w:tcW w:w="1374"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FB0010">
            <w:pPr>
              <w:spacing w:after="0" w:line="240" w:lineRule="auto"/>
              <w:jc w:val="right"/>
              <w:rPr>
                <w:rFonts w:ascii="Times New Roman" w:hAnsi="Times New Roman" w:cs="Times New Roman"/>
                <w:sz w:val="16"/>
                <w:szCs w:val="16"/>
              </w:rPr>
            </w:pPr>
            <w:r>
              <w:rPr>
                <w:rFonts w:ascii="Times New Roman" w:eastAsia="Arial" w:hAnsi="Times New Roman" w:cs="Times New Roman"/>
                <w:sz w:val="16"/>
                <w:szCs w:val="16"/>
              </w:rPr>
              <w:t>7</w:t>
            </w:r>
          </w:p>
        </w:tc>
        <w:tc>
          <w:tcPr>
            <w:tcW w:w="1578"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1D4A4D" w:rsidRPr="001D4A4D" w:rsidRDefault="0003474D" w:rsidP="00DD48F8">
            <w:pPr>
              <w:spacing w:after="0" w:line="240" w:lineRule="auto"/>
              <w:jc w:val="right"/>
              <w:rPr>
                <w:rFonts w:ascii="Times New Roman" w:hAnsi="Times New Roman" w:cs="Times New Roman"/>
                <w:sz w:val="16"/>
                <w:szCs w:val="16"/>
              </w:rPr>
            </w:pPr>
            <w:r>
              <w:rPr>
                <w:rFonts w:ascii="Times New Roman" w:eastAsia="Arial" w:hAnsi="Times New Roman" w:cs="Times New Roman"/>
                <w:sz w:val="16"/>
                <w:szCs w:val="16"/>
              </w:rPr>
              <w:t>3</w:t>
            </w:r>
          </w:p>
        </w:tc>
      </w:tr>
      <w:tr w:rsidR="007B3395" w:rsidRPr="001D4A4D" w:rsidTr="00397B73">
        <w:tc>
          <w:tcPr>
            <w:tcW w:w="525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rsidR="007B3395" w:rsidRPr="001D4A4D" w:rsidRDefault="007B3395">
            <w:pPr>
              <w:spacing w:after="0" w:line="240" w:lineRule="auto"/>
              <w:rPr>
                <w:rFonts w:ascii="Times New Roman" w:hAnsi="Times New Roman" w:cs="Times New Roman"/>
                <w:sz w:val="16"/>
                <w:szCs w:val="16"/>
              </w:rPr>
            </w:pPr>
            <w:r w:rsidRPr="001D4A4D">
              <w:rPr>
                <w:rFonts w:ascii="Times New Roman" w:eastAsia="Arial" w:hAnsi="Times New Roman" w:cs="Times New Roman"/>
                <w:sz w:val="16"/>
                <w:szCs w:val="16"/>
              </w:rPr>
              <w:t>Влияние изменений курса иностранной валюты по отношению к белорусскому рублю</w:t>
            </w:r>
          </w:p>
        </w:tc>
        <w:tc>
          <w:tcPr>
            <w:tcW w:w="131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7B3395" w:rsidRPr="001D4A4D" w:rsidRDefault="007B3395">
            <w:pPr>
              <w:spacing w:after="0" w:line="240" w:lineRule="auto"/>
              <w:jc w:val="center"/>
              <w:rPr>
                <w:rFonts w:ascii="Times New Roman" w:hAnsi="Times New Roman" w:cs="Times New Roman"/>
                <w:sz w:val="16"/>
                <w:szCs w:val="16"/>
              </w:rPr>
            </w:pPr>
            <w:r w:rsidRPr="001D4A4D">
              <w:rPr>
                <w:rFonts w:ascii="Times New Roman" w:eastAsia="Arial" w:hAnsi="Times New Roman" w:cs="Times New Roman"/>
                <w:sz w:val="16"/>
                <w:szCs w:val="16"/>
              </w:rPr>
              <w:t>140</w:t>
            </w:r>
          </w:p>
        </w:tc>
        <w:tc>
          <w:tcPr>
            <w:tcW w:w="1374"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7B3395" w:rsidRPr="001D4A4D" w:rsidRDefault="007B3395">
            <w:pPr>
              <w:spacing w:after="0" w:line="240" w:lineRule="auto"/>
              <w:jc w:val="right"/>
              <w:rPr>
                <w:rFonts w:ascii="Times New Roman" w:hAnsi="Times New Roman" w:cs="Times New Roman"/>
                <w:sz w:val="16"/>
                <w:szCs w:val="16"/>
              </w:rPr>
            </w:pPr>
            <w:r w:rsidRPr="001D4A4D">
              <w:rPr>
                <w:rFonts w:ascii="Times New Roman" w:eastAsia="Arial" w:hAnsi="Times New Roman" w:cs="Times New Roman"/>
                <w:sz w:val="16"/>
                <w:szCs w:val="16"/>
              </w:rPr>
              <w:t xml:space="preserve">-              </w:t>
            </w:r>
          </w:p>
        </w:tc>
        <w:tc>
          <w:tcPr>
            <w:tcW w:w="1578" w:type="dxa"/>
            <w:tcBorders>
              <w:top w:val="single" w:sz="4" w:space="0" w:color="000000"/>
              <w:left w:val="single" w:sz="0" w:space="0" w:color="000000"/>
              <w:bottom w:val="single" w:sz="4" w:space="0" w:color="000000"/>
              <w:right w:val="single" w:sz="4" w:space="0" w:color="000000"/>
            </w:tcBorders>
            <w:shd w:val="clear" w:color="000000" w:fill="FFFFC0"/>
            <w:tcMar>
              <w:left w:w="108" w:type="dxa"/>
              <w:right w:w="108" w:type="dxa"/>
            </w:tcMar>
            <w:vAlign w:val="center"/>
          </w:tcPr>
          <w:p w:rsidR="007B3395" w:rsidRPr="001D4A4D" w:rsidRDefault="007B3395" w:rsidP="00E01EDB">
            <w:pPr>
              <w:spacing w:after="0" w:line="240" w:lineRule="auto"/>
              <w:jc w:val="right"/>
              <w:rPr>
                <w:rFonts w:ascii="Times New Roman" w:hAnsi="Times New Roman" w:cs="Times New Roman"/>
                <w:sz w:val="16"/>
                <w:szCs w:val="16"/>
              </w:rPr>
            </w:pPr>
            <w:r w:rsidRPr="001D4A4D">
              <w:rPr>
                <w:rFonts w:ascii="Times New Roman" w:eastAsia="Arial" w:hAnsi="Times New Roman" w:cs="Times New Roman"/>
                <w:sz w:val="16"/>
                <w:szCs w:val="16"/>
              </w:rPr>
              <w:t xml:space="preserve">-              </w:t>
            </w:r>
          </w:p>
        </w:tc>
      </w:tr>
    </w:tbl>
    <w:p w:rsidR="00A61515" w:rsidRPr="00A61515" w:rsidRDefault="00A61515" w:rsidP="00BB3C52">
      <w:pPr>
        <w:pStyle w:val="a5"/>
        <w:spacing w:after="0" w:line="240" w:lineRule="auto"/>
        <w:jc w:val="center"/>
        <w:rPr>
          <w:rFonts w:ascii="Times New Roman" w:hAnsi="Times New Roman" w:cs="Times New Roman"/>
          <w:b/>
          <w:bCs/>
          <w:sz w:val="18"/>
          <w:szCs w:val="18"/>
        </w:rPr>
      </w:pPr>
      <w:r w:rsidRPr="00A61515">
        <w:rPr>
          <w:rFonts w:ascii="Times New Roman" w:hAnsi="Times New Roman" w:cs="Times New Roman"/>
          <w:b/>
          <w:bCs/>
          <w:sz w:val="18"/>
          <w:szCs w:val="18"/>
        </w:rPr>
        <w:lastRenderedPageBreak/>
        <w:t>Аудиторское заключение по бухгалтерской отчетности</w:t>
      </w:r>
    </w:p>
    <w:p w:rsidR="00A61515" w:rsidRPr="00A61515" w:rsidRDefault="00A61515" w:rsidP="00644541">
      <w:pPr>
        <w:pStyle w:val="a5"/>
        <w:spacing w:after="0" w:line="240" w:lineRule="auto"/>
        <w:ind w:left="0"/>
        <w:jc w:val="center"/>
        <w:rPr>
          <w:rFonts w:ascii="Times New Roman" w:hAnsi="Times New Roman" w:cs="Times New Roman"/>
          <w:b/>
          <w:bCs/>
          <w:sz w:val="18"/>
          <w:szCs w:val="18"/>
        </w:rPr>
      </w:pPr>
      <w:r w:rsidRPr="00A61515">
        <w:rPr>
          <w:rFonts w:ascii="Times New Roman" w:hAnsi="Times New Roman" w:cs="Times New Roman"/>
          <w:b/>
          <w:sz w:val="18"/>
          <w:szCs w:val="18"/>
        </w:rPr>
        <w:t>Открыт</w:t>
      </w:r>
      <w:r w:rsidR="0026643C">
        <w:rPr>
          <w:rFonts w:ascii="Times New Roman" w:hAnsi="Times New Roman" w:cs="Times New Roman"/>
          <w:b/>
          <w:sz w:val="18"/>
          <w:szCs w:val="18"/>
        </w:rPr>
        <w:t>ого акционерного общества «</w:t>
      </w:r>
      <w:proofErr w:type="spellStart"/>
      <w:r w:rsidR="0026643C">
        <w:rPr>
          <w:rFonts w:ascii="Times New Roman" w:hAnsi="Times New Roman" w:cs="Times New Roman"/>
          <w:b/>
          <w:sz w:val="18"/>
          <w:szCs w:val="18"/>
        </w:rPr>
        <w:t>Центро</w:t>
      </w:r>
      <w:r w:rsidRPr="00A61515">
        <w:rPr>
          <w:rFonts w:ascii="Times New Roman" w:hAnsi="Times New Roman" w:cs="Times New Roman"/>
          <w:b/>
          <w:sz w:val="18"/>
          <w:szCs w:val="18"/>
        </w:rPr>
        <w:t>Строй</w:t>
      </w:r>
      <w:r w:rsidR="0026643C">
        <w:rPr>
          <w:rFonts w:ascii="Times New Roman" w:hAnsi="Times New Roman" w:cs="Times New Roman"/>
          <w:b/>
          <w:sz w:val="18"/>
          <w:szCs w:val="18"/>
        </w:rPr>
        <w:t>Офис</w:t>
      </w:r>
      <w:proofErr w:type="spellEnd"/>
      <w:r w:rsidRPr="00A61515">
        <w:rPr>
          <w:rFonts w:ascii="Times New Roman" w:hAnsi="Times New Roman" w:cs="Times New Roman"/>
          <w:b/>
          <w:sz w:val="18"/>
          <w:szCs w:val="18"/>
        </w:rPr>
        <w:t>»</w:t>
      </w:r>
      <w:r w:rsidRPr="00A61515">
        <w:rPr>
          <w:rFonts w:ascii="Times New Roman" w:hAnsi="Times New Roman" w:cs="Times New Roman"/>
          <w:b/>
          <w:bCs/>
          <w:sz w:val="18"/>
          <w:szCs w:val="18"/>
        </w:rPr>
        <w:t xml:space="preserve"> за 202</w:t>
      </w:r>
      <w:r w:rsidR="00BB3C52">
        <w:rPr>
          <w:rFonts w:ascii="Times New Roman" w:hAnsi="Times New Roman" w:cs="Times New Roman"/>
          <w:b/>
          <w:bCs/>
          <w:sz w:val="18"/>
          <w:szCs w:val="18"/>
        </w:rPr>
        <w:t>2</w:t>
      </w:r>
      <w:r w:rsidRPr="00A61515">
        <w:rPr>
          <w:rFonts w:ascii="Times New Roman" w:hAnsi="Times New Roman" w:cs="Times New Roman"/>
          <w:b/>
          <w:bCs/>
          <w:sz w:val="18"/>
          <w:szCs w:val="18"/>
        </w:rPr>
        <w:t xml:space="preserve"> год</w:t>
      </w:r>
    </w:p>
    <w:p w:rsidR="0008702B" w:rsidRPr="0008702B" w:rsidRDefault="0008702B" w:rsidP="0008702B">
      <w:pPr>
        <w:keepNext/>
        <w:shd w:val="clear" w:color="auto" w:fill="FFFFFF"/>
        <w:autoSpaceDE w:val="0"/>
        <w:autoSpaceDN w:val="0"/>
        <w:adjustRightInd w:val="0"/>
        <w:spacing w:after="0" w:line="240" w:lineRule="auto"/>
        <w:ind w:firstLine="567"/>
        <w:jc w:val="both"/>
        <w:rPr>
          <w:rFonts w:ascii="Times New Roman" w:hAnsi="Times New Roman" w:cs="Times New Roman"/>
          <w:b/>
          <w:bCs/>
          <w:sz w:val="16"/>
          <w:szCs w:val="16"/>
        </w:rPr>
      </w:pPr>
      <w:r w:rsidRPr="0008702B">
        <w:rPr>
          <w:rFonts w:ascii="Times New Roman" w:hAnsi="Times New Roman" w:cs="Times New Roman"/>
          <w:b/>
          <w:bCs/>
          <w:sz w:val="16"/>
          <w:szCs w:val="16"/>
        </w:rPr>
        <w:t xml:space="preserve">Аудиторское мнение      </w:t>
      </w:r>
    </w:p>
    <w:p w:rsidR="0008702B" w:rsidRPr="0008702B" w:rsidRDefault="0008702B" w:rsidP="0008702B">
      <w:pPr>
        <w:keepNext/>
        <w:shd w:val="clear" w:color="auto" w:fill="FFFFFF"/>
        <w:autoSpaceDE w:val="0"/>
        <w:autoSpaceDN w:val="0"/>
        <w:adjustRightInd w:val="0"/>
        <w:spacing w:after="0" w:line="240" w:lineRule="auto"/>
        <w:ind w:firstLine="567"/>
        <w:jc w:val="both"/>
        <w:rPr>
          <w:rFonts w:ascii="Times New Roman" w:hAnsi="Times New Roman" w:cs="Times New Roman"/>
          <w:b/>
          <w:bCs/>
          <w:sz w:val="16"/>
          <w:szCs w:val="16"/>
        </w:rPr>
      </w:pPr>
      <w:proofErr w:type="gramStart"/>
      <w:r w:rsidRPr="0008702B">
        <w:rPr>
          <w:rFonts w:ascii="Times New Roman" w:hAnsi="Times New Roman" w:cs="Times New Roman"/>
          <w:sz w:val="16"/>
          <w:szCs w:val="16"/>
        </w:rPr>
        <w:t xml:space="preserve">Мы провели аудит годовой бухгалтерской отчетности Открытого акционерного общества </w:t>
      </w:r>
      <w:r w:rsidRPr="0008702B">
        <w:rPr>
          <w:rFonts w:ascii="Times New Roman" w:hAnsi="Times New Roman" w:cs="Times New Roman"/>
          <w:color w:val="1A1A1A"/>
          <w:sz w:val="16"/>
          <w:szCs w:val="16"/>
          <w:shd w:val="clear" w:color="auto" w:fill="FFFFFF"/>
        </w:rPr>
        <w:t>«</w:t>
      </w:r>
      <w:proofErr w:type="spellStart"/>
      <w:r w:rsidRPr="0008702B">
        <w:rPr>
          <w:rFonts w:ascii="Times New Roman" w:hAnsi="Times New Roman" w:cs="Times New Roman"/>
          <w:sz w:val="16"/>
          <w:szCs w:val="16"/>
        </w:rPr>
        <w:t>ЦентроСтройОфис</w:t>
      </w:r>
      <w:proofErr w:type="spellEnd"/>
      <w:r w:rsidRPr="0008702B">
        <w:rPr>
          <w:rFonts w:ascii="Times New Roman" w:hAnsi="Times New Roman" w:cs="Times New Roman"/>
          <w:color w:val="1A1A1A"/>
          <w:sz w:val="16"/>
          <w:szCs w:val="16"/>
          <w:shd w:val="clear" w:color="auto" w:fill="FFFFFF"/>
        </w:rPr>
        <w:t>»</w:t>
      </w:r>
      <w:r w:rsidRPr="0008702B">
        <w:rPr>
          <w:rFonts w:ascii="Times New Roman" w:hAnsi="Times New Roman" w:cs="Times New Roman"/>
          <w:sz w:val="16"/>
          <w:szCs w:val="16"/>
        </w:rPr>
        <w:t xml:space="preserve"> </w:t>
      </w:r>
      <w:r w:rsidRPr="0008702B">
        <w:rPr>
          <w:rFonts w:ascii="Times New Roman" w:hAnsi="Times New Roman" w:cs="Times New Roman"/>
          <w:iCs/>
          <w:sz w:val="16"/>
          <w:szCs w:val="16"/>
        </w:rPr>
        <w:t>(</w:t>
      </w:r>
      <w:r w:rsidRPr="0008702B">
        <w:rPr>
          <w:rFonts w:ascii="Times New Roman" w:hAnsi="Times New Roman" w:cs="Times New Roman"/>
          <w:sz w:val="16"/>
          <w:szCs w:val="16"/>
        </w:rPr>
        <w:t xml:space="preserve">Республика Беларусь, 220019, г. Минск, </w:t>
      </w:r>
      <w:bookmarkStart w:id="0" w:name="_Hlk128314268"/>
      <w:r w:rsidRPr="0008702B">
        <w:rPr>
          <w:rFonts w:ascii="Times New Roman" w:hAnsi="Times New Roman" w:cs="Times New Roman"/>
          <w:sz w:val="16"/>
          <w:szCs w:val="16"/>
        </w:rPr>
        <w:t xml:space="preserve">ул. Монтажников, 39, </w:t>
      </w:r>
      <w:bookmarkEnd w:id="0"/>
      <w:r w:rsidRPr="0008702B">
        <w:rPr>
          <w:rFonts w:ascii="Times New Roman" w:hAnsi="Times New Roman" w:cs="Times New Roman"/>
          <w:sz w:val="16"/>
          <w:szCs w:val="16"/>
        </w:rPr>
        <w:t>офис 208</w:t>
      </w:r>
      <w:r w:rsidRPr="0008702B">
        <w:rPr>
          <w:rFonts w:ascii="Times New Roman" w:hAnsi="Times New Roman" w:cs="Times New Roman"/>
          <w:color w:val="1A1A1A"/>
          <w:sz w:val="16"/>
          <w:szCs w:val="16"/>
        </w:rPr>
        <w:t>,</w:t>
      </w:r>
      <w:r w:rsidRPr="0008702B">
        <w:rPr>
          <w:rFonts w:ascii="Times New Roman" w:hAnsi="Times New Roman" w:cs="Times New Roman"/>
          <w:sz w:val="16"/>
          <w:szCs w:val="16"/>
        </w:rPr>
        <w:t xml:space="preserve"> зарегистрировано решением Минского горисполкома от 20 мая 2010 года №13369 в Едином государственном регистре юридических лиц и индивидуальных предпринимателей за номером №191303207</w:t>
      </w:r>
      <w:r w:rsidRPr="0008702B">
        <w:rPr>
          <w:rFonts w:ascii="Times New Roman" w:hAnsi="Times New Roman" w:cs="Times New Roman"/>
          <w:sz w:val="16"/>
          <w:szCs w:val="16"/>
          <w:lang w:val="be-BY"/>
        </w:rPr>
        <w:t>)</w:t>
      </w:r>
      <w:r w:rsidRPr="0008702B">
        <w:rPr>
          <w:rFonts w:ascii="Times New Roman" w:hAnsi="Times New Roman" w:cs="Times New Roman"/>
          <w:sz w:val="16"/>
          <w:szCs w:val="16"/>
        </w:rPr>
        <w:t>, состоящей из бухгалтерского баланса по состоянию на 31 декабря 2022 года, отчета о прибылях и убытках, отчета об</w:t>
      </w:r>
      <w:proofErr w:type="gramEnd"/>
      <w:r w:rsidRPr="0008702B">
        <w:rPr>
          <w:rFonts w:ascii="Times New Roman" w:hAnsi="Times New Roman" w:cs="Times New Roman"/>
          <w:sz w:val="16"/>
          <w:szCs w:val="16"/>
        </w:rPr>
        <w:t xml:space="preserve"> </w:t>
      </w:r>
      <w:proofErr w:type="gramStart"/>
      <w:r w:rsidRPr="0008702B">
        <w:rPr>
          <w:rFonts w:ascii="Times New Roman" w:hAnsi="Times New Roman" w:cs="Times New Roman"/>
          <w:sz w:val="16"/>
          <w:szCs w:val="16"/>
        </w:rPr>
        <w:t>изменении</w:t>
      </w:r>
      <w:proofErr w:type="gramEnd"/>
      <w:r w:rsidRPr="0008702B">
        <w:rPr>
          <w:rFonts w:ascii="Times New Roman" w:hAnsi="Times New Roman" w:cs="Times New Roman"/>
          <w:sz w:val="16"/>
          <w:szCs w:val="16"/>
        </w:rPr>
        <w:t xml:space="preserve"> собственного капитала, отчета о движении денежных средств за год, закончившийся на указанную дату, примечаний к бухгалтерской отчетности, предусмотренных законодательством Республики Беларусь.</w:t>
      </w:r>
    </w:p>
    <w:p w:rsidR="0008702B" w:rsidRPr="0008702B" w:rsidRDefault="0008702B" w:rsidP="0008702B">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16"/>
          <w:szCs w:val="16"/>
        </w:rPr>
      </w:pPr>
      <w:proofErr w:type="gramStart"/>
      <w:r w:rsidRPr="0008702B">
        <w:rPr>
          <w:rFonts w:ascii="Times New Roman" w:hAnsi="Times New Roman" w:cs="Times New Roman"/>
          <w:sz w:val="16"/>
          <w:szCs w:val="16"/>
        </w:rPr>
        <w:t xml:space="preserve">По нашему мнению, прилагаемая годовая бухгалтерская отчетность достоверно во всех существенных аспектах отражает финансовое положение Открытого акционерного общества </w:t>
      </w:r>
      <w:r w:rsidRPr="0008702B">
        <w:rPr>
          <w:rFonts w:ascii="Times New Roman" w:hAnsi="Times New Roman" w:cs="Times New Roman"/>
          <w:color w:val="1A1A1A"/>
          <w:sz w:val="16"/>
          <w:szCs w:val="16"/>
          <w:shd w:val="clear" w:color="auto" w:fill="FFFFFF"/>
        </w:rPr>
        <w:t>«</w:t>
      </w:r>
      <w:proofErr w:type="spellStart"/>
      <w:r w:rsidRPr="0008702B">
        <w:rPr>
          <w:rFonts w:ascii="Times New Roman" w:hAnsi="Times New Roman" w:cs="Times New Roman"/>
          <w:sz w:val="16"/>
          <w:szCs w:val="16"/>
        </w:rPr>
        <w:t>ЦентроСтройОфис</w:t>
      </w:r>
      <w:proofErr w:type="spellEnd"/>
      <w:r w:rsidRPr="0008702B">
        <w:rPr>
          <w:rFonts w:ascii="Times New Roman" w:hAnsi="Times New Roman" w:cs="Times New Roman"/>
          <w:color w:val="1A1A1A"/>
          <w:sz w:val="16"/>
          <w:szCs w:val="16"/>
          <w:shd w:val="clear" w:color="auto" w:fill="FFFFFF"/>
        </w:rPr>
        <w:t xml:space="preserve">» </w:t>
      </w:r>
      <w:r w:rsidRPr="0008702B">
        <w:rPr>
          <w:rFonts w:ascii="Times New Roman" w:hAnsi="Times New Roman" w:cs="Times New Roman"/>
          <w:sz w:val="16"/>
          <w:szCs w:val="16"/>
        </w:rPr>
        <w:t>по состоянию на 31 декабря 2022 года, финансовые результаты его деятельности и изменение его финансового положения, в том числе движение денежных средств за год, закончившийся на указанную дату, в соответствии с законодательством Республики Беларусь.</w:t>
      </w:r>
      <w:proofErr w:type="gramEnd"/>
    </w:p>
    <w:p w:rsidR="0008702B" w:rsidRPr="0008702B" w:rsidRDefault="0008702B" w:rsidP="0008702B">
      <w:pPr>
        <w:keepNext/>
        <w:shd w:val="clear" w:color="auto" w:fill="FFFFFF"/>
        <w:autoSpaceDE w:val="0"/>
        <w:autoSpaceDN w:val="0"/>
        <w:adjustRightInd w:val="0"/>
        <w:spacing w:after="0" w:line="240" w:lineRule="auto"/>
        <w:ind w:firstLine="567"/>
        <w:jc w:val="both"/>
        <w:rPr>
          <w:rFonts w:ascii="Times New Roman" w:hAnsi="Times New Roman" w:cs="Times New Roman"/>
          <w:b/>
          <w:bCs/>
          <w:sz w:val="16"/>
          <w:szCs w:val="16"/>
        </w:rPr>
      </w:pPr>
      <w:r w:rsidRPr="0008702B">
        <w:rPr>
          <w:rFonts w:ascii="Times New Roman" w:hAnsi="Times New Roman" w:cs="Times New Roman"/>
          <w:b/>
          <w:bCs/>
          <w:sz w:val="16"/>
          <w:szCs w:val="16"/>
        </w:rPr>
        <w:t xml:space="preserve">Основание для выражения аудиторского мнения  </w:t>
      </w:r>
    </w:p>
    <w:p w:rsidR="0008702B" w:rsidRPr="0008702B" w:rsidRDefault="0008702B" w:rsidP="0008702B">
      <w:pPr>
        <w:autoSpaceDE w:val="0"/>
        <w:autoSpaceDN w:val="0"/>
        <w:adjustRightInd w:val="0"/>
        <w:spacing w:after="0" w:line="240" w:lineRule="auto"/>
        <w:ind w:firstLine="540"/>
        <w:jc w:val="both"/>
        <w:rPr>
          <w:rFonts w:ascii="Times New Roman" w:hAnsi="Times New Roman" w:cs="Times New Roman"/>
          <w:sz w:val="16"/>
          <w:szCs w:val="16"/>
        </w:rPr>
      </w:pPr>
      <w:r w:rsidRPr="0008702B">
        <w:rPr>
          <w:rFonts w:ascii="Times New Roman" w:hAnsi="Times New Roman" w:cs="Times New Roman"/>
          <w:sz w:val="16"/>
          <w:szCs w:val="16"/>
        </w:rPr>
        <w:t xml:space="preserve">Мы провели аудит в соответствии с требованиями </w:t>
      </w:r>
      <w:hyperlink r:id="rId9" w:history="1">
        <w:r w:rsidRPr="0008702B">
          <w:rPr>
            <w:rFonts w:ascii="Times New Roman" w:hAnsi="Times New Roman" w:cs="Times New Roman"/>
            <w:sz w:val="16"/>
            <w:szCs w:val="16"/>
          </w:rPr>
          <w:t>Закона</w:t>
        </w:r>
      </w:hyperlink>
      <w:r w:rsidRPr="0008702B">
        <w:rPr>
          <w:rFonts w:ascii="Times New Roman" w:hAnsi="Times New Roman" w:cs="Times New Roman"/>
          <w:sz w:val="16"/>
          <w:szCs w:val="16"/>
        </w:rPr>
        <w:t xml:space="preserve"> Республики Беларусь «Об аудиторской деятельности» и национальных правил аудиторской деятельности. Наши обязанности в соответствии с этими требованиями далее описаны в разделе «Обязанности аудиторской организации по проведению аудита бухгалтерской отчетности» нашего аудиторского заключения. Мы независимы по отношению к Открытому акционерному обществу </w:t>
      </w:r>
      <w:r w:rsidRPr="0008702B">
        <w:rPr>
          <w:rFonts w:ascii="Times New Roman" w:hAnsi="Times New Roman" w:cs="Times New Roman"/>
          <w:color w:val="1A1A1A"/>
          <w:sz w:val="16"/>
          <w:szCs w:val="16"/>
          <w:shd w:val="clear" w:color="auto" w:fill="FFFFFF"/>
        </w:rPr>
        <w:t>«</w:t>
      </w:r>
      <w:proofErr w:type="spellStart"/>
      <w:r w:rsidRPr="0008702B">
        <w:rPr>
          <w:rFonts w:ascii="Times New Roman" w:hAnsi="Times New Roman" w:cs="Times New Roman"/>
          <w:sz w:val="16"/>
          <w:szCs w:val="16"/>
        </w:rPr>
        <w:t>ЦентроСтройОфис</w:t>
      </w:r>
      <w:proofErr w:type="spellEnd"/>
      <w:r w:rsidRPr="0008702B">
        <w:rPr>
          <w:rFonts w:ascii="Times New Roman" w:hAnsi="Times New Roman" w:cs="Times New Roman"/>
          <w:color w:val="1A1A1A"/>
          <w:sz w:val="16"/>
          <w:szCs w:val="16"/>
          <w:shd w:val="clear" w:color="auto" w:fill="FFFFFF"/>
        </w:rPr>
        <w:t xml:space="preserve">» </w:t>
      </w:r>
      <w:r w:rsidRPr="0008702B">
        <w:rPr>
          <w:rFonts w:ascii="Times New Roman" w:hAnsi="Times New Roman" w:cs="Times New Roman"/>
          <w:sz w:val="16"/>
          <w:szCs w:val="16"/>
        </w:rPr>
        <w:t>в соответствии с требованиями Закона Республики Беларусь «Об аудиторской деятельности», национальных правил аудиторской деятельности и Кодекса этики профессиональных бухгалтеров, принятого Международной федерацией бухгалтеров, и нами соблюдались прочие принципы профессиональной этики в соответствии с данными требованиями.</w:t>
      </w:r>
    </w:p>
    <w:p w:rsidR="0008702B" w:rsidRPr="0008702B" w:rsidRDefault="0008702B" w:rsidP="0008702B">
      <w:pPr>
        <w:autoSpaceDE w:val="0"/>
        <w:autoSpaceDN w:val="0"/>
        <w:adjustRightInd w:val="0"/>
        <w:spacing w:after="0" w:line="240" w:lineRule="auto"/>
        <w:ind w:firstLine="540"/>
        <w:jc w:val="both"/>
        <w:rPr>
          <w:rFonts w:ascii="Times New Roman" w:hAnsi="Times New Roman" w:cs="Times New Roman"/>
          <w:sz w:val="16"/>
          <w:szCs w:val="16"/>
        </w:rPr>
      </w:pPr>
      <w:r w:rsidRPr="0008702B">
        <w:rPr>
          <w:rFonts w:ascii="Times New Roman" w:hAnsi="Times New Roman" w:cs="Times New Roman"/>
          <w:sz w:val="16"/>
          <w:szCs w:val="16"/>
        </w:rPr>
        <w:t>Мы полагаем, что полученные нами аудиторские доказательства являются достаточными и надлежащими, чтобы служить основанием для выражения аудиторского мнения.</w:t>
      </w:r>
    </w:p>
    <w:p w:rsidR="0008702B" w:rsidRPr="0008702B" w:rsidRDefault="0008702B" w:rsidP="0008702B">
      <w:pPr>
        <w:spacing w:after="0" w:line="240" w:lineRule="auto"/>
        <w:ind w:firstLine="567"/>
        <w:jc w:val="both"/>
        <w:rPr>
          <w:rFonts w:ascii="Times New Roman" w:hAnsi="Times New Roman" w:cs="Times New Roman"/>
          <w:b/>
          <w:bCs/>
          <w:sz w:val="16"/>
          <w:szCs w:val="16"/>
        </w:rPr>
      </w:pPr>
      <w:r w:rsidRPr="0008702B">
        <w:rPr>
          <w:rFonts w:ascii="Times New Roman" w:hAnsi="Times New Roman" w:cs="Times New Roman"/>
          <w:b/>
          <w:bCs/>
          <w:sz w:val="16"/>
          <w:szCs w:val="16"/>
        </w:rPr>
        <w:t>Существенная неопределенность в отношении непрерывности деятельности</w:t>
      </w:r>
    </w:p>
    <w:p w:rsidR="0008702B" w:rsidRPr="0008702B" w:rsidRDefault="0008702B" w:rsidP="0008702B">
      <w:pPr>
        <w:autoSpaceDE w:val="0"/>
        <w:autoSpaceDN w:val="0"/>
        <w:adjustRightInd w:val="0"/>
        <w:spacing w:after="0" w:line="240" w:lineRule="auto"/>
        <w:ind w:firstLine="540"/>
        <w:jc w:val="both"/>
        <w:rPr>
          <w:rFonts w:ascii="Times New Roman" w:hAnsi="Times New Roman" w:cs="Times New Roman"/>
          <w:sz w:val="16"/>
          <w:szCs w:val="16"/>
        </w:rPr>
      </w:pPr>
      <w:r w:rsidRPr="0008702B">
        <w:rPr>
          <w:rFonts w:ascii="Times New Roman" w:hAnsi="Times New Roman" w:cs="Times New Roman"/>
          <w:sz w:val="16"/>
          <w:szCs w:val="16"/>
        </w:rPr>
        <w:t xml:space="preserve">Не выражая модифицированного аудиторского мнения, мы обращаем внимание на то, что коэффициенты платежеспособности на начало и </w:t>
      </w:r>
      <w:proofErr w:type="gramStart"/>
      <w:r w:rsidRPr="0008702B">
        <w:rPr>
          <w:rFonts w:ascii="Times New Roman" w:hAnsi="Times New Roman" w:cs="Times New Roman"/>
          <w:sz w:val="16"/>
          <w:szCs w:val="16"/>
        </w:rPr>
        <w:t>на конец</w:t>
      </w:r>
      <w:proofErr w:type="gramEnd"/>
      <w:r w:rsidRPr="0008702B">
        <w:rPr>
          <w:rFonts w:ascii="Times New Roman" w:hAnsi="Times New Roman" w:cs="Times New Roman"/>
          <w:sz w:val="16"/>
          <w:szCs w:val="16"/>
        </w:rPr>
        <w:t xml:space="preserve"> 2022 года находятся за пределами установленных нормативов. Открытое акционерное общество </w:t>
      </w:r>
      <w:r w:rsidRPr="0008702B">
        <w:rPr>
          <w:rFonts w:ascii="Times New Roman" w:hAnsi="Times New Roman" w:cs="Times New Roman"/>
          <w:color w:val="1A1A1A"/>
          <w:sz w:val="16"/>
          <w:szCs w:val="16"/>
          <w:shd w:val="clear" w:color="auto" w:fill="FFFFFF"/>
        </w:rPr>
        <w:t>«</w:t>
      </w:r>
      <w:proofErr w:type="spellStart"/>
      <w:r w:rsidRPr="0008702B">
        <w:rPr>
          <w:rFonts w:ascii="Times New Roman" w:hAnsi="Times New Roman" w:cs="Times New Roman"/>
          <w:sz w:val="16"/>
          <w:szCs w:val="16"/>
        </w:rPr>
        <w:t>ЦентроСтройОфис</w:t>
      </w:r>
      <w:proofErr w:type="spellEnd"/>
      <w:r w:rsidRPr="0008702B">
        <w:rPr>
          <w:rFonts w:ascii="Times New Roman" w:hAnsi="Times New Roman" w:cs="Times New Roman"/>
          <w:color w:val="1A1A1A"/>
          <w:sz w:val="16"/>
          <w:szCs w:val="16"/>
          <w:shd w:val="clear" w:color="auto" w:fill="FFFFFF"/>
        </w:rPr>
        <w:t>»</w:t>
      </w:r>
      <w:r w:rsidRPr="0008702B">
        <w:rPr>
          <w:rFonts w:ascii="Times New Roman" w:hAnsi="Times New Roman" w:cs="Times New Roman"/>
          <w:sz w:val="16"/>
          <w:szCs w:val="16"/>
        </w:rPr>
        <w:t xml:space="preserve"> в обозримом будущем прекращение деятельности не планирует, тем не менее, данные обстоятельства указывают на наличие существенной неопределенности, которая может вызвать значительные сомнения в способности Открытого акционерного общества </w:t>
      </w:r>
      <w:r w:rsidRPr="0008702B">
        <w:rPr>
          <w:rFonts w:ascii="Times New Roman" w:hAnsi="Times New Roman" w:cs="Times New Roman"/>
          <w:color w:val="1A1A1A"/>
          <w:sz w:val="16"/>
          <w:szCs w:val="16"/>
          <w:shd w:val="clear" w:color="auto" w:fill="FFFFFF"/>
        </w:rPr>
        <w:t>«</w:t>
      </w:r>
      <w:proofErr w:type="spellStart"/>
      <w:r w:rsidRPr="0008702B">
        <w:rPr>
          <w:rFonts w:ascii="Times New Roman" w:hAnsi="Times New Roman" w:cs="Times New Roman"/>
          <w:sz w:val="16"/>
          <w:szCs w:val="16"/>
        </w:rPr>
        <w:t>ЦентроСтройОфис</w:t>
      </w:r>
      <w:proofErr w:type="spellEnd"/>
      <w:r w:rsidRPr="0008702B">
        <w:rPr>
          <w:rFonts w:ascii="Times New Roman" w:hAnsi="Times New Roman" w:cs="Times New Roman"/>
          <w:color w:val="1A1A1A"/>
          <w:sz w:val="16"/>
          <w:szCs w:val="16"/>
          <w:shd w:val="clear" w:color="auto" w:fill="FFFFFF"/>
        </w:rPr>
        <w:t>»</w:t>
      </w:r>
      <w:r w:rsidRPr="0008702B">
        <w:rPr>
          <w:rFonts w:ascii="Times New Roman" w:hAnsi="Times New Roman" w:cs="Times New Roman"/>
          <w:sz w:val="16"/>
          <w:szCs w:val="16"/>
        </w:rPr>
        <w:t xml:space="preserve"> продолжать непрерывно свою деятельность.</w:t>
      </w:r>
    </w:p>
    <w:p w:rsidR="0008702B" w:rsidRPr="0008702B" w:rsidRDefault="0008702B" w:rsidP="0008702B">
      <w:pPr>
        <w:spacing w:after="0" w:line="240" w:lineRule="auto"/>
        <w:ind w:firstLine="567"/>
        <w:jc w:val="both"/>
        <w:rPr>
          <w:rFonts w:ascii="Times New Roman" w:hAnsi="Times New Roman" w:cs="Times New Roman"/>
          <w:b/>
          <w:sz w:val="16"/>
          <w:szCs w:val="16"/>
        </w:rPr>
      </w:pPr>
      <w:r w:rsidRPr="0008702B">
        <w:rPr>
          <w:rFonts w:ascii="Times New Roman" w:hAnsi="Times New Roman" w:cs="Times New Roman"/>
          <w:b/>
          <w:sz w:val="16"/>
          <w:szCs w:val="16"/>
        </w:rPr>
        <w:t>Ключевые вопросы аудита</w:t>
      </w:r>
    </w:p>
    <w:p w:rsidR="0008702B" w:rsidRPr="0008702B" w:rsidRDefault="0008702B" w:rsidP="0008702B">
      <w:pPr>
        <w:spacing w:after="0" w:line="240" w:lineRule="auto"/>
        <w:ind w:firstLine="567"/>
        <w:jc w:val="both"/>
        <w:rPr>
          <w:rFonts w:ascii="Times New Roman" w:hAnsi="Times New Roman" w:cs="Times New Roman"/>
          <w:b/>
          <w:sz w:val="16"/>
          <w:szCs w:val="16"/>
        </w:rPr>
      </w:pPr>
      <w:r w:rsidRPr="0008702B">
        <w:rPr>
          <w:rFonts w:ascii="Times New Roman" w:hAnsi="Times New Roman" w:cs="Times New Roman"/>
          <w:sz w:val="16"/>
          <w:szCs w:val="16"/>
        </w:rPr>
        <w:t>Мы определили, что ключевые вопросы аудита, о которых необходимо сообщить в нашем аудиторском заключении, отсутствуют.</w:t>
      </w:r>
    </w:p>
    <w:p w:rsidR="0008702B" w:rsidRPr="0008702B" w:rsidRDefault="0008702B" w:rsidP="0008702B">
      <w:pPr>
        <w:spacing w:after="0" w:line="240" w:lineRule="auto"/>
        <w:ind w:firstLine="567"/>
        <w:jc w:val="both"/>
        <w:rPr>
          <w:rFonts w:ascii="Times New Roman" w:hAnsi="Times New Roman" w:cs="Times New Roman"/>
          <w:b/>
          <w:bCs/>
          <w:sz w:val="16"/>
          <w:szCs w:val="16"/>
        </w:rPr>
      </w:pPr>
      <w:r w:rsidRPr="0008702B">
        <w:rPr>
          <w:rFonts w:ascii="Times New Roman" w:hAnsi="Times New Roman" w:cs="Times New Roman"/>
          <w:b/>
          <w:bCs/>
          <w:sz w:val="16"/>
          <w:szCs w:val="16"/>
        </w:rPr>
        <w:t xml:space="preserve">Обязанности </w:t>
      </w:r>
      <w:proofErr w:type="spellStart"/>
      <w:r w:rsidRPr="0008702B">
        <w:rPr>
          <w:rFonts w:ascii="Times New Roman" w:hAnsi="Times New Roman" w:cs="Times New Roman"/>
          <w:b/>
          <w:bCs/>
          <w:sz w:val="16"/>
          <w:szCs w:val="16"/>
        </w:rPr>
        <w:t>аудируемого</w:t>
      </w:r>
      <w:proofErr w:type="spellEnd"/>
      <w:r w:rsidRPr="0008702B">
        <w:rPr>
          <w:rFonts w:ascii="Times New Roman" w:hAnsi="Times New Roman" w:cs="Times New Roman"/>
          <w:b/>
          <w:bCs/>
          <w:sz w:val="16"/>
          <w:szCs w:val="16"/>
        </w:rPr>
        <w:t xml:space="preserve"> лица по подготовке бухгалтерской отчетности </w:t>
      </w:r>
    </w:p>
    <w:p w:rsidR="0008702B" w:rsidRPr="0008702B" w:rsidRDefault="0008702B" w:rsidP="0008702B">
      <w:pPr>
        <w:autoSpaceDE w:val="0"/>
        <w:autoSpaceDN w:val="0"/>
        <w:adjustRightInd w:val="0"/>
        <w:spacing w:after="0" w:line="240" w:lineRule="auto"/>
        <w:ind w:firstLine="540"/>
        <w:jc w:val="both"/>
        <w:rPr>
          <w:rFonts w:ascii="Times New Roman" w:hAnsi="Times New Roman" w:cs="Times New Roman"/>
          <w:sz w:val="16"/>
          <w:szCs w:val="16"/>
        </w:rPr>
      </w:pPr>
      <w:r w:rsidRPr="0008702B">
        <w:rPr>
          <w:rFonts w:ascii="Times New Roman" w:hAnsi="Times New Roman" w:cs="Times New Roman"/>
          <w:sz w:val="16"/>
          <w:szCs w:val="16"/>
        </w:rPr>
        <w:t xml:space="preserve">Руководство Открытого акционерного общества </w:t>
      </w:r>
      <w:r w:rsidRPr="0008702B">
        <w:rPr>
          <w:rFonts w:ascii="Times New Roman" w:hAnsi="Times New Roman" w:cs="Times New Roman"/>
          <w:color w:val="1A1A1A"/>
          <w:sz w:val="16"/>
          <w:szCs w:val="16"/>
          <w:shd w:val="clear" w:color="auto" w:fill="FFFFFF"/>
        </w:rPr>
        <w:t>«</w:t>
      </w:r>
      <w:proofErr w:type="spellStart"/>
      <w:r w:rsidRPr="0008702B">
        <w:rPr>
          <w:rFonts w:ascii="Times New Roman" w:hAnsi="Times New Roman" w:cs="Times New Roman"/>
          <w:sz w:val="16"/>
          <w:szCs w:val="16"/>
        </w:rPr>
        <w:t>ЦентроСтройОфис</w:t>
      </w:r>
      <w:proofErr w:type="spellEnd"/>
      <w:r w:rsidRPr="0008702B">
        <w:rPr>
          <w:rFonts w:ascii="Times New Roman" w:hAnsi="Times New Roman" w:cs="Times New Roman"/>
          <w:color w:val="1A1A1A"/>
          <w:sz w:val="16"/>
          <w:szCs w:val="16"/>
          <w:shd w:val="clear" w:color="auto" w:fill="FFFFFF"/>
        </w:rPr>
        <w:t xml:space="preserve">» </w:t>
      </w:r>
      <w:r w:rsidRPr="0008702B">
        <w:rPr>
          <w:rFonts w:ascii="Times New Roman" w:hAnsi="Times New Roman" w:cs="Times New Roman"/>
          <w:sz w:val="16"/>
          <w:szCs w:val="16"/>
        </w:rPr>
        <w:t xml:space="preserve">несет ответственность за подготовку и достоверное представление прилагаемой бухгалтерской отчетности в соответствии с требованиями законодательства Республики Беларусь и организацию системы внутреннего контроля, которую руководство Открытого акционерного общества </w:t>
      </w:r>
      <w:r w:rsidRPr="0008702B">
        <w:rPr>
          <w:rFonts w:ascii="Times New Roman" w:hAnsi="Times New Roman" w:cs="Times New Roman"/>
          <w:color w:val="1A1A1A"/>
          <w:sz w:val="16"/>
          <w:szCs w:val="16"/>
          <w:shd w:val="clear" w:color="auto" w:fill="FFFFFF"/>
        </w:rPr>
        <w:t>«</w:t>
      </w:r>
      <w:proofErr w:type="spellStart"/>
      <w:r w:rsidRPr="0008702B">
        <w:rPr>
          <w:rFonts w:ascii="Times New Roman" w:hAnsi="Times New Roman" w:cs="Times New Roman"/>
          <w:sz w:val="16"/>
          <w:szCs w:val="16"/>
        </w:rPr>
        <w:t>ЦентроСтройОфис</w:t>
      </w:r>
      <w:proofErr w:type="spellEnd"/>
      <w:r w:rsidRPr="0008702B">
        <w:rPr>
          <w:rFonts w:ascii="Times New Roman" w:hAnsi="Times New Roman" w:cs="Times New Roman"/>
          <w:color w:val="1A1A1A"/>
          <w:sz w:val="16"/>
          <w:szCs w:val="16"/>
          <w:shd w:val="clear" w:color="auto" w:fill="FFFFFF"/>
        </w:rPr>
        <w:t xml:space="preserve">» </w:t>
      </w:r>
      <w:r w:rsidRPr="0008702B">
        <w:rPr>
          <w:rFonts w:ascii="Times New Roman" w:hAnsi="Times New Roman" w:cs="Times New Roman"/>
          <w:sz w:val="16"/>
          <w:szCs w:val="16"/>
        </w:rPr>
        <w:t>считает необходимой для подготовки бухгалтерской отчетности, не содержащей существенных искажений, допущенных вследствие ошибок и (или) недобросовестных действий.</w:t>
      </w:r>
    </w:p>
    <w:p w:rsidR="0008702B" w:rsidRPr="0008702B" w:rsidRDefault="0008702B" w:rsidP="0008702B">
      <w:pPr>
        <w:autoSpaceDE w:val="0"/>
        <w:autoSpaceDN w:val="0"/>
        <w:adjustRightInd w:val="0"/>
        <w:spacing w:after="0" w:line="240" w:lineRule="auto"/>
        <w:ind w:firstLine="540"/>
        <w:jc w:val="both"/>
        <w:rPr>
          <w:rFonts w:ascii="Times New Roman" w:hAnsi="Times New Roman" w:cs="Times New Roman"/>
          <w:sz w:val="16"/>
          <w:szCs w:val="16"/>
        </w:rPr>
      </w:pPr>
      <w:proofErr w:type="gramStart"/>
      <w:r w:rsidRPr="0008702B">
        <w:rPr>
          <w:rFonts w:ascii="Times New Roman" w:hAnsi="Times New Roman" w:cs="Times New Roman"/>
          <w:sz w:val="16"/>
          <w:szCs w:val="16"/>
        </w:rPr>
        <w:t xml:space="preserve">При подготовке бухгалтерской отчетности руководство Открытого акционерного общества </w:t>
      </w:r>
      <w:r w:rsidRPr="0008702B">
        <w:rPr>
          <w:rFonts w:ascii="Times New Roman" w:hAnsi="Times New Roman" w:cs="Times New Roman"/>
          <w:color w:val="1A1A1A"/>
          <w:sz w:val="16"/>
          <w:szCs w:val="16"/>
          <w:shd w:val="clear" w:color="auto" w:fill="FFFFFF"/>
        </w:rPr>
        <w:t>«</w:t>
      </w:r>
      <w:proofErr w:type="spellStart"/>
      <w:r w:rsidRPr="0008702B">
        <w:rPr>
          <w:rFonts w:ascii="Times New Roman" w:hAnsi="Times New Roman" w:cs="Times New Roman"/>
          <w:sz w:val="16"/>
          <w:szCs w:val="16"/>
        </w:rPr>
        <w:t>ЦентроСтройОфис</w:t>
      </w:r>
      <w:proofErr w:type="spellEnd"/>
      <w:r w:rsidRPr="0008702B">
        <w:rPr>
          <w:rFonts w:ascii="Times New Roman" w:hAnsi="Times New Roman" w:cs="Times New Roman"/>
          <w:color w:val="1A1A1A"/>
          <w:sz w:val="16"/>
          <w:szCs w:val="16"/>
          <w:shd w:val="clear" w:color="auto" w:fill="FFFFFF"/>
        </w:rPr>
        <w:t>»</w:t>
      </w:r>
      <w:r w:rsidRPr="0008702B">
        <w:rPr>
          <w:rFonts w:ascii="Times New Roman" w:hAnsi="Times New Roman" w:cs="Times New Roman"/>
          <w:sz w:val="16"/>
          <w:szCs w:val="16"/>
        </w:rPr>
        <w:t xml:space="preserve"> несет ответственность за оценку способности Открытого акционерного общества </w:t>
      </w:r>
      <w:r w:rsidRPr="0008702B">
        <w:rPr>
          <w:rFonts w:ascii="Times New Roman" w:hAnsi="Times New Roman" w:cs="Times New Roman"/>
          <w:color w:val="1A1A1A"/>
          <w:sz w:val="16"/>
          <w:szCs w:val="16"/>
          <w:shd w:val="clear" w:color="auto" w:fill="FFFFFF"/>
        </w:rPr>
        <w:t>«</w:t>
      </w:r>
      <w:proofErr w:type="spellStart"/>
      <w:r w:rsidRPr="0008702B">
        <w:rPr>
          <w:rFonts w:ascii="Times New Roman" w:hAnsi="Times New Roman" w:cs="Times New Roman"/>
          <w:sz w:val="16"/>
          <w:szCs w:val="16"/>
        </w:rPr>
        <w:t>ЦентроСтройОфис</w:t>
      </w:r>
      <w:proofErr w:type="spellEnd"/>
      <w:r w:rsidRPr="0008702B">
        <w:rPr>
          <w:rFonts w:ascii="Times New Roman" w:hAnsi="Times New Roman" w:cs="Times New Roman"/>
          <w:color w:val="1A1A1A"/>
          <w:sz w:val="16"/>
          <w:szCs w:val="16"/>
          <w:shd w:val="clear" w:color="auto" w:fill="FFFFFF"/>
        </w:rPr>
        <w:t xml:space="preserve">» </w:t>
      </w:r>
      <w:r w:rsidRPr="0008702B">
        <w:rPr>
          <w:rFonts w:ascii="Times New Roman" w:hAnsi="Times New Roman" w:cs="Times New Roman"/>
          <w:sz w:val="16"/>
          <w:szCs w:val="16"/>
        </w:rPr>
        <w:t xml:space="preserve">продолжать свою деятельность непрерывно и уместности применения принципа непрерывности деятельности, а также за надлежащее раскрытие в бухгалтерской отчетности в соответствующих случаях сведений, относящихся к непрерывности деятельности, за исключением случаев, когда руководство намеревается ликвидировать Открытое акционерное общество </w:t>
      </w:r>
      <w:r w:rsidRPr="0008702B">
        <w:rPr>
          <w:rFonts w:ascii="Times New Roman" w:hAnsi="Times New Roman" w:cs="Times New Roman"/>
          <w:color w:val="1A1A1A"/>
          <w:sz w:val="16"/>
          <w:szCs w:val="16"/>
          <w:shd w:val="clear" w:color="auto" w:fill="FFFFFF"/>
        </w:rPr>
        <w:t>«</w:t>
      </w:r>
      <w:proofErr w:type="spellStart"/>
      <w:r w:rsidRPr="0008702B">
        <w:rPr>
          <w:rFonts w:ascii="Times New Roman" w:hAnsi="Times New Roman" w:cs="Times New Roman"/>
          <w:sz w:val="16"/>
          <w:szCs w:val="16"/>
        </w:rPr>
        <w:t>ЦентроСтройОфис</w:t>
      </w:r>
      <w:proofErr w:type="spellEnd"/>
      <w:r w:rsidRPr="0008702B">
        <w:rPr>
          <w:rFonts w:ascii="Times New Roman" w:hAnsi="Times New Roman" w:cs="Times New Roman"/>
          <w:color w:val="1A1A1A"/>
          <w:sz w:val="16"/>
          <w:szCs w:val="16"/>
          <w:shd w:val="clear" w:color="auto" w:fill="FFFFFF"/>
        </w:rPr>
        <w:t>»</w:t>
      </w:r>
      <w:r w:rsidRPr="0008702B">
        <w:rPr>
          <w:rFonts w:ascii="Times New Roman" w:hAnsi="Times New Roman" w:cs="Times New Roman"/>
          <w:sz w:val="16"/>
          <w:szCs w:val="16"/>
        </w:rPr>
        <w:t>, прекратить его деятельность или когда</w:t>
      </w:r>
      <w:proofErr w:type="gramEnd"/>
      <w:r w:rsidRPr="0008702B">
        <w:rPr>
          <w:rFonts w:ascii="Times New Roman" w:hAnsi="Times New Roman" w:cs="Times New Roman"/>
          <w:sz w:val="16"/>
          <w:szCs w:val="16"/>
        </w:rPr>
        <w:t xml:space="preserve"> у него отсутствует какая-либо иная реальная альтернатива, кроме ликвидации или прекращения деятельности.</w:t>
      </w:r>
    </w:p>
    <w:p w:rsidR="0008702B" w:rsidRPr="0008702B" w:rsidRDefault="0008702B" w:rsidP="0008702B">
      <w:pPr>
        <w:keepNext/>
        <w:shd w:val="clear" w:color="auto" w:fill="FFFFFF"/>
        <w:autoSpaceDE w:val="0"/>
        <w:autoSpaceDN w:val="0"/>
        <w:adjustRightInd w:val="0"/>
        <w:spacing w:after="0" w:line="240" w:lineRule="auto"/>
        <w:ind w:firstLine="567"/>
        <w:jc w:val="both"/>
        <w:rPr>
          <w:rFonts w:ascii="Times New Roman" w:hAnsi="Times New Roman" w:cs="Times New Roman"/>
          <w:b/>
          <w:bCs/>
          <w:sz w:val="16"/>
          <w:szCs w:val="16"/>
        </w:rPr>
      </w:pPr>
      <w:r w:rsidRPr="0008702B">
        <w:rPr>
          <w:rFonts w:ascii="Times New Roman" w:hAnsi="Times New Roman" w:cs="Times New Roman"/>
          <w:b/>
          <w:bCs/>
          <w:sz w:val="16"/>
          <w:szCs w:val="16"/>
        </w:rPr>
        <w:t xml:space="preserve">Обязанности аудиторской организации по проведению аудита бухгалтерской отчетности </w:t>
      </w:r>
    </w:p>
    <w:p w:rsidR="0008702B" w:rsidRPr="0008702B" w:rsidRDefault="0008702B" w:rsidP="0008702B">
      <w:pPr>
        <w:autoSpaceDE w:val="0"/>
        <w:autoSpaceDN w:val="0"/>
        <w:adjustRightInd w:val="0"/>
        <w:spacing w:after="0" w:line="240" w:lineRule="auto"/>
        <w:ind w:firstLine="539"/>
        <w:jc w:val="both"/>
        <w:rPr>
          <w:rFonts w:ascii="Times New Roman" w:hAnsi="Times New Roman" w:cs="Times New Roman"/>
          <w:sz w:val="16"/>
          <w:szCs w:val="16"/>
        </w:rPr>
      </w:pPr>
      <w:r w:rsidRPr="0008702B">
        <w:rPr>
          <w:rFonts w:ascii="Times New Roman" w:hAnsi="Times New Roman" w:cs="Times New Roman"/>
          <w:sz w:val="16"/>
          <w:szCs w:val="16"/>
        </w:rPr>
        <w:t xml:space="preserve">Наша цель состоит в получении разумной уверенности в том, что бухгалтерская отчетность Открытого акционерного общества </w:t>
      </w:r>
      <w:r w:rsidRPr="0008702B">
        <w:rPr>
          <w:rFonts w:ascii="Times New Roman" w:hAnsi="Times New Roman" w:cs="Times New Roman"/>
          <w:color w:val="1A1A1A"/>
          <w:sz w:val="16"/>
          <w:szCs w:val="16"/>
          <w:shd w:val="clear" w:color="auto" w:fill="FFFFFF"/>
        </w:rPr>
        <w:t>«</w:t>
      </w:r>
      <w:proofErr w:type="spellStart"/>
      <w:r w:rsidRPr="0008702B">
        <w:rPr>
          <w:rFonts w:ascii="Times New Roman" w:hAnsi="Times New Roman" w:cs="Times New Roman"/>
          <w:sz w:val="16"/>
          <w:szCs w:val="16"/>
        </w:rPr>
        <w:t>ЦентроСтройОфис</w:t>
      </w:r>
      <w:proofErr w:type="spellEnd"/>
      <w:r w:rsidRPr="0008702B">
        <w:rPr>
          <w:rFonts w:ascii="Times New Roman" w:hAnsi="Times New Roman" w:cs="Times New Roman"/>
          <w:color w:val="1A1A1A"/>
          <w:sz w:val="16"/>
          <w:szCs w:val="16"/>
          <w:shd w:val="clear" w:color="auto" w:fill="FFFFFF"/>
        </w:rPr>
        <w:t xml:space="preserve">» </w:t>
      </w:r>
      <w:r w:rsidRPr="0008702B">
        <w:rPr>
          <w:rFonts w:ascii="Times New Roman" w:hAnsi="Times New Roman" w:cs="Times New Roman"/>
          <w:sz w:val="16"/>
          <w:szCs w:val="16"/>
        </w:rPr>
        <w:t>не содержит существенных искажений вследствие ошибок и (или) недобросовестных действий, и в составлен</w:t>
      </w:r>
      <w:proofErr w:type="gramStart"/>
      <w:r w:rsidRPr="0008702B">
        <w:rPr>
          <w:rFonts w:ascii="Times New Roman" w:hAnsi="Times New Roman" w:cs="Times New Roman"/>
          <w:sz w:val="16"/>
          <w:szCs w:val="16"/>
        </w:rPr>
        <w:t>ии ау</w:t>
      </w:r>
      <w:proofErr w:type="gramEnd"/>
      <w:r w:rsidRPr="0008702B">
        <w:rPr>
          <w:rFonts w:ascii="Times New Roman" w:hAnsi="Times New Roman" w:cs="Times New Roman"/>
          <w:sz w:val="16"/>
          <w:szCs w:val="16"/>
        </w:rPr>
        <w:t>диторского заключения, содержащего выраженное в установленной форме наше аудиторское мнение. Разумная уверенность представляет собой высокую степень уверенности, но не является гарантией того, что аудит, проведенный в соответствии с национальными правилами аудиторской деятельности, позволяет выявить все имеющиеся существенные искажения. Искажения могут возникать в результате ошибок и (или) недобросовестных действий и считаются существенными, если можно обоснованно предположить, что в отдельности или в совокупности они могут повлиять на экономические решения пользователей бухгалтерской отчетности, принимаемые на ее основе.</w:t>
      </w:r>
    </w:p>
    <w:p w:rsidR="0008702B" w:rsidRPr="0008702B" w:rsidRDefault="0008702B" w:rsidP="0008702B">
      <w:pPr>
        <w:autoSpaceDE w:val="0"/>
        <w:autoSpaceDN w:val="0"/>
        <w:adjustRightInd w:val="0"/>
        <w:spacing w:after="0" w:line="240" w:lineRule="auto"/>
        <w:ind w:firstLine="539"/>
        <w:jc w:val="both"/>
        <w:rPr>
          <w:rFonts w:ascii="Times New Roman" w:hAnsi="Times New Roman" w:cs="Times New Roman"/>
          <w:sz w:val="16"/>
          <w:szCs w:val="16"/>
        </w:rPr>
      </w:pPr>
      <w:r w:rsidRPr="0008702B">
        <w:rPr>
          <w:rFonts w:ascii="Times New Roman" w:hAnsi="Times New Roman" w:cs="Times New Roman"/>
          <w:sz w:val="16"/>
          <w:szCs w:val="16"/>
        </w:rPr>
        <w:t xml:space="preserve">В рамках аудита, проводимого в соответствии с требованиями </w:t>
      </w:r>
      <w:hyperlink r:id="rId10" w:history="1">
        <w:r w:rsidRPr="0008702B">
          <w:rPr>
            <w:rFonts w:ascii="Times New Roman" w:hAnsi="Times New Roman" w:cs="Times New Roman"/>
            <w:sz w:val="16"/>
            <w:szCs w:val="16"/>
          </w:rPr>
          <w:t>Закона</w:t>
        </w:r>
      </w:hyperlink>
      <w:r w:rsidRPr="0008702B">
        <w:rPr>
          <w:rFonts w:ascii="Times New Roman" w:hAnsi="Times New Roman" w:cs="Times New Roman"/>
          <w:sz w:val="16"/>
          <w:szCs w:val="16"/>
        </w:rPr>
        <w:t xml:space="preserve"> Республики Беларусь «Об аудиторской деятельности» и национальных правил аудиторской деятельности, мы применяем профессиональное суждение и сохраняем профессиональный скептицизм на протяжении всего аудита. Кроме того, мы выполняем следующее:</w:t>
      </w:r>
    </w:p>
    <w:p w:rsidR="0008702B" w:rsidRPr="0008702B" w:rsidRDefault="0008702B" w:rsidP="0008702B">
      <w:pPr>
        <w:autoSpaceDE w:val="0"/>
        <w:autoSpaceDN w:val="0"/>
        <w:adjustRightInd w:val="0"/>
        <w:spacing w:after="0" w:line="240" w:lineRule="auto"/>
        <w:ind w:firstLine="539"/>
        <w:jc w:val="both"/>
        <w:rPr>
          <w:rFonts w:ascii="Times New Roman" w:hAnsi="Times New Roman" w:cs="Times New Roman"/>
          <w:sz w:val="16"/>
          <w:szCs w:val="16"/>
        </w:rPr>
      </w:pPr>
      <w:r w:rsidRPr="0008702B">
        <w:rPr>
          <w:rFonts w:ascii="Times New Roman" w:hAnsi="Times New Roman" w:cs="Times New Roman"/>
          <w:sz w:val="16"/>
          <w:szCs w:val="16"/>
        </w:rPr>
        <w:t xml:space="preserve">- выявляем и оцениваем риски существенного искажения бухгалтерской отчетности вследствие ошибок и (или) недобросовестных действий; разрабатываем и выполняем аудиторские процедуры в соответствии с оцененными рисками; получаем аудиторские доказательства, являющиеся достаточными и надлежащими, чтобы служить основанием для выражения нашего аудиторского мнения. Риск </w:t>
      </w:r>
      <w:proofErr w:type="spellStart"/>
      <w:r w:rsidRPr="0008702B">
        <w:rPr>
          <w:rFonts w:ascii="Times New Roman" w:hAnsi="Times New Roman" w:cs="Times New Roman"/>
          <w:sz w:val="16"/>
          <w:szCs w:val="16"/>
        </w:rPr>
        <w:t>необнаружения</w:t>
      </w:r>
      <w:proofErr w:type="spellEnd"/>
      <w:r w:rsidRPr="0008702B">
        <w:rPr>
          <w:rFonts w:ascii="Times New Roman" w:hAnsi="Times New Roman" w:cs="Times New Roman"/>
          <w:sz w:val="16"/>
          <w:szCs w:val="16"/>
        </w:rPr>
        <w:t xml:space="preserve"> существенных искажений бухгалтерской отчетности в результате недобросовестных действий выше риска </w:t>
      </w:r>
      <w:proofErr w:type="spellStart"/>
      <w:r w:rsidRPr="0008702B">
        <w:rPr>
          <w:rFonts w:ascii="Times New Roman" w:hAnsi="Times New Roman" w:cs="Times New Roman"/>
          <w:sz w:val="16"/>
          <w:szCs w:val="16"/>
        </w:rPr>
        <w:t>необнаружения</w:t>
      </w:r>
      <w:proofErr w:type="spellEnd"/>
      <w:r w:rsidRPr="0008702B">
        <w:rPr>
          <w:rFonts w:ascii="Times New Roman" w:hAnsi="Times New Roman" w:cs="Times New Roman"/>
          <w:sz w:val="16"/>
          <w:szCs w:val="16"/>
        </w:rPr>
        <w:t xml:space="preserve"> искажений в результате ошибок, так как недобросовестные действия, как правило, </w:t>
      </w:r>
      <w:proofErr w:type="gramStart"/>
      <w:r w:rsidRPr="0008702B">
        <w:rPr>
          <w:rFonts w:ascii="Times New Roman" w:hAnsi="Times New Roman" w:cs="Times New Roman"/>
          <w:sz w:val="16"/>
          <w:szCs w:val="16"/>
        </w:rPr>
        <w:t>подразумевают</w:t>
      </w:r>
      <w:proofErr w:type="gramEnd"/>
      <w:r w:rsidRPr="0008702B">
        <w:rPr>
          <w:rFonts w:ascii="Times New Roman" w:hAnsi="Times New Roman" w:cs="Times New Roman"/>
          <w:sz w:val="16"/>
          <w:szCs w:val="16"/>
        </w:rPr>
        <w:t xml:space="preserve"> наличие специально разраб</w:t>
      </w:r>
      <w:r>
        <w:rPr>
          <w:rFonts w:ascii="Times New Roman" w:hAnsi="Times New Roman" w:cs="Times New Roman"/>
          <w:sz w:val="16"/>
          <w:szCs w:val="16"/>
        </w:rPr>
        <w:t xml:space="preserve">отанных мер, направленных на их </w:t>
      </w:r>
      <w:r w:rsidRPr="0008702B">
        <w:rPr>
          <w:rFonts w:ascii="Times New Roman" w:hAnsi="Times New Roman" w:cs="Times New Roman"/>
          <w:sz w:val="16"/>
          <w:szCs w:val="16"/>
        </w:rPr>
        <w:t>сокрытие;</w:t>
      </w:r>
    </w:p>
    <w:p w:rsidR="0008702B" w:rsidRPr="0008702B" w:rsidRDefault="0008702B" w:rsidP="0008702B">
      <w:pPr>
        <w:autoSpaceDE w:val="0"/>
        <w:autoSpaceDN w:val="0"/>
        <w:adjustRightInd w:val="0"/>
        <w:spacing w:after="0" w:line="240" w:lineRule="auto"/>
        <w:ind w:firstLine="540"/>
        <w:jc w:val="both"/>
        <w:rPr>
          <w:rFonts w:ascii="Times New Roman" w:hAnsi="Times New Roman" w:cs="Times New Roman"/>
          <w:sz w:val="16"/>
          <w:szCs w:val="16"/>
        </w:rPr>
      </w:pPr>
      <w:r w:rsidRPr="0008702B">
        <w:rPr>
          <w:rFonts w:ascii="Times New Roman" w:hAnsi="Times New Roman" w:cs="Times New Roman"/>
          <w:sz w:val="16"/>
          <w:szCs w:val="16"/>
        </w:rPr>
        <w:t xml:space="preserve">- получаем понимание системы внутреннего контроля Открытого акционерного общества </w:t>
      </w:r>
      <w:r w:rsidRPr="0008702B">
        <w:rPr>
          <w:rFonts w:ascii="Times New Roman" w:hAnsi="Times New Roman" w:cs="Times New Roman"/>
          <w:color w:val="1A1A1A"/>
          <w:sz w:val="16"/>
          <w:szCs w:val="16"/>
          <w:shd w:val="clear" w:color="auto" w:fill="FFFFFF"/>
        </w:rPr>
        <w:t>«</w:t>
      </w:r>
      <w:proofErr w:type="spellStart"/>
      <w:r w:rsidRPr="0008702B">
        <w:rPr>
          <w:rFonts w:ascii="Times New Roman" w:hAnsi="Times New Roman" w:cs="Times New Roman"/>
          <w:sz w:val="16"/>
          <w:szCs w:val="16"/>
        </w:rPr>
        <w:t>ЦентроСтройОфис</w:t>
      </w:r>
      <w:proofErr w:type="spellEnd"/>
      <w:r w:rsidRPr="0008702B">
        <w:rPr>
          <w:rFonts w:ascii="Times New Roman" w:hAnsi="Times New Roman" w:cs="Times New Roman"/>
          <w:color w:val="1A1A1A"/>
          <w:sz w:val="16"/>
          <w:szCs w:val="16"/>
          <w:shd w:val="clear" w:color="auto" w:fill="FFFFFF"/>
        </w:rPr>
        <w:t>»</w:t>
      </w:r>
      <w:r w:rsidRPr="0008702B">
        <w:rPr>
          <w:rFonts w:ascii="Times New Roman" w:hAnsi="Times New Roman" w:cs="Times New Roman"/>
          <w:sz w:val="16"/>
          <w:szCs w:val="16"/>
        </w:rPr>
        <w:t xml:space="preserve">, имеющей значение для аудита, с целью планирования аудиторских процедур, соответствующих обстоятельствам аудита, но не с целью выражения нашего аудиторского мнения относительно эффективности функционирования системы внутреннего контроля Открытого акционерного общества </w:t>
      </w:r>
      <w:r w:rsidRPr="0008702B">
        <w:rPr>
          <w:rFonts w:ascii="Times New Roman" w:hAnsi="Times New Roman" w:cs="Times New Roman"/>
          <w:color w:val="1A1A1A"/>
          <w:sz w:val="16"/>
          <w:szCs w:val="16"/>
          <w:shd w:val="clear" w:color="auto" w:fill="FFFFFF"/>
        </w:rPr>
        <w:t>«</w:t>
      </w:r>
      <w:proofErr w:type="spellStart"/>
      <w:r w:rsidRPr="0008702B">
        <w:rPr>
          <w:rFonts w:ascii="Times New Roman" w:hAnsi="Times New Roman" w:cs="Times New Roman"/>
          <w:sz w:val="16"/>
          <w:szCs w:val="16"/>
        </w:rPr>
        <w:t>ЦентроСтройОфис</w:t>
      </w:r>
      <w:proofErr w:type="spellEnd"/>
      <w:r w:rsidRPr="0008702B">
        <w:rPr>
          <w:rFonts w:ascii="Times New Roman" w:hAnsi="Times New Roman" w:cs="Times New Roman"/>
          <w:color w:val="1A1A1A"/>
          <w:sz w:val="16"/>
          <w:szCs w:val="16"/>
          <w:shd w:val="clear" w:color="auto" w:fill="FFFFFF"/>
        </w:rPr>
        <w:t>»</w:t>
      </w:r>
      <w:r w:rsidRPr="0008702B">
        <w:rPr>
          <w:rFonts w:ascii="Times New Roman" w:hAnsi="Times New Roman" w:cs="Times New Roman"/>
          <w:sz w:val="16"/>
          <w:szCs w:val="16"/>
        </w:rPr>
        <w:t>;</w:t>
      </w:r>
    </w:p>
    <w:p w:rsidR="0008702B" w:rsidRPr="0008702B" w:rsidRDefault="0008702B" w:rsidP="0008702B">
      <w:pPr>
        <w:autoSpaceDE w:val="0"/>
        <w:autoSpaceDN w:val="0"/>
        <w:adjustRightInd w:val="0"/>
        <w:spacing w:after="0" w:line="240" w:lineRule="auto"/>
        <w:ind w:firstLine="540"/>
        <w:jc w:val="both"/>
        <w:rPr>
          <w:rFonts w:ascii="Times New Roman" w:hAnsi="Times New Roman" w:cs="Times New Roman"/>
          <w:sz w:val="16"/>
          <w:szCs w:val="16"/>
        </w:rPr>
      </w:pPr>
      <w:r w:rsidRPr="0008702B">
        <w:rPr>
          <w:rFonts w:ascii="Times New Roman" w:hAnsi="Times New Roman" w:cs="Times New Roman"/>
          <w:sz w:val="16"/>
          <w:szCs w:val="16"/>
        </w:rPr>
        <w:t xml:space="preserve">- оцениваем надлежащий характер применяемой Открытым акционерным обществом </w:t>
      </w:r>
      <w:r w:rsidRPr="0008702B">
        <w:rPr>
          <w:rFonts w:ascii="Times New Roman" w:hAnsi="Times New Roman" w:cs="Times New Roman"/>
          <w:color w:val="1A1A1A"/>
          <w:sz w:val="16"/>
          <w:szCs w:val="16"/>
          <w:shd w:val="clear" w:color="auto" w:fill="FFFFFF"/>
        </w:rPr>
        <w:t>«</w:t>
      </w:r>
      <w:proofErr w:type="spellStart"/>
      <w:r w:rsidRPr="0008702B">
        <w:rPr>
          <w:rFonts w:ascii="Times New Roman" w:hAnsi="Times New Roman" w:cs="Times New Roman"/>
          <w:sz w:val="16"/>
          <w:szCs w:val="16"/>
        </w:rPr>
        <w:t>ЦентроСтройОфис</w:t>
      </w:r>
      <w:proofErr w:type="spellEnd"/>
      <w:r w:rsidRPr="0008702B">
        <w:rPr>
          <w:rFonts w:ascii="Times New Roman" w:hAnsi="Times New Roman" w:cs="Times New Roman"/>
          <w:color w:val="1A1A1A"/>
          <w:sz w:val="16"/>
          <w:szCs w:val="16"/>
          <w:shd w:val="clear" w:color="auto" w:fill="FFFFFF"/>
        </w:rPr>
        <w:t xml:space="preserve">» </w:t>
      </w:r>
      <w:r w:rsidRPr="0008702B">
        <w:rPr>
          <w:rFonts w:ascii="Times New Roman" w:hAnsi="Times New Roman" w:cs="Times New Roman"/>
          <w:sz w:val="16"/>
          <w:szCs w:val="16"/>
        </w:rPr>
        <w:t>учетной политики, а также обоснованности учетных оценок и соответствующего раскрытия информации в бухгалтерской отчетности;</w:t>
      </w:r>
    </w:p>
    <w:p w:rsidR="0008702B" w:rsidRPr="0008702B" w:rsidRDefault="0008702B" w:rsidP="0008702B">
      <w:pPr>
        <w:autoSpaceDE w:val="0"/>
        <w:autoSpaceDN w:val="0"/>
        <w:adjustRightInd w:val="0"/>
        <w:spacing w:after="0" w:line="240" w:lineRule="auto"/>
        <w:ind w:firstLine="540"/>
        <w:jc w:val="both"/>
        <w:rPr>
          <w:rFonts w:ascii="Times New Roman" w:hAnsi="Times New Roman" w:cs="Times New Roman"/>
          <w:sz w:val="16"/>
          <w:szCs w:val="16"/>
        </w:rPr>
      </w:pPr>
      <w:r w:rsidRPr="0008702B">
        <w:rPr>
          <w:rFonts w:ascii="Times New Roman" w:hAnsi="Times New Roman" w:cs="Times New Roman"/>
          <w:sz w:val="16"/>
          <w:szCs w:val="16"/>
        </w:rPr>
        <w:t xml:space="preserve">- оцениваем правильность применения руководством Открытого акционерного общества </w:t>
      </w:r>
      <w:r w:rsidRPr="0008702B">
        <w:rPr>
          <w:rFonts w:ascii="Times New Roman" w:hAnsi="Times New Roman" w:cs="Times New Roman"/>
          <w:color w:val="1A1A1A"/>
          <w:sz w:val="16"/>
          <w:szCs w:val="16"/>
          <w:shd w:val="clear" w:color="auto" w:fill="FFFFFF"/>
        </w:rPr>
        <w:t>«</w:t>
      </w:r>
      <w:proofErr w:type="spellStart"/>
      <w:r w:rsidRPr="0008702B">
        <w:rPr>
          <w:rFonts w:ascii="Times New Roman" w:hAnsi="Times New Roman" w:cs="Times New Roman"/>
          <w:sz w:val="16"/>
          <w:szCs w:val="16"/>
        </w:rPr>
        <w:t>ЦентроСтройОфис</w:t>
      </w:r>
      <w:proofErr w:type="spellEnd"/>
      <w:r w:rsidRPr="0008702B">
        <w:rPr>
          <w:rFonts w:ascii="Times New Roman" w:hAnsi="Times New Roman" w:cs="Times New Roman"/>
          <w:color w:val="1A1A1A"/>
          <w:sz w:val="16"/>
          <w:szCs w:val="16"/>
          <w:shd w:val="clear" w:color="auto" w:fill="FFFFFF"/>
        </w:rPr>
        <w:t xml:space="preserve">» </w:t>
      </w:r>
      <w:r w:rsidRPr="0008702B">
        <w:rPr>
          <w:rFonts w:ascii="Times New Roman" w:hAnsi="Times New Roman" w:cs="Times New Roman"/>
          <w:sz w:val="16"/>
          <w:szCs w:val="16"/>
        </w:rPr>
        <w:t xml:space="preserve">допущения о непрерывности деятельности, и на основании полученных аудиторских доказательств делаем вывод о том, имеется ли существенная неопределенность в связи с событиями или условиями, в результате которых могут возникнуть значительные сомнения в способности Открытого акционерного общества </w:t>
      </w:r>
      <w:r w:rsidRPr="0008702B">
        <w:rPr>
          <w:rFonts w:ascii="Times New Roman" w:hAnsi="Times New Roman" w:cs="Times New Roman"/>
          <w:color w:val="1A1A1A"/>
          <w:sz w:val="16"/>
          <w:szCs w:val="16"/>
          <w:shd w:val="clear" w:color="auto" w:fill="FFFFFF"/>
        </w:rPr>
        <w:t>«</w:t>
      </w:r>
      <w:proofErr w:type="spellStart"/>
      <w:r w:rsidRPr="0008702B">
        <w:rPr>
          <w:rFonts w:ascii="Times New Roman" w:hAnsi="Times New Roman" w:cs="Times New Roman"/>
          <w:sz w:val="16"/>
          <w:szCs w:val="16"/>
        </w:rPr>
        <w:t>ЦентроСтройОфис</w:t>
      </w:r>
      <w:proofErr w:type="spellEnd"/>
      <w:r w:rsidRPr="0008702B">
        <w:rPr>
          <w:rFonts w:ascii="Times New Roman" w:hAnsi="Times New Roman" w:cs="Times New Roman"/>
          <w:color w:val="1A1A1A"/>
          <w:sz w:val="16"/>
          <w:szCs w:val="16"/>
          <w:shd w:val="clear" w:color="auto" w:fill="FFFFFF"/>
        </w:rPr>
        <w:t xml:space="preserve">» </w:t>
      </w:r>
      <w:r w:rsidRPr="0008702B">
        <w:rPr>
          <w:rFonts w:ascii="Times New Roman" w:hAnsi="Times New Roman" w:cs="Times New Roman"/>
          <w:sz w:val="16"/>
          <w:szCs w:val="16"/>
        </w:rPr>
        <w:t>продолжать свою деятельность непрерывно. Если мы приходим к выводу о наличии такой существенной неопределенности, мы должны привлечь внимание в аудиторском заключении к соответствующему раскрытию данной информации в бухгалтерской отчетности. В случае</w:t>
      </w:r>
      <w:proofErr w:type="gramStart"/>
      <w:r w:rsidRPr="0008702B">
        <w:rPr>
          <w:rFonts w:ascii="Times New Roman" w:hAnsi="Times New Roman" w:cs="Times New Roman"/>
          <w:sz w:val="16"/>
          <w:szCs w:val="16"/>
        </w:rPr>
        <w:t>,</w:t>
      </w:r>
      <w:proofErr w:type="gramEnd"/>
      <w:r w:rsidRPr="0008702B">
        <w:rPr>
          <w:rFonts w:ascii="Times New Roman" w:hAnsi="Times New Roman" w:cs="Times New Roman"/>
          <w:sz w:val="16"/>
          <w:szCs w:val="16"/>
        </w:rPr>
        <w:t xml:space="preserve"> если такое раскрытие информации отсутствует или является ненадлежащим, нам следует модифицировать аудиторское мнение. Наши выводы основываются на аудиторских доказательствах, полученных до даты подписания аудиторского заключения, однако будущие события или условия могут привести к тому, что Открытое акционерное общество</w:t>
      </w:r>
      <w:r w:rsidRPr="0008702B">
        <w:rPr>
          <w:rFonts w:ascii="Times New Roman" w:hAnsi="Times New Roman" w:cs="Times New Roman"/>
          <w:color w:val="1A1A1A"/>
          <w:sz w:val="16"/>
          <w:szCs w:val="16"/>
        </w:rPr>
        <w:t xml:space="preserve"> </w:t>
      </w:r>
      <w:r w:rsidRPr="0008702B">
        <w:rPr>
          <w:rFonts w:ascii="Times New Roman" w:hAnsi="Times New Roman" w:cs="Times New Roman"/>
          <w:color w:val="1A1A1A"/>
          <w:sz w:val="16"/>
          <w:szCs w:val="16"/>
          <w:shd w:val="clear" w:color="auto" w:fill="FFFFFF"/>
        </w:rPr>
        <w:t>«</w:t>
      </w:r>
      <w:proofErr w:type="spellStart"/>
      <w:r w:rsidRPr="0008702B">
        <w:rPr>
          <w:rFonts w:ascii="Times New Roman" w:hAnsi="Times New Roman" w:cs="Times New Roman"/>
          <w:sz w:val="16"/>
          <w:szCs w:val="16"/>
        </w:rPr>
        <w:t>ЦентроСтройОфис</w:t>
      </w:r>
      <w:proofErr w:type="spellEnd"/>
      <w:r w:rsidRPr="0008702B">
        <w:rPr>
          <w:rFonts w:ascii="Times New Roman" w:hAnsi="Times New Roman" w:cs="Times New Roman"/>
          <w:color w:val="1A1A1A"/>
          <w:sz w:val="16"/>
          <w:szCs w:val="16"/>
          <w:shd w:val="clear" w:color="auto" w:fill="FFFFFF"/>
        </w:rPr>
        <w:t xml:space="preserve">» </w:t>
      </w:r>
      <w:r w:rsidRPr="0008702B">
        <w:rPr>
          <w:rFonts w:ascii="Times New Roman" w:hAnsi="Times New Roman" w:cs="Times New Roman"/>
          <w:sz w:val="16"/>
          <w:szCs w:val="16"/>
        </w:rPr>
        <w:t>утратит способность продолжать свою деятельность непрерывно;</w:t>
      </w:r>
    </w:p>
    <w:p w:rsidR="0008702B" w:rsidRPr="0008702B" w:rsidRDefault="0008702B" w:rsidP="0008702B">
      <w:pPr>
        <w:autoSpaceDE w:val="0"/>
        <w:autoSpaceDN w:val="0"/>
        <w:adjustRightInd w:val="0"/>
        <w:spacing w:after="0" w:line="240" w:lineRule="auto"/>
        <w:ind w:firstLine="540"/>
        <w:jc w:val="both"/>
        <w:rPr>
          <w:rFonts w:ascii="Times New Roman" w:hAnsi="Times New Roman" w:cs="Times New Roman"/>
          <w:sz w:val="16"/>
          <w:szCs w:val="16"/>
        </w:rPr>
      </w:pPr>
      <w:r w:rsidRPr="0008702B">
        <w:rPr>
          <w:rFonts w:ascii="Times New Roman" w:hAnsi="Times New Roman" w:cs="Times New Roman"/>
          <w:sz w:val="16"/>
          <w:szCs w:val="16"/>
        </w:rPr>
        <w:t>- оцениваем общее представление бухгалтерской отчетности, ее структуру и содержание, включая раскрытие информации, а также того, обеспечивает ли бухгалтерская отчетность достоверное представление о лежащих в ее основе операциях и событиях.</w:t>
      </w:r>
    </w:p>
    <w:p w:rsidR="0008702B" w:rsidRPr="0008702B" w:rsidRDefault="0008702B" w:rsidP="0008702B">
      <w:pPr>
        <w:autoSpaceDE w:val="0"/>
        <w:autoSpaceDN w:val="0"/>
        <w:adjustRightInd w:val="0"/>
        <w:spacing w:after="0" w:line="240" w:lineRule="auto"/>
        <w:ind w:firstLine="540"/>
        <w:jc w:val="both"/>
        <w:rPr>
          <w:rFonts w:ascii="Times New Roman" w:hAnsi="Times New Roman" w:cs="Times New Roman"/>
          <w:sz w:val="16"/>
          <w:szCs w:val="16"/>
        </w:rPr>
      </w:pPr>
    </w:p>
    <w:p w:rsidR="0008702B" w:rsidRPr="0008702B" w:rsidRDefault="0008702B" w:rsidP="0008702B">
      <w:pPr>
        <w:autoSpaceDE w:val="0"/>
        <w:autoSpaceDN w:val="0"/>
        <w:adjustRightInd w:val="0"/>
        <w:spacing w:after="0" w:line="240" w:lineRule="auto"/>
        <w:ind w:firstLine="540"/>
        <w:jc w:val="both"/>
        <w:rPr>
          <w:rFonts w:ascii="Times New Roman" w:hAnsi="Times New Roman" w:cs="Times New Roman"/>
          <w:sz w:val="16"/>
          <w:szCs w:val="16"/>
        </w:rPr>
      </w:pPr>
      <w:proofErr w:type="gramStart"/>
      <w:r w:rsidRPr="0008702B">
        <w:rPr>
          <w:rFonts w:ascii="Times New Roman" w:hAnsi="Times New Roman" w:cs="Times New Roman"/>
          <w:sz w:val="16"/>
          <w:szCs w:val="16"/>
        </w:rPr>
        <w:t>Мы осуществляем информационное взаимодействие с лицами, наделенными руководящими полномочиями, доводя до их сведения, помимо прочего, информацию о запланированных объеме и сроках аудита, а также о значимых вопросах, возникших в ходе аудита, в том числе о значительных недостатках системы внутреннего контроля, которые мы выявляем в ходе аудита.</w:t>
      </w:r>
      <w:proofErr w:type="gramEnd"/>
    </w:p>
    <w:p w:rsidR="0008702B" w:rsidRPr="0008702B" w:rsidRDefault="0008702B" w:rsidP="0008702B">
      <w:pPr>
        <w:autoSpaceDE w:val="0"/>
        <w:autoSpaceDN w:val="0"/>
        <w:adjustRightInd w:val="0"/>
        <w:spacing w:after="0" w:line="240" w:lineRule="auto"/>
        <w:ind w:firstLine="539"/>
        <w:jc w:val="both"/>
        <w:rPr>
          <w:rFonts w:ascii="Times New Roman" w:hAnsi="Times New Roman" w:cs="Times New Roman"/>
          <w:sz w:val="16"/>
          <w:szCs w:val="16"/>
        </w:rPr>
      </w:pPr>
      <w:r w:rsidRPr="0008702B">
        <w:rPr>
          <w:rFonts w:ascii="Times New Roman" w:hAnsi="Times New Roman" w:cs="Times New Roman"/>
          <w:sz w:val="16"/>
          <w:szCs w:val="16"/>
        </w:rPr>
        <w:t xml:space="preserve">Мы предоставляем лицам, наделенным руководящими полномочиями, заявление о том, что нами </w:t>
      </w:r>
      <w:proofErr w:type="gramStart"/>
      <w:r w:rsidRPr="0008702B">
        <w:rPr>
          <w:rFonts w:ascii="Times New Roman" w:hAnsi="Times New Roman" w:cs="Times New Roman"/>
          <w:sz w:val="16"/>
          <w:szCs w:val="16"/>
        </w:rPr>
        <w:t>были выполнены все требования в отношении соблюдения принципа независимости и до сведения этих лиц была</w:t>
      </w:r>
      <w:proofErr w:type="gramEnd"/>
      <w:r w:rsidRPr="0008702B">
        <w:rPr>
          <w:rFonts w:ascii="Times New Roman" w:hAnsi="Times New Roman" w:cs="Times New Roman"/>
          <w:sz w:val="16"/>
          <w:szCs w:val="16"/>
        </w:rPr>
        <w:t xml:space="preserve"> доведена информация обо всех взаимоотношениях и прочих вопросах, которые можно обоснованно считать угрозами нарушения принципа независимости, и, если необходимо, обо всех предпринятых мерах предосторожности.</w:t>
      </w:r>
    </w:p>
    <w:p w:rsidR="0008702B" w:rsidRPr="0008702B" w:rsidRDefault="0008702B" w:rsidP="0008702B">
      <w:pPr>
        <w:autoSpaceDE w:val="0"/>
        <w:autoSpaceDN w:val="0"/>
        <w:adjustRightInd w:val="0"/>
        <w:spacing w:after="0" w:line="240" w:lineRule="auto"/>
        <w:ind w:firstLine="539"/>
        <w:jc w:val="both"/>
        <w:rPr>
          <w:rFonts w:ascii="Times New Roman" w:hAnsi="Times New Roman" w:cs="Times New Roman"/>
          <w:sz w:val="16"/>
          <w:szCs w:val="16"/>
        </w:rPr>
      </w:pPr>
    </w:p>
    <w:p w:rsidR="0008702B" w:rsidRPr="0008702B" w:rsidRDefault="0008702B" w:rsidP="0008702B">
      <w:pPr>
        <w:pStyle w:val="ConsPlusNormal"/>
        <w:ind w:firstLine="567"/>
        <w:jc w:val="both"/>
        <w:rPr>
          <w:rFonts w:ascii="Times New Roman" w:hAnsi="Times New Roman" w:cs="Times New Roman"/>
          <w:sz w:val="16"/>
          <w:szCs w:val="16"/>
        </w:rPr>
      </w:pPr>
      <w:r w:rsidRPr="0008702B">
        <w:rPr>
          <w:rFonts w:ascii="Times New Roman" w:hAnsi="Times New Roman" w:cs="Times New Roman"/>
          <w:sz w:val="16"/>
          <w:szCs w:val="16"/>
        </w:rPr>
        <w:t xml:space="preserve">Руководитель задания, </w:t>
      </w:r>
    </w:p>
    <w:p w:rsidR="0008702B" w:rsidRPr="0008702B" w:rsidRDefault="0008702B" w:rsidP="0008702B">
      <w:pPr>
        <w:pStyle w:val="ConsPlusNormal"/>
        <w:ind w:firstLine="567"/>
        <w:jc w:val="both"/>
        <w:rPr>
          <w:rFonts w:ascii="Times New Roman" w:hAnsi="Times New Roman" w:cs="Times New Roman"/>
          <w:sz w:val="16"/>
          <w:szCs w:val="16"/>
        </w:rPr>
      </w:pPr>
      <w:r w:rsidRPr="0008702B">
        <w:rPr>
          <w:rFonts w:ascii="Times New Roman" w:hAnsi="Times New Roman" w:cs="Times New Roman"/>
          <w:sz w:val="16"/>
          <w:szCs w:val="16"/>
        </w:rPr>
        <w:t>Генеральный директор ООО «</w:t>
      </w:r>
      <w:proofErr w:type="spellStart"/>
      <w:r w:rsidRPr="0008702B">
        <w:rPr>
          <w:rFonts w:ascii="Times New Roman" w:hAnsi="Times New Roman" w:cs="Times New Roman"/>
          <w:sz w:val="16"/>
          <w:szCs w:val="16"/>
        </w:rPr>
        <w:t>Белросаудит</w:t>
      </w:r>
      <w:proofErr w:type="spellEnd"/>
      <w:r w:rsidRPr="0008702B">
        <w:rPr>
          <w:rFonts w:ascii="Times New Roman" w:hAnsi="Times New Roman" w:cs="Times New Roman"/>
          <w:sz w:val="16"/>
          <w:szCs w:val="16"/>
        </w:rPr>
        <w:t xml:space="preserve">»                                   И.Н. </w:t>
      </w:r>
      <w:proofErr w:type="spellStart"/>
      <w:r w:rsidRPr="0008702B">
        <w:rPr>
          <w:rFonts w:ascii="Times New Roman" w:hAnsi="Times New Roman" w:cs="Times New Roman"/>
          <w:sz w:val="16"/>
          <w:szCs w:val="16"/>
        </w:rPr>
        <w:t>Долмат</w:t>
      </w:r>
      <w:proofErr w:type="spellEnd"/>
    </w:p>
    <w:p w:rsidR="0008702B" w:rsidRPr="0008702B" w:rsidRDefault="0008702B" w:rsidP="0008702B">
      <w:pPr>
        <w:pStyle w:val="ConsPlusNormal"/>
        <w:ind w:firstLine="567"/>
        <w:jc w:val="both"/>
        <w:rPr>
          <w:rFonts w:ascii="Times New Roman" w:hAnsi="Times New Roman" w:cs="Times New Roman"/>
          <w:sz w:val="16"/>
          <w:szCs w:val="16"/>
        </w:rPr>
      </w:pPr>
      <w:r w:rsidRPr="0008702B">
        <w:rPr>
          <w:rFonts w:ascii="Times New Roman" w:hAnsi="Times New Roman" w:cs="Times New Roman"/>
          <w:sz w:val="16"/>
          <w:szCs w:val="16"/>
        </w:rPr>
        <w:t xml:space="preserve">                                                                                                               </w:t>
      </w:r>
      <w:proofErr w:type="gramStart"/>
      <w:r w:rsidRPr="0008702B">
        <w:rPr>
          <w:rFonts w:ascii="Times New Roman" w:hAnsi="Times New Roman" w:cs="Times New Roman"/>
          <w:sz w:val="16"/>
          <w:szCs w:val="16"/>
        </w:rPr>
        <w:t>(номер квалификационного</w:t>
      </w:r>
      <w:proofErr w:type="gramEnd"/>
    </w:p>
    <w:p w:rsidR="0008702B" w:rsidRPr="0008702B" w:rsidRDefault="0008702B" w:rsidP="0008702B">
      <w:pPr>
        <w:pStyle w:val="ConsPlusNormal"/>
        <w:ind w:firstLine="567"/>
        <w:jc w:val="both"/>
        <w:rPr>
          <w:rFonts w:ascii="Times New Roman" w:hAnsi="Times New Roman" w:cs="Times New Roman"/>
          <w:sz w:val="16"/>
          <w:szCs w:val="16"/>
        </w:rPr>
      </w:pPr>
      <w:r w:rsidRPr="0008702B">
        <w:rPr>
          <w:rFonts w:ascii="Times New Roman" w:hAnsi="Times New Roman" w:cs="Times New Roman"/>
          <w:sz w:val="16"/>
          <w:szCs w:val="16"/>
        </w:rPr>
        <w:t xml:space="preserve">                                                                                                               аттестата аудитора 0001119)</w:t>
      </w:r>
    </w:p>
    <w:p w:rsidR="0008702B" w:rsidRPr="0008702B" w:rsidRDefault="0008702B" w:rsidP="0008702B">
      <w:pPr>
        <w:pStyle w:val="ConsPlusNormal"/>
        <w:ind w:firstLine="567"/>
        <w:jc w:val="both"/>
        <w:rPr>
          <w:rFonts w:ascii="Times New Roman" w:hAnsi="Times New Roman" w:cs="Times New Roman"/>
          <w:sz w:val="16"/>
          <w:szCs w:val="16"/>
        </w:rPr>
      </w:pPr>
      <w:r w:rsidRPr="0008702B">
        <w:rPr>
          <w:rFonts w:ascii="Times New Roman" w:hAnsi="Times New Roman" w:cs="Times New Roman"/>
          <w:sz w:val="16"/>
          <w:szCs w:val="16"/>
        </w:rPr>
        <w:t xml:space="preserve">                                                                                                                </w:t>
      </w:r>
    </w:p>
    <w:p w:rsidR="0008702B" w:rsidRPr="0008702B" w:rsidRDefault="0008702B" w:rsidP="0008702B">
      <w:pPr>
        <w:pStyle w:val="ConsPlusNormal"/>
        <w:ind w:firstLine="567"/>
        <w:jc w:val="both"/>
        <w:rPr>
          <w:rFonts w:ascii="Times New Roman" w:hAnsi="Times New Roman" w:cs="Times New Roman"/>
          <w:sz w:val="16"/>
          <w:szCs w:val="16"/>
        </w:rPr>
      </w:pPr>
      <w:r w:rsidRPr="0008702B">
        <w:rPr>
          <w:rFonts w:ascii="Times New Roman" w:hAnsi="Times New Roman" w:cs="Times New Roman"/>
          <w:sz w:val="16"/>
          <w:szCs w:val="16"/>
        </w:rPr>
        <w:t>Аудитор, проводивший аудит                                                            Г.И. Калинкина</w:t>
      </w:r>
    </w:p>
    <w:p w:rsidR="0008702B" w:rsidRPr="0008702B" w:rsidRDefault="0008702B" w:rsidP="0008702B">
      <w:pPr>
        <w:pStyle w:val="ConsPlusNormal"/>
        <w:ind w:firstLine="567"/>
        <w:jc w:val="both"/>
        <w:rPr>
          <w:rFonts w:ascii="Times New Roman" w:hAnsi="Times New Roman" w:cs="Times New Roman"/>
          <w:sz w:val="16"/>
          <w:szCs w:val="16"/>
        </w:rPr>
      </w:pPr>
      <w:r w:rsidRPr="0008702B">
        <w:rPr>
          <w:rFonts w:ascii="Times New Roman" w:hAnsi="Times New Roman" w:cs="Times New Roman"/>
          <w:sz w:val="16"/>
          <w:szCs w:val="16"/>
        </w:rPr>
        <w:t xml:space="preserve">                                                                                                               </w:t>
      </w:r>
      <w:proofErr w:type="gramStart"/>
      <w:r w:rsidRPr="0008702B">
        <w:rPr>
          <w:rFonts w:ascii="Times New Roman" w:hAnsi="Times New Roman" w:cs="Times New Roman"/>
          <w:sz w:val="16"/>
          <w:szCs w:val="16"/>
        </w:rPr>
        <w:t>(номер квалификационного</w:t>
      </w:r>
      <w:proofErr w:type="gramEnd"/>
    </w:p>
    <w:p w:rsidR="0008702B" w:rsidRPr="0008702B" w:rsidRDefault="0008702B" w:rsidP="0008702B">
      <w:pPr>
        <w:pStyle w:val="ConsPlusNormal"/>
        <w:ind w:firstLine="567"/>
        <w:jc w:val="both"/>
        <w:rPr>
          <w:rFonts w:ascii="Times New Roman" w:hAnsi="Times New Roman" w:cs="Times New Roman"/>
          <w:sz w:val="16"/>
          <w:szCs w:val="16"/>
        </w:rPr>
      </w:pPr>
      <w:r w:rsidRPr="0008702B">
        <w:rPr>
          <w:rFonts w:ascii="Times New Roman" w:hAnsi="Times New Roman" w:cs="Times New Roman"/>
          <w:sz w:val="16"/>
          <w:szCs w:val="16"/>
        </w:rPr>
        <w:t xml:space="preserve">                                                                                                               аттестата аудитора 0001061)</w:t>
      </w:r>
    </w:p>
    <w:p w:rsidR="0008702B" w:rsidRPr="0008702B" w:rsidRDefault="0008702B" w:rsidP="0008702B">
      <w:pPr>
        <w:autoSpaceDE w:val="0"/>
        <w:autoSpaceDN w:val="0"/>
        <w:adjustRightInd w:val="0"/>
        <w:spacing w:after="0" w:line="240" w:lineRule="auto"/>
        <w:rPr>
          <w:rFonts w:ascii="Times New Roman" w:hAnsi="Times New Roman" w:cs="Times New Roman"/>
          <w:iCs/>
          <w:sz w:val="16"/>
          <w:szCs w:val="16"/>
        </w:rPr>
      </w:pPr>
      <w:r w:rsidRPr="0008702B">
        <w:rPr>
          <w:rFonts w:ascii="Times New Roman" w:hAnsi="Times New Roman" w:cs="Times New Roman"/>
          <w:iCs/>
          <w:sz w:val="16"/>
          <w:szCs w:val="16"/>
        </w:rPr>
        <w:t>Информация об аудиторской организации:</w:t>
      </w:r>
    </w:p>
    <w:tbl>
      <w:tblPr>
        <w:tblW w:w="9640" w:type="dxa"/>
        <w:tblInd w:w="-57" w:type="dxa"/>
        <w:tblLayout w:type="fixed"/>
        <w:tblCellMar>
          <w:left w:w="71" w:type="dxa"/>
          <w:right w:w="71" w:type="dxa"/>
        </w:tblCellMar>
        <w:tblLook w:val="0000" w:firstRow="0" w:lastRow="0" w:firstColumn="0" w:lastColumn="0" w:noHBand="0" w:noVBand="0"/>
      </w:tblPr>
      <w:tblGrid>
        <w:gridCol w:w="3176"/>
        <w:gridCol w:w="6464"/>
      </w:tblGrid>
      <w:tr w:rsidR="0008702B" w:rsidRPr="0008702B" w:rsidTr="0008702B">
        <w:trPr>
          <w:cantSplit/>
          <w:trHeight w:val="279"/>
        </w:trPr>
        <w:tc>
          <w:tcPr>
            <w:tcW w:w="3176" w:type="dxa"/>
            <w:tcMar>
              <w:top w:w="85" w:type="dxa"/>
              <w:left w:w="85" w:type="dxa"/>
              <w:bottom w:w="85" w:type="dxa"/>
              <w:right w:w="85" w:type="dxa"/>
            </w:tcMar>
          </w:tcPr>
          <w:p w:rsidR="0008702B" w:rsidRPr="0008702B" w:rsidRDefault="0008702B" w:rsidP="0008702B">
            <w:pPr>
              <w:spacing w:after="0" w:line="240" w:lineRule="auto"/>
              <w:rPr>
                <w:rFonts w:ascii="Times New Roman" w:hAnsi="Times New Roman" w:cs="Times New Roman"/>
                <w:sz w:val="16"/>
                <w:szCs w:val="16"/>
              </w:rPr>
            </w:pPr>
            <w:r w:rsidRPr="0008702B">
              <w:rPr>
                <w:rFonts w:ascii="Times New Roman" w:hAnsi="Times New Roman" w:cs="Times New Roman"/>
                <w:sz w:val="16"/>
                <w:szCs w:val="16"/>
              </w:rPr>
              <w:t>Аудиторская организация:</w:t>
            </w:r>
          </w:p>
        </w:tc>
        <w:tc>
          <w:tcPr>
            <w:tcW w:w="6464" w:type="dxa"/>
            <w:tcMar>
              <w:top w:w="85" w:type="dxa"/>
              <w:left w:w="85" w:type="dxa"/>
              <w:bottom w:w="85" w:type="dxa"/>
              <w:right w:w="85" w:type="dxa"/>
            </w:tcMar>
          </w:tcPr>
          <w:p w:rsidR="0008702B" w:rsidRPr="0008702B" w:rsidRDefault="0008702B" w:rsidP="0008702B">
            <w:pPr>
              <w:spacing w:after="0" w:line="240" w:lineRule="auto"/>
              <w:rPr>
                <w:rFonts w:ascii="Times New Roman" w:hAnsi="Times New Roman" w:cs="Times New Roman"/>
                <w:sz w:val="16"/>
                <w:szCs w:val="16"/>
              </w:rPr>
            </w:pPr>
            <w:r w:rsidRPr="0008702B">
              <w:rPr>
                <w:rFonts w:ascii="Times New Roman" w:hAnsi="Times New Roman" w:cs="Times New Roman"/>
                <w:sz w:val="16"/>
                <w:szCs w:val="16"/>
              </w:rPr>
              <w:t>Общество с ограниченной ответственностью «</w:t>
            </w:r>
            <w:proofErr w:type="spellStart"/>
            <w:r w:rsidRPr="0008702B">
              <w:rPr>
                <w:rFonts w:ascii="Times New Roman" w:hAnsi="Times New Roman" w:cs="Times New Roman"/>
                <w:sz w:val="16"/>
                <w:szCs w:val="16"/>
              </w:rPr>
              <w:t>Белросаудит</w:t>
            </w:r>
            <w:proofErr w:type="spellEnd"/>
            <w:r w:rsidRPr="0008702B">
              <w:rPr>
                <w:rFonts w:ascii="Times New Roman" w:hAnsi="Times New Roman" w:cs="Times New Roman"/>
                <w:sz w:val="16"/>
                <w:szCs w:val="16"/>
              </w:rPr>
              <w:t>»</w:t>
            </w:r>
          </w:p>
        </w:tc>
      </w:tr>
      <w:tr w:rsidR="0008702B" w:rsidRPr="0008702B" w:rsidTr="0008702B">
        <w:trPr>
          <w:cantSplit/>
          <w:trHeight w:val="279"/>
        </w:trPr>
        <w:tc>
          <w:tcPr>
            <w:tcW w:w="3176" w:type="dxa"/>
            <w:tcMar>
              <w:top w:w="85" w:type="dxa"/>
              <w:left w:w="85" w:type="dxa"/>
              <w:bottom w:w="85" w:type="dxa"/>
              <w:right w:w="85" w:type="dxa"/>
            </w:tcMar>
          </w:tcPr>
          <w:p w:rsidR="0008702B" w:rsidRPr="0008702B" w:rsidRDefault="0008702B" w:rsidP="0008702B">
            <w:pPr>
              <w:spacing w:after="0" w:line="240" w:lineRule="auto"/>
              <w:rPr>
                <w:rFonts w:ascii="Times New Roman" w:hAnsi="Times New Roman" w:cs="Times New Roman"/>
                <w:sz w:val="16"/>
                <w:szCs w:val="16"/>
              </w:rPr>
            </w:pPr>
            <w:r w:rsidRPr="0008702B">
              <w:rPr>
                <w:rFonts w:ascii="Times New Roman" w:hAnsi="Times New Roman" w:cs="Times New Roman"/>
                <w:sz w:val="16"/>
                <w:szCs w:val="16"/>
              </w:rPr>
              <w:t>Место нахождения:</w:t>
            </w:r>
          </w:p>
        </w:tc>
        <w:tc>
          <w:tcPr>
            <w:tcW w:w="6464" w:type="dxa"/>
            <w:tcMar>
              <w:top w:w="85" w:type="dxa"/>
              <w:left w:w="85" w:type="dxa"/>
              <w:bottom w:w="85" w:type="dxa"/>
              <w:right w:w="85" w:type="dxa"/>
            </w:tcMar>
          </w:tcPr>
          <w:p w:rsidR="0008702B" w:rsidRPr="0008702B" w:rsidRDefault="0008702B" w:rsidP="0008702B">
            <w:pPr>
              <w:spacing w:after="0" w:line="240" w:lineRule="auto"/>
              <w:rPr>
                <w:rFonts w:ascii="Times New Roman" w:hAnsi="Times New Roman" w:cs="Times New Roman"/>
                <w:sz w:val="16"/>
                <w:szCs w:val="16"/>
              </w:rPr>
            </w:pPr>
            <w:r w:rsidRPr="0008702B">
              <w:rPr>
                <w:rFonts w:ascii="Times New Roman" w:hAnsi="Times New Roman" w:cs="Times New Roman"/>
                <w:sz w:val="16"/>
                <w:szCs w:val="16"/>
              </w:rPr>
              <w:t>Республика Беларусь, 220020, г. Минск, пр. Победителей, 89, к. 3, пом. 4</w:t>
            </w:r>
          </w:p>
        </w:tc>
      </w:tr>
      <w:tr w:rsidR="0008702B" w:rsidRPr="0008702B" w:rsidTr="0008702B">
        <w:trPr>
          <w:cantSplit/>
          <w:trHeight w:val="279"/>
        </w:trPr>
        <w:tc>
          <w:tcPr>
            <w:tcW w:w="3176" w:type="dxa"/>
            <w:tcMar>
              <w:top w:w="85" w:type="dxa"/>
              <w:left w:w="85" w:type="dxa"/>
              <w:bottom w:w="85" w:type="dxa"/>
              <w:right w:w="85" w:type="dxa"/>
            </w:tcMar>
          </w:tcPr>
          <w:p w:rsidR="0008702B" w:rsidRPr="0008702B" w:rsidRDefault="0008702B" w:rsidP="0008702B">
            <w:pPr>
              <w:spacing w:after="0" w:line="240" w:lineRule="auto"/>
              <w:rPr>
                <w:rFonts w:ascii="Times New Roman" w:hAnsi="Times New Roman" w:cs="Times New Roman"/>
                <w:sz w:val="16"/>
                <w:szCs w:val="16"/>
              </w:rPr>
            </w:pPr>
            <w:r w:rsidRPr="0008702B">
              <w:rPr>
                <w:rFonts w:ascii="Times New Roman" w:hAnsi="Times New Roman" w:cs="Times New Roman"/>
                <w:sz w:val="16"/>
                <w:szCs w:val="16"/>
              </w:rPr>
              <w:t>Государственная</w:t>
            </w:r>
          </w:p>
          <w:p w:rsidR="0008702B" w:rsidRPr="0008702B" w:rsidRDefault="0008702B" w:rsidP="0008702B">
            <w:pPr>
              <w:spacing w:after="0" w:line="240" w:lineRule="auto"/>
              <w:rPr>
                <w:rFonts w:ascii="Times New Roman" w:hAnsi="Times New Roman" w:cs="Times New Roman"/>
                <w:sz w:val="16"/>
                <w:szCs w:val="16"/>
              </w:rPr>
            </w:pPr>
            <w:r w:rsidRPr="0008702B">
              <w:rPr>
                <w:rFonts w:ascii="Times New Roman" w:hAnsi="Times New Roman" w:cs="Times New Roman"/>
                <w:sz w:val="16"/>
                <w:szCs w:val="16"/>
              </w:rPr>
              <w:t>Регистрация:</w:t>
            </w:r>
          </w:p>
        </w:tc>
        <w:tc>
          <w:tcPr>
            <w:tcW w:w="6464" w:type="dxa"/>
            <w:tcMar>
              <w:top w:w="85" w:type="dxa"/>
              <w:left w:w="85" w:type="dxa"/>
              <w:bottom w:w="85" w:type="dxa"/>
              <w:right w:w="85" w:type="dxa"/>
            </w:tcMar>
          </w:tcPr>
          <w:p w:rsidR="0008702B" w:rsidRPr="0008702B" w:rsidRDefault="0008702B" w:rsidP="0008702B">
            <w:pPr>
              <w:spacing w:after="0" w:line="240" w:lineRule="auto"/>
              <w:jc w:val="both"/>
              <w:rPr>
                <w:rFonts w:ascii="Times New Roman" w:hAnsi="Times New Roman" w:cs="Times New Roman"/>
                <w:sz w:val="16"/>
                <w:szCs w:val="16"/>
              </w:rPr>
            </w:pPr>
            <w:r w:rsidRPr="0008702B">
              <w:rPr>
                <w:rFonts w:ascii="Times New Roman" w:hAnsi="Times New Roman" w:cs="Times New Roman"/>
                <w:sz w:val="16"/>
                <w:szCs w:val="16"/>
              </w:rPr>
              <w:t>ООО «</w:t>
            </w:r>
            <w:proofErr w:type="spellStart"/>
            <w:r w:rsidRPr="0008702B">
              <w:rPr>
                <w:rFonts w:ascii="Times New Roman" w:hAnsi="Times New Roman" w:cs="Times New Roman"/>
                <w:sz w:val="16"/>
                <w:szCs w:val="16"/>
              </w:rPr>
              <w:t>Белросаудит</w:t>
            </w:r>
            <w:proofErr w:type="spellEnd"/>
            <w:r w:rsidRPr="0008702B">
              <w:rPr>
                <w:rFonts w:ascii="Times New Roman" w:hAnsi="Times New Roman" w:cs="Times New Roman"/>
                <w:sz w:val="16"/>
                <w:szCs w:val="16"/>
              </w:rPr>
              <w:t xml:space="preserve">» зарегистрировано в Едином государственном регистре юридических лиц и индивидуальных предпринимателей за № 600506719 решением </w:t>
            </w:r>
            <w:proofErr w:type="spellStart"/>
            <w:r w:rsidRPr="0008702B">
              <w:rPr>
                <w:rFonts w:ascii="Times New Roman" w:hAnsi="Times New Roman" w:cs="Times New Roman"/>
                <w:sz w:val="16"/>
                <w:szCs w:val="16"/>
              </w:rPr>
              <w:t>Мингорисполкома</w:t>
            </w:r>
            <w:proofErr w:type="spellEnd"/>
            <w:r w:rsidRPr="0008702B">
              <w:rPr>
                <w:rFonts w:ascii="Times New Roman" w:hAnsi="Times New Roman" w:cs="Times New Roman"/>
                <w:sz w:val="16"/>
                <w:szCs w:val="16"/>
              </w:rPr>
              <w:t xml:space="preserve"> от 28.04.2000 г. № 465</w:t>
            </w:r>
          </w:p>
        </w:tc>
      </w:tr>
      <w:tr w:rsidR="0008702B" w:rsidRPr="0008702B" w:rsidTr="0008702B">
        <w:trPr>
          <w:cantSplit/>
          <w:trHeight w:val="279"/>
        </w:trPr>
        <w:tc>
          <w:tcPr>
            <w:tcW w:w="3176" w:type="dxa"/>
            <w:tcMar>
              <w:top w:w="85" w:type="dxa"/>
              <w:left w:w="85" w:type="dxa"/>
              <w:bottom w:w="85" w:type="dxa"/>
              <w:right w:w="85" w:type="dxa"/>
            </w:tcMar>
          </w:tcPr>
          <w:p w:rsidR="0008702B" w:rsidRPr="0008702B" w:rsidRDefault="0008702B" w:rsidP="0008702B">
            <w:pPr>
              <w:spacing w:after="0" w:line="240" w:lineRule="auto"/>
              <w:rPr>
                <w:rFonts w:ascii="Times New Roman" w:hAnsi="Times New Roman" w:cs="Times New Roman"/>
                <w:sz w:val="16"/>
                <w:szCs w:val="16"/>
              </w:rPr>
            </w:pPr>
            <w:r w:rsidRPr="0008702B">
              <w:rPr>
                <w:rFonts w:ascii="Times New Roman" w:hAnsi="Times New Roman" w:cs="Times New Roman"/>
                <w:sz w:val="16"/>
                <w:szCs w:val="16"/>
              </w:rPr>
              <w:t>Регистрационный номер в Едином государственном регистре юридических лиц и индивидуальных предпринимателей:</w:t>
            </w:r>
          </w:p>
        </w:tc>
        <w:tc>
          <w:tcPr>
            <w:tcW w:w="6464" w:type="dxa"/>
            <w:tcMar>
              <w:top w:w="85" w:type="dxa"/>
              <w:left w:w="85" w:type="dxa"/>
              <w:bottom w:w="85" w:type="dxa"/>
              <w:right w:w="85" w:type="dxa"/>
            </w:tcMar>
          </w:tcPr>
          <w:p w:rsidR="0008702B" w:rsidRPr="0008702B" w:rsidRDefault="0008702B" w:rsidP="0008702B">
            <w:pPr>
              <w:spacing w:after="0" w:line="240" w:lineRule="auto"/>
              <w:jc w:val="both"/>
              <w:rPr>
                <w:rFonts w:ascii="Times New Roman" w:hAnsi="Times New Roman" w:cs="Times New Roman"/>
                <w:sz w:val="16"/>
                <w:szCs w:val="16"/>
              </w:rPr>
            </w:pPr>
            <w:r w:rsidRPr="0008702B">
              <w:rPr>
                <w:rFonts w:ascii="Times New Roman" w:hAnsi="Times New Roman" w:cs="Times New Roman"/>
                <w:sz w:val="16"/>
                <w:szCs w:val="16"/>
              </w:rPr>
              <w:t>600506719</w:t>
            </w:r>
          </w:p>
        </w:tc>
      </w:tr>
      <w:tr w:rsidR="0008702B" w:rsidRPr="0008702B" w:rsidTr="0008702B">
        <w:trPr>
          <w:cantSplit/>
          <w:trHeight w:val="279"/>
        </w:trPr>
        <w:tc>
          <w:tcPr>
            <w:tcW w:w="3176" w:type="dxa"/>
            <w:tcMar>
              <w:top w:w="85" w:type="dxa"/>
              <w:left w:w="85" w:type="dxa"/>
              <w:bottom w:w="85" w:type="dxa"/>
              <w:right w:w="85" w:type="dxa"/>
            </w:tcMar>
          </w:tcPr>
          <w:p w:rsidR="0008702B" w:rsidRPr="0008702B" w:rsidRDefault="0008702B" w:rsidP="0008702B">
            <w:pPr>
              <w:spacing w:after="0" w:line="240" w:lineRule="auto"/>
              <w:rPr>
                <w:rFonts w:ascii="Times New Roman" w:hAnsi="Times New Roman" w:cs="Times New Roman"/>
                <w:sz w:val="16"/>
                <w:szCs w:val="16"/>
              </w:rPr>
            </w:pPr>
            <w:r w:rsidRPr="0008702B">
              <w:rPr>
                <w:rFonts w:ascii="Times New Roman" w:hAnsi="Times New Roman" w:cs="Times New Roman"/>
                <w:sz w:val="16"/>
                <w:szCs w:val="16"/>
              </w:rPr>
              <w:t>Регистрационный номер записи в реестре аудиторских организаций:</w:t>
            </w:r>
          </w:p>
        </w:tc>
        <w:tc>
          <w:tcPr>
            <w:tcW w:w="6464" w:type="dxa"/>
            <w:tcMar>
              <w:top w:w="85" w:type="dxa"/>
              <w:left w:w="85" w:type="dxa"/>
              <w:bottom w:w="85" w:type="dxa"/>
              <w:right w:w="85" w:type="dxa"/>
            </w:tcMar>
          </w:tcPr>
          <w:p w:rsidR="0008702B" w:rsidRPr="0008702B" w:rsidRDefault="0008702B" w:rsidP="0008702B">
            <w:pPr>
              <w:spacing w:after="0" w:line="240" w:lineRule="auto"/>
              <w:jc w:val="both"/>
              <w:rPr>
                <w:rFonts w:ascii="Times New Roman" w:hAnsi="Times New Roman" w:cs="Times New Roman"/>
                <w:sz w:val="16"/>
                <w:szCs w:val="16"/>
              </w:rPr>
            </w:pPr>
            <w:r w:rsidRPr="0008702B">
              <w:rPr>
                <w:rFonts w:ascii="Times New Roman" w:hAnsi="Times New Roman" w:cs="Times New Roman"/>
                <w:sz w:val="16"/>
                <w:szCs w:val="16"/>
              </w:rPr>
              <w:t>10074</w:t>
            </w:r>
          </w:p>
        </w:tc>
      </w:tr>
    </w:tbl>
    <w:p w:rsidR="0008702B" w:rsidRPr="0008702B" w:rsidRDefault="0008702B" w:rsidP="0008702B">
      <w:pPr>
        <w:autoSpaceDE w:val="0"/>
        <w:autoSpaceDN w:val="0"/>
        <w:adjustRightInd w:val="0"/>
        <w:spacing w:after="0" w:line="240" w:lineRule="auto"/>
        <w:jc w:val="both"/>
        <w:rPr>
          <w:rFonts w:ascii="Times New Roman" w:hAnsi="Times New Roman" w:cs="Times New Roman"/>
          <w:iCs/>
          <w:sz w:val="16"/>
          <w:szCs w:val="16"/>
        </w:rPr>
      </w:pPr>
    </w:p>
    <w:p w:rsidR="0008702B" w:rsidRPr="0008702B" w:rsidRDefault="0008702B" w:rsidP="0008702B">
      <w:pPr>
        <w:autoSpaceDE w:val="0"/>
        <w:autoSpaceDN w:val="0"/>
        <w:adjustRightInd w:val="0"/>
        <w:spacing w:after="0" w:line="240" w:lineRule="auto"/>
        <w:jc w:val="both"/>
        <w:rPr>
          <w:rFonts w:ascii="Times New Roman" w:hAnsi="Times New Roman" w:cs="Times New Roman"/>
          <w:iCs/>
          <w:sz w:val="16"/>
          <w:szCs w:val="16"/>
        </w:rPr>
      </w:pPr>
      <w:r w:rsidRPr="0008702B">
        <w:rPr>
          <w:rFonts w:ascii="Times New Roman" w:hAnsi="Times New Roman" w:cs="Times New Roman"/>
          <w:iCs/>
          <w:sz w:val="16"/>
          <w:szCs w:val="16"/>
        </w:rPr>
        <w:t>Дата подписания аудиторского заключения:                              28 февраля 2023 г.</w:t>
      </w:r>
    </w:p>
    <w:p w:rsidR="0008702B" w:rsidRDefault="0008702B" w:rsidP="00BB3C52">
      <w:pPr>
        <w:autoSpaceDE w:val="0"/>
        <w:autoSpaceDN w:val="0"/>
        <w:adjustRightInd w:val="0"/>
        <w:rPr>
          <w:rFonts w:ascii="Times New Roman" w:hAnsi="Times New Roman" w:cs="Times New Roman"/>
          <w:iCs/>
          <w:sz w:val="16"/>
          <w:szCs w:val="16"/>
        </w:rPr>
      </w:pPr>
    </w:p>
    <w:p w:rsidR="00BB3C52" w:rsidRPr="00BB3C52" w:rsidRDefault="00BB3C52" w:rsidP="00BB3C52">
      <w:pPr>
        <w:autoSpaceDE w:val="0"/>
        <w:autoSpaceDN w:val="0"/>
        <w:adjustRightInd w:val="0"/>
        <w:rPr>
          <w:rFonts w:ascii="Times New Roman" w:hAnsi="Times New Roman" w:cs="Times New Roman"/>
          <w:iCs/>
          <w:sz w:val="16"/>
          <w:szCs w:val="16"/>
        </w:rPr>
      </w:pPr>
      <w:bookmarkStart w:id="1" w:name="_GoBack"/>
      <w:bookmarkEnd w:id="1"/>
      <w:r w:rsidRPr="00BB3C52">
        <w:rPr>
          <w:rFonts w:ascii="Times New Roman" w:hAnsi="Times New Roman" w:cs="Times New Roman"/>
          <w:iCs/>
          <w:sz w:val="16"/>
          <w:szCs w:val="16"/>
        </w:rPr>
        <w:t xml:space="preserve">Директор                                                                                       </w:t>
      </w:r>
      <w:r>
        <w:rPr>
          <w:rFonts w:ascii="Times New Roman" w:hAnsi="Times New Roman" w:cs="Times New Roman"/>
          <w:iCs/>
          <w:sz w:val="16"/>
          <w:szCs w:val="16"/>
        </w:rPr>
        <w:t xml:space="preserve">                  </w:t>
      </w:r>
      <w:r w:rsidRPr="00BB3C52">
        <w:rPr>
          <w:rFonts w:ascii="Times New Roman" w:hAnsi="Times New Roman" w:cs="Times New Roman"/>
          <w:iCs/>
          <w:sz w:val="16"/>
          <w:szCs w:val="16"/>
        </w:rPr>
        <w:t xml:space="preserve">                              </w:t>
      </w:r>
      <w:proofErr w:type="spellStart"/>
      <w:r w:rsidRPr="00BB3C52">
        <w:rPr>
          <w:rFonts w:ascii="Times New Roman" w:hAnsi="Times New Roman" w:cs="Times New Roman"/>
          <w:iCs/>
          <w:sz w:val="16"/>
          <w:szCs w:val="16"/>
        </w:rPr>
        <w:t>Л.Н.Поболь</w:t>
      </w:r>
      <w:proofErr w:type="spellEnd"/>
    </w:p>
    <w:sectPr w:rsidR="00BB3C52" w:rsidRPr="00BB3C52" w:rsidSect="00BB3C52">
      <w:headerReference w:type="default" r:id="rId11"/>
      <w:pgSz w:w="11906" w:h="16838"/>
      <w:pgMar w:top="993" w:right="70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8F8" w:rsidRDefault="00DD48F8" w:rsidP="00552995">
      <w:pPr>
        <w:spacing w:after="0" w:line="240" w:lineRule="auto"/>
      </w:pPr>
      <w:r>
        <w:separator/>
      </w:r>
    </w:p>
  </w:endnote>
  <w:endnote w:type="continuationSeparator" w:id="0">
    <w:p w:rsidR="00DD48F8" w:rsidRDefault="00DD48F8" w:rsidP="005529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8F8" w:rsidRDefault="00DD48F8" w:rsidP="00552995">
      <w:pPr>
        <w:spacing w:after="0" w:line="240" w:lineRule="auto"/>
      </w:pPr>
      <w:r>
        <w:separator/>
      </w:r>
    </w:p>
  </w:footnote>
  <w:footnote w:type="continuationSeparator" w:id="0">
    <w:p w:rsidR="00DD48F8" w:rsidRDefault="00DD48F8" w:rsidP="005529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8F8" w:rsidRDefault="00DD48F8">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0136A3"/>
    <w:multiLevelType w:val="multilevel"/>
    <w:tmpl w:val="A4109D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BFE"/>
    <w:rsid w:val="00006B5E"/>
    <w:rsid w:val="00020EFE"/>
    <w:rsid w:val="0003474D"/>
    <w:rsid w:val="0008702B"/>
    <w:rsid w:val="001D4A4D"/>
    <w:rsid w:val="0026643C"/>
    <w:rsid w:val="002B0880"/>
    <w:rsid w:val="00345747"/>
    <w:rsid w:val="00397B73"/>
    <w:rsid w:val="003F21F3"/>
    <w:rsid w:val="004E3336"/>
    <w:rsid w:val="00552995"/>
    <w:rsid w:val="00557D37"/>
    <w:rsid w:val="005B54BD"/>
    <w:rsid w:val="00644541"/>
    <w:rsid w:val="00775924"/>
    <w:rsid w:val="007B3395"/>
    <w:rsid w:val="00844792"/>
    <w:rsid w:val="009B5289"/>
    <w:rsid w:val="009E39F8"/>
    <w:rsid w:val="00A61515"/>
    <w:rsid w:val="00A9243D"/>
    <w:rsid w:val="00B701C0"/>
    <w:rsid w:val="00BB3C52"/>
    <w:rsid w:val="00BC5FB4"/>
    <w:rsid w:val="00BE789B"/>
    <w:rsid w:val="00C61F36"/>
    <w:rsid w:val="00C85255"/>
    <w:rsid w:val="00D31BFE"/>
    <w:rsid w:val="00DB41E5"/>
    <w:rsid w:val="00DB4812"/>
    <w:rsid w:val="00DD48F8"/>
    <w:rsid w:val="00E01EDB"/>
    <w:rsid w:val="00E70DED"/>
    <w:rsid w:val="00E86EC6"/>
    <w:rsid w:val="00EA7BD4"/>
    <w:rsid w:val="00FB00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Обычный (Web),Обычный (веб)1,Обычный (веб)11,Обычный (веб) Знак Знак Знак,Обычный (веб) Знак1 Знак,Обычный (веб)2,Обычный (веб) Знак2,Обычный (веб) Знак1 Знак1"/>
    <w:basedOn w:val="a"/>
    <w:link w:val="3"/>
    <w:qFormat/>
    <w:rsid w:val="00844792"/>
    <w:pPr>
      <w:spacing w:after="100" w:afterAutospacing="1" w:line="240" w:lineRule="auto"/>
      <w:ind w:left="240"/>
    </w:pPr>
    <w:rPr>
      <w:rFonts w:ascii="Times New Roman" w:eastAsia="Times New Roman" w:hAnsi="Times New Roman" w:cs="Times New Roman"/>
      <w:sz w:val="24"/>
      <w:szCs w:val="24"/>
    </w:rPr>
  </w:style>
  <w:style w:type="paragraph" w:customStyle="1" w:styleId="newncpi">
    <w:name w:val="newncpi"/>
    <w:basedOn w:val="a"/>
    <w:qFormat/>
    <w:rsid w:val="00844792"/>
    <w:pPr>
      <w:spacing w:after="0" w:line="240" w:lineRule="auto"/>
      <w:ind w:firstLine="567"/>
      <w:jc w:val="both"/>
    </w:pPr>
    <w:rPr>
      <w:rFonts w:ascii="Times New Roman" w:eastAsia="Times New Roman" w:hAnsi="Times New Roman" w:cs="Times New Roman"/>
      <w:sz w:val="24"/>
      <w:szCs w:val="24"/>
    </w:rPr>
  </w:style>
  <w:style w:type="character" w:styleId="a4">
    <w:name w:val="Hyperlink"/>
    <w:basedOn w:val="a0"/>
    <w:uiPriority w:val="99"/>
    <w:rsid w:val="00844792"/>
    <w:rPr>
      <w:color w:val="0000FF"/>
      <w:u w:val="single"/>
    </w:rPr>
  </w:style>
  <w:style w:type="character" w:customStyle="1" w:styleId="3">
    <w:name w:val="Обычный (веб) Знак3"/>
    <w:aliases w:val="Обычный (веб) Знак1 Знак2,Обычный (веб) Знак Знак Знак1,Обычный (веб) Знак Знак1,Обычный (Web) Знак,Обычный (веб)1 Знак,Обычный (веб)11 Знак,Обычный (веб) Знак Знак Знак Знак,Обычный (веб) Знак1 Знак Знак,Обычный (веб)2 Знак"/>
    <w:basedOn w:val="a0"/>
    <w:link w:val="a3"/>
    <w:rsid w:val="00844792"/>
    <w:rPr>
      <w:rFonts w:ascii="Times New Roman" w:eastAsia="Times New Roman" w:hAnsi="Times New Roman" w:cs="Times New Roman"/>
      <w:sz w:val="24"/>
      <w:szCs w:val="24"/>
    </w:rPr>
  </w:style>
  <w:style w:type="paragraph" w:styleId="a5">
    <w:name w:val="List Paragraph"/>
    <w:basedOn w:val="a"/>
    <w:uiPriority w:val="34"/>
    <w:qFormat/>
    <w:rsid w:val="00844792"/>
    <w:pPr>
      <w:ind w:left="720"/>
      <w:contextualSpacing/>
    </w:pPr>
  </w:style>
  <w:style w:type="paragraph" w:styleId="a6">
    <w:name w:val="Balloon Text"/>
    <w:basedOn w:val="a"/>
    <w:link w:val="a7"/>
    <w:uiPriority w:val="99"/>
    <w:semiHidden/>
    <w:unhideWhenUsed/>
    <w:rsid w:val="00C8525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85255"/>
    <w:rPr>
      <w:rFonts w:ascii="Tahoma" w:hAnsi="Tahoma" w:cs="Tahoma"/>
      <w:sz w:val="16"/>
      <w:szCs w:val="16"/>
    </w:rPr>
  </w:style>
  <w:style w:type="paragraph" w:customStyle="1" w:styleId="p-normal">
    <w:name w:val="p-normal"/>
    <w:basedOn w:val="a"/>
    <w:rsid w:val="00A615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normal">
    <w:name w:val="h-normal"/>
    <w:basedOn w:val="a0"/>
    <w:rsid w:val="00A61515"/>
  </w:style>
  <w:style w:type="paragraph" w:styleId="a8">
    <w:name w:val="header"/>
    <w:basedOn w:val="a"/>
    <w:link w:val="a9"/>
    <w:uiPriority w:val="99"/>
    <w:unhideWhenUsed/>
    <w:rsid w:val="0055299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52995"/>
  </w:style>
  <w:style w:type="paragraph" w:styleId="aa">
    <w:name w:val="footer"/>
    <w:basedOn w:val="a"/>
    <w:link w:val="ab"/>
    <w:uiPriority w:val="99"/>
    <w:unhideWhenUsed/>
    <w:rsid w:val="0055299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52995"/>
  </w:style>
  <w:style w:type="paragraph" w:customStyle="1" w:styleId="ConsPlusNormal">
    <w:name w:val="ConsPlusNormal"/>
    <w:link w:val="ConsPlusNormal0"/>
    <w:qFormat/>
    <w:rsid w:val="00BB3C52"/>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locked/>
    <w:rsid w:val="00BB3C52"/>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Обычный (Web),Обычный (веб)1,Обычный (веб)11,Обычный (веб) Знак Знак Знак,Обычный (веб) Знак1 Знак,Обычный (веб)2,Обычный (веб) Знак2,Обычный (веб) Знак1 Знак1"/>
    <w:basedOn w:val="a"/>
    <w:link w:val="3"/>
    <w:qFormat/>
    <w:rsid w:val="00844792"/>
    <w:pPr>
      <w:spacing w:after="100" w:afterAutospacing="1" w:line="240" w:lineRule="auto"/>
      <w:ind w:left="240"/>
    </w:pPr>
    <w:rPr>
      <w:rFonts w:ascii="Times New Roman" w:eastAsia="Times New Roman" w:hAnsi="Times New Roman" w:cs="Times New Roman"/>
      <w:sz w:val="24"/>
      <w:szCs w:val="24"/>
    </w:rPr>
  </w:style>
  <w:style w:type="paragraph" w:customStyle="1" w:styleId="newncpi">
    <w:name w:val="newncpi"/>
    <w:basedOn w:val="a"/>
    <w:qFormat/>
    <w:rsid w:val="00844792"/>
    <w:pPr>
      <w:spacing w:after="0" w:line="240" w:lineRule="auto"/>
      <w:ind w:firstLine="567"/>
      <w:jc w:val="both"/>
    </w:pPr>
    <w:rPr>
      <w:rFonts w:ascii="Times New Roman" w:eastAsia="Times New Roman" w:hAnsi="Times New Roman" w:cs="Times New Roman"/>
      <w:sz w:val="24"/>
      <w:szCs w:val="24"/>
    </w:rPr>
  </w:style>
  <w:style w:type="character" w:styleId="a4">
    <w:name w:val="Hyperlink"/>
    <w:basedOn w:val="a0"/>
    <w:uiPriority w:val="99"/>
    <w:rsid w:val="00844792"/>
    <w:rPr>
      <w:color w:val="0000FF"/>
      <w:u w:val="single"/>
    </w:rPr>
  </w:style>
  <w:style w:type="character" w:customStyle="1" w:styleId="3">
    <w:name w:val="Обычный (веб) Знак3"/>
    <w:aliases w:val="Обычный (веб) Знак1 Знак2,Обычный (веб) Знак Знак Знак1,Обычный (веб) Знак Знак1,Обычный (Web) Знак,Обычный (веб)1 Знак,Обычный (веб)11 Знак,Обычный (веб) Знак Знак Знак Знак,Обычный (веб) Знак1 Знак Знак,Обычный (веб)2 Знак"/>
    <w:basedOn w:val="a0"/>
    <w:link w:val="a3"/>
    <w:rsid w:val="00844792"/>
    <w:rPr>
      <w:rFonts w:ascii="Times New Roman" w:eastAsia="Times New Roman" w:hAnsi="Times New Roman" w:cs="Times New Roman"/>
      <w:sz w:val="24"/>
      <w:szCs w:val="24"/>
    </w:rPr>
  </w:style>
  <w:style w:type="paragraph" w:styleId="a5">
    <w:name w:val="List Paragraph"/>
    <w:basedOn w:val="a"/>
    <w:uiPriority w:val="34"/>
    <w:qFormat/>
    <w:rsid w:val="00844792"/>
    <w:pPr>
      <w:ind w:left="720"/>
      <w:contextualSpacing/>
    </w:pPr>
  </w:style>
  <w:style w:type="paragraph" w:styleId="a6">
    <w:name w:val="Balloon Text"/>
    <w:basedOn w:val="a"/>
    <w:link w:val="a7"/>
    <w:uiPriority w:val="99"/>
    <w:semiHidden/>
    <w:unhideWhenUsed/>
    <w:rsid w:val="00C8525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85255"/>
    <w:rPr>
      <w:rFonts w:ascii="Tahoma" w:hAnsi="Tahoma" w:cs="Tahoma"/>
      <w:sz w:val="16"/>
      <w:szCs w:val="16"/>
    </w:rPr>
  </w:style>
  <w:style w:type="paragraph" w:customStyle="1" w:styleId="p-normal">
    <w:name w:val="p-normal"/>
    <w:basedOn w:val="a"/>
    <w:rsid w:val="00A615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normal">
    <w:name w:val="h-normal"/>
    <w:basedOn w:val="a0"/>
    <w:rsid w:val="00A61515"/>
  </w:style>
  <w:style w:type="paragraph" w:styleId="a8">
    <w:name w:val="header"/>
    <w:basedOn w:val="a"/>
    <w:link w:val="a9"/>
    <w:uiPriority w:val="99"/>
    <w:unhideWhenUsed/>
    <w:rsid w:val="0055299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52995"/>
  </w:style>
  <w:style w:type="paragraph" w:styleId="aa">
    <w:name w:val="footer"/>
    <w:basedOn w:val="a"/>
    <w:link w:val="ab"/>
    <w:uiPriority w:val="99"/>
    <w:unhideWhenUsed/>
    <w:rsid w:val="0055299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52995"/>
  </w:style>
  <w:style w:type="paragraph" w:customStyle="1" w:styleId="ConsPlusNormal">
    <w:name w:val="ConsPlusNormal"/>
    <w:link w:val="ConsPlusNormal0"/>
    <w:qFormat/>
    <w:rsid w:val="00BB3C52"/>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locked/>
    <w:rsid w:val="00BB3C52"/>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consultantplus://offline/ref=001533B12605FEB3EE6FC8C174D430DD60FC6B2CD262114C0682E6E038E3BAB72E2C920B949BD59E08605F784C414260C024778AF23F774DCF5F4AEE69B1H1J" TargetMode="External"/><Relationship Id="rId4" Type="http://schemas.microsoft.com/office/2007/relationships/stylesWithEffects" Target="stylesWithEffects.xml"/><Relationship Id="rId9" Type="http://schemas.openxmlformats.org/officeDocument/2006/relationships/hyperlink" Target="consultantplus://offline/ref=3AFD24CB54557528A5709B21D995903105AE9F3D7693CB31AFFD9C792E322883B1D7033AC782EB43F3E1962FCFBFE3283744AF4373B228C45789449A56IA46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568E2-1157-4CB3-9348-01A4DD8BD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7</Pages>
  <Words>5016</Words>
  <Characters>28592</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dcterms:created xsi:type="dcterms:W3CDTF">2023-04-03T09:02:00Z</dcterms:created>
  <dcterms:modified xsi:type="dcterms:W3CDTF">2023-04-03T11:21:00Z</dcterms:modified>
</cp:coreProperties>
</file>