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05963">
        <w:rPr>
          <w:rFonts w:ascii="Times New Roman" w:hAnsi="Times New Roman" w:cs="Times New Roman"/>
          <w:b/>
          <w:sz w:val="32"/>
          <w:szCs w:val="32"/>
        </w:rPr>
        <w:t>Год</w:t>
      </w:r>
      <w:r>
        <w:rPr>
          <w:rFonts w:ascii="Times New Roman" w:hAnsi="Times New Roman" w:cs="Times New Roman"/>
          <w:b/>
          <w:sz w:val="32"/>
          <w:szCs w:val="32"/>
        </w:rPr>
        <w:t>овой отчет открытого акционерного общества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B05963">
        <w:rPr>
          <w:rFonts w:ascii="Times New Roman" w:hAnsi="Times New Roman" w:cs="Times New Roman"/>
          <w:b/>
          <w:sz w:val="32"/>
          <w:szCs w:val="32"/>
        </w:rPr>
        <w:t>«ТЦ «Альтенбург»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за 2021 год (УНП 500389437)</w:t>
      </w:r>
    </w:p>
    <w:p w:rsidR="00021067" w:rsidRPr="000D0E84" w:rsidRDefault="00021067" w:rsidP="00021067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>231912, Волковысский район, г.п.Россь, ул.Солнечная, 2б</w:t>
      </w:r>
    </w:p>
    <w:p w:rsidR="00021067" w:rsidRPr="000D0E84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0D0E84">
        <w:rPr>
          <w:rFonts w:ascii="Times New Roman" w:hAnsi="Times New Roman" w:cs="Times New Roman"/>
          <w:sz w:val="24"/>
          <w:szCs w:val="24"/>
        </w:rPr>
        <w:t xml:space="preserve">4.Доля государства в уставном фонде эмитента (всего в %): </w:t>
      </w:r>
    </w:p>
    <w:tbl>
      <w:tblPr>
        <w:tblStyle w:val="a8"/>
        <w:tblW w:w="10881" w:type="dxa"/>
        <w:tblLook w:val="04A0"/>
      </w:tblPr>
      <w:tblGrid>
        <w:gridCol w:w="3652"/>
        <w:gridCol w:w="2977"/>
        <w:gridCol w:w="4252"/>
      </w:tblGrid>
      <w:tr w:rsidR="00021067" w:rsidRPr="000D0E84" w:rsidTr="006E1EBF">
        <w:tc>
          <w:tcPr>
            <w:tcW w:w="36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2977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Количество акций, шт.</w:t>
            </w:r>
          </w:p>
        </w:tc>
        <w:tc>
          <w:tcPr>
            <w:tcW w:w="42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 %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Коммунальная - всего</w:t>
            </w:r>
          </w:p>
        </w:tc>
        <w:tc>
          <w:tcPr>
            <w:tcW w:w="2977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  <w:tr w:rsidR="00021067" w:rsidRPr="000D0E84" w:rsidTr="006E1EBF">
        <w:tc>
          <w:tcPr>
            <w:tcW w:w="36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в том числе районная</w:t>
            </w:r>
          </w:p>
        </w:tc>
        <w:tc>
          <w:tcPr>
            <w:tcW w:w="2977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187890</w:t>
            </w:r>
          </w:p>
        </w:tc>
        <w:tc>
          <w:tcPr>
            <w:tcW w:w="4252" w:type="dxa"/>
          </w:tcPr>
          <w:p w:rsidR="00021067" w:rsidRPr="000D0E84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0D0E84">
              <w:rPr>
                <w:rFonts w:ascii="Times New Roman" w:hAnsi="Times New Roman" w:cs="Times New Roman"/>
                <w:sz w:val="24"/>
                <w:szCs w:val="24"/>
              </w:rPr>
              <w:t>96,647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5-6.</w:t>
      </w:r>
      <w:r w:rsidRPr="003E6912">
        <w:rPr>
          <w:rFonts w:ascii="Times New Roman" w:hAnsi="Times New Roman" w:cs="Times New Roman"/>
          <w:b/>
          <w:sz w:val="24"/>
          <w:szCs w:val="24"/>
        </w:rPr>
        <w:t>Информация о дивидендах и акциях:</w:t>
      </w:r>
    </w:p>
    <w:tbl>
      <w:tblPr>
        <w:tblStyle w:val="a8"/>
        <w:tblpPr w:leftFromText="180" w:rightFromText="180" w:vertAnchor="text" w:tblpY="1"/>
        <w:tblOverlap w:val="never"/>
        <w:tblW w:w="10881" w:type="dxa"/>
        <w:tblLook w:val="04A0"/>
      </w:tblPr>
      <w:tblGrid>
        <w:gridCol w:w="4890"/>
        <w:gridCol w:w="1695"/>
        <w:gridCol w:w="1745"/>
        <w:gridCol w:w="2551"/>
      </w:tblGrid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Показатель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акционеров,  всего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юридических лиц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физических лиц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из них нерезидентов Республики Беларусь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лиц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3,60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4,28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3,60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4,28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29E4">
              <w:rPr>
                <w:rFonts w:ascii="Times New Roman" w:hAnsi="Times New Roman" w:cs="Times New Roman"/>
                <w:sz w:val="24"/>
                <w:szCs w:val="24"/>
              </w:rPr>
              <w:t>0,018497189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22024186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 акцию (включая налоги)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3E6912" w:rsidRDefault="00021067" w:rsidP="00DC5A5A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29E4">
              <w:rPr>
                <w:rFonts w:ascii="Times New Roman" w:hAnsi="Times New Roman" w:cs="Times New Roman"/>
                <w:sz w:val="24"/>
                <w:szCs w:val="24"/>
              </w:rPr>
              <w:t>0,018497189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0,022024186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выплачивались дивиденды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месяц, квартал, год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 марта 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rPr>
          <w:trHeight w:val="595"/>
        </w:trPr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Срок выплаты дивидендов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число, месяц, год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 30.04.20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:rsidR="00021067" w:rsidRPr="003E6912" w:rsidRDefault="00021067" w:rsidP="006E1EBF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745" w:type="dxa"/>
          </w:tcPr>
          <w:p w:rsidR="00021067" w:rsidRPr="001069AF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021067">
              <w:rPr>
                <w:rFonts w:ascii="Times New Roman" w:hAnsi="Times New Roman" w:cs="Times New Roman"/>
                <w:sz w:val="24"/>
                <w:szCs w:val="24"/>
              </w:rPr>
              <w:t>2,90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2,83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Количество акций, находящихся на балансе общества,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поступившие в распоряжение общества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Приобретенные в целях сокращения общего количества акций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Отдельные финансовые результаты деятельности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открытого акционерного общества: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3866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3517,0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Себестоимость реализованной продукции, товаров, работ, услуг, управленческие расходы; расходы на реализацию 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3842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493,0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-9,0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прибыль (убыток) от инвестиционной и финансовой деятельности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 xml:space="preserve"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(дохода)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Чистая прибыль (убыток)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21067" w:rsidRPr="003E6912" w:rsidTr="006E1EBF">
        <w:tc>
          <w:tcPr>
            <w:tcW w:w="10881" w:type="dxa"/>
            <w:gridSpan w:val="4"/>
            <w:tcBorders>
              <w:left w:val="nil"/>
              <w:right w:val="nil"/>
            </w:tcBorders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1067" w:rsidRPr="003E6912" w:rsidTr="006E1EBF">
        <w:tc>
          <w:tcPr>
            <w:tcW w:w="4890" w:type="dxa"/>
          </w:tcPr>
          <w:p w:rsidR="00021067" w:rsidRPr="003E6912" w:rsidRDefault="00021067" w:rsidP="00565552">
            <w:pPr>
              <w:pStyle w:val="a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 </w:t>
            </w:r>
            <w:r w:rsidRPr="003E6912">
              <w:rPr>
                <w:rFonts w:ascii="Times New Roman" w:hAnsi="Times New Roman" w:cs="Times New Roman"/>
                <w:b/>
                <w:sz w:val="24"/>
                <w:szCs w:val="24"/>
              </w:rPr>
              <w:t>Среднесписочная численность работающих</w:t>
            </w:r>
          </w:p>
        </w:tc>
        <w:tc>
          <w:tcPr>
            <w:tcW w:w="169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E6912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745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021067" w:rsidRPr="003E6912" w:rsidRDefault="00021067" w:rsidP="00565552">
            <w:pPr>
              <w:pStyle w:val="a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</w:tr>
    </w:tbl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Основные виды продукции и виды деятельности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услуг:</w:t>
      </w:r>
      <w:r w:rsidRPr="003E6912">
        <w:rPr>
          <w:rFonts w:ascii="Times New Roman" w:hAnsi="Times New Roman" w:cs="Times New Roman"/>
          <w:sz w:val="24"/>
          <w:szCs w:val="24"/>
        </w:rPr>
        <w:t xml:space="preserve"> розничная торговля в неспециализированных магазинах преимущественно продуктами питания, напитками и табачными изделиями</w:t>
      </w:r>
      <w:r>
        <w:rPr>
          <w:rFonts w:ascii="Times New Roman" w:hAnsi="Times New Roman" w:cs="Times New Roman"/>
          <w:sz w:val="24"/>
          <w:szCs w:val="24"/>
        </w:rPr>
        <w:t xml:space="preserve">. Процентное соотношение к общему объему выручки – 99,71%.  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 w:rsidRPr="003E6912">
        <w:rPr>
          <w:rFonts w:ascii="Times New Roman" w:hAnsi="Times New Roman" w:cs="Times New Roman"/>
          <w:sz w:val="24"/>
          <w:szCs w:val="24"/>
        </w:rPr>
        <w:t xml:space="preserve">, </w:t>
      </w:r>
      <w:r w:rsidRPr="003E6912"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за отчетный год</w:t>
      </w:r>
      <w:r>
        <w:rPr>
          <w:rFonts w:ascii="Times New Roman" w:hAnsi="Times New Roman" w:cs="Times New Roman"/>
          <w:sz w:val="24"/>
          <w:szCs w:val="24"/>
        </w:rPr>
        <w:t>:  23 марта 2022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Дата подготовки аудиторского заключения по бухгалтерской (финансовой) отчетности</w:t>
      </w:r>
      <w:r>
        <w:rPr>
          <w:rFonts w:ascii="Times New Roman" w:hAnsi="Times New Roman" w:cs="Times New Roman"/>
          <w:sz w:val="24"/>
          <w:szCs w:val="24"/>
        </w:rPr>
        <w:t>: 15</w:t>
      </w:r>
      <w:r w:rsidRPr="003E69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февраля</w:t>
      </w:r>
      <w:r w:rsidRPr="003E6912">
        <w:rPr>
          <w:rFonts w:ascii="Times New Roman" w:hAnsi="Times New Roman" w:cs="Times New Roman"/>
          <w:sz w:val="24"/>
          <w:szCs w:val="24"/>
        </w:rPr>
        <w:t xml:space="preserve">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3E6912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021067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021067" w:rsidRPr="00F773DC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7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Аудитор-индивидуальный предприниматель Ягельницкий Валентин Зигмундович, Республика Беларусь, Гродненская область, г.Волковыск, ул.Парижской Коммуны, д.8, свидетельство о государственной регистрации индивидуального предпринимателя ИП- №002864, зарегистрирован решением Волковысского районного исполнительного комитета от 06.03.2001г. №134 в качестве индивидуального предпринимателя в Едином государственном регистре юридических лиц и индивидуальных предпринимателей за №590119166  </w:t>
      </w:r>
    </w:p>
    <w:p w:rsidR="00021067" w:rsidRPr="003E6912" w:rsidRDefault="00021067" w:rsidP="0002106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Период, 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 который проводился аудит: 2021</w:t>
      </w:r>
      <w:r w:rsidRPr="003E69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год.</w:t>
      </w:r>
    </w:p>
    <w:p w:rsidR="00021067" w:rsidRPr="00F773DC" w:rsidRDefault="00021067" w:rsidP="00021067">
      <w:pPr>
        <w:pStyle w:val="a7"/>
        <w:rPr>
          <w:rFonts w:ascii="Times New Roman" w:hAnsi="Times New Roman" w:cs="Times New Roman"/>
          <w:sz w:val="24"/>
          <w:szCs w:val="24"/>
          <w:lang w:eastAsia="ru-RU"/>
        </w:rPr>
      </w:pPr>
      <w:r w:rsidRPr="00F773DC">
        <w:rPr>
          <w:rFonts w:ascii="Times New Roman" w:hAnsi="Times New Roman" w:cs="Times New Roman"/>
          <w:b/>
          <w:bCs/>
          <w:lang w:eastAsia="ru-RU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</w:t>
      </w:r>
      <w:r w:rsidRPr="000748B6">
        <w:rPr>
          <w:b/>
          <w:bCs/>
          <w:lang w:eastAsia="ru-RU"/>
        </w:rPr>
        <w:t xml:space="preserve">:  </w:t>
      </w:r>
      <w:r w:rsidRPr="00F773DC">
        <w:rPr>
          <w:rFonts w:ascii="Times New Roman" w:hAnsi="Times New Roman" w:cs="Times New Roman"/>
          <w:sz w:val="24"/>
          <w:szCs w:val="24"/>
          <w:lang w:eastAsia="ru-RU"/>
        </w:rPr>
        <w:t>По моему мнению, прилагаемая годовая бухгалтерская отчетность доставерно во всех существенных аспектах отражает финансового положения ОАО "ТЦ "Альтенбург" по состоянию на 31 декабря 2021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021067" w:rsidRPr="003E6912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>Сведения о применении открытым акционерным обществом Свода правил корпоративного поведения</w:t>
      </w:r>
      <w:r w:rsidRPr="003E6912">
        <w:rPr>
          <w:rFonts w:ascii="Times New Roman" w:hAnsi="Times New Roman" w:cs="Times New Roman"/>
          <w:sz w:val="24"/>
          <w:szCs w:val="24"/>
        </w:rPr>
        <w:t>: правила корпоративного поведения  не применяются.</w:t>
      </w:r>
    </w:p>
    <w:p w:rsidR="00021067" w:rsidRPr="006E1EBF" w:rsidRDefault="00021067" w:rsidP="00021067">
      <w:pPr>
        <w:pStyle w:val="a7"/>
        <w:rPr>
          <w:rFonts w:ascii="Times New Roman" w:hAnsi="Times New Roman" w:cs="Times New Roman"/>
          <w:sz w:val="24"/>
          <w:szCs w:val="24"/>
        </w:rPr>
      </w:pPr>
      <w:r w:rsidRPr="003E6912">
        <w:rPr>
          <w:rFonts w:ascii="Times New Roman" w:hAnsi="Times New Roman" w:cs="Times New Roman"/>
          <w:b/>
          <w:sz w:val="24"/>
          <w:szCs w:val="24"/>
        </w:rPr>
        <w:t xml:space="preserve">Адрес официального сайта открытого акционерного общества в глобальной компьютерной сети Интернет </w:t>
      </w:r>
      <w:r w:rsidRPr="006E1EBF">
        <w:rPr>
          <w:rFonts w:ascii="Times New Roman" w:hAnsi="Times New Roman" w:cs="Times New Roman"/>
          <w:b/>
          <w:sz w:val="24"/>
          <w:szCs w:val="24"/>
        </w:rPr>
        <w:t>–</w:t>
      </w:r>
      <w:r w:rsidR="006E1EBF" w:rsidRPr="006E1EB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altenburg</w:t>
      </w:r>
      <w:r w:rsidR="006E1EBF" w:rsidRPr="006E1EBF">
        <w:rPr>
          <w:rFonts w:ascii="Times New Roman" w:hAnsi="Times New Roman" w:cs="Times New Roman"/>
          <w:sz w:val="24"/>
          <w:szCs w:val="24"/>
        </w:rPr>
        <w:t>.</w:t>
      </w:r>
      <w:r w:rsidR="006E1EBF" w:rsidRPr="006E1EBF">
        <w:rPr>
          <w:rFonts w:ascii="Times New Roman" w:hAnsi="Times New Roman" w:cs="Times New Roman"/>
          <w:sz w:val="24"/>
          <w:szCs w:val="24"/>
          <w:lang w:val="en-US"/>
        </w:rPr>
        <w:t>by</w:t>
      </w:r>
    </w:p>
    <w:p w:rsidR="00021067" w:rsidRDefault="00021067" w:rsidP="00021067">
      <w:pPr>
        <w:pStyle w:val="a7"/>
        <w:rPr>
          <w:rFonts w:ascii="Times New Roman" w:hAnsi="Times New Roman" w:cs="Times New Roman"/>
        </w:rPr>
      </w:pPr>
    </w:p>
    <w:p w:rsidR="00021067" w:rsidRPr="0056491C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Директор ОАО «ТЦ «Альтенбург»                                             В.И.Манкевич</w:t>
      </w:r>
    </w:p>
    <w:p w:rsidR="00021067" w:rsidRDefault="00021067" w:rsidP="00021067">
      <w:pPr>
        <w:pStyle w:val="a7"/>
        <w:rPr>
          <w:rFonts w:ascii="Times New Roman" w:hAnsi="Times New Roman" w:cs="Times New Roman"/>
        </w:rPr>
      </w:pPr>
      <w:r w:rsidRPr="0056491C">
        <w:rPr>
          <w:rFonts w:ascii="Times New Roman" w:hAnsi="Times New Roman" w:cs="Times New Roman"/>
        </w:rPr>
        <w:t>Главный бухгалтер                                                                        Г.И.Манкевич</w:t>
      </w:r>
    </w:p>
    <w:p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1067" w:rsidRDefault="00021067" w:rsidP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p w:rsidR="00021067" w:rsidRDefault="00021067"/>
    <w:tbl>
      <w:tblPr>
        <w:tblW w:w="11417" w:type="dxa"/>
        <w:tblInd w:w="-34" w:type="dxa"/>
        <w:tblLook w:val="04A0"/>
      </w:tblPr>
      <w:tblGrid>
        <w:gridCol w:w="142"/>
        <w:gridCol w:w="1494"/>
        <w:gridCol w:w="219"/>
        <w:gridCol w:w="413"/>
        <w:gridCol w:w="851"/>
        <w:gridCol w:w="45"/>
        <w:gridCol w:w="1176"/>
        <w:gridCol w:w="197"/>
        <w:gridCol w:w="283"/>
        <w:gridCol w:w="302"/>
        <w:gridCol w:w="265"/>
        <w:gridCol w:w="292"/>
        <w:gridCol w:w="133"/>
        <w:gridCol w:w="806"/>
        <w:gridCol w:w="402"/>
        <w:gridCol w:w="310"/>
        <w:gridCol w:w="490"/>
        <w:gridCol w:w="276"/>
        <w:gridCol w:w="126"/>
        <w:gridCol w:w="740"/>
        <w:gridCol w:w="513"/>
        <w:gridCol w:w="800"/>
        <w:gridCol w:w="276"/>
        <w:gridCol w:w="223"/>
        <w:gridCol w:w="643"/>
      </w:tblGrid>
      <w:tr w:rsidR="006D39DD" w:rsidRPr="006D39DD" w:rsidTr="00614794">
        <w:trPr>
          <w:gridAfter w:val="1"/>
          <w:wAfter w:w="643" w:type="dxa"/>
          <w:trHeight w:val="438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92566F">
            <w:pPr>
              <w:tabs>
                <w:tab w:val="left" w:pos="24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1EBF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  <w:p w:rsidR="006E1EBF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  <w:p w:rsidR="006E1EBF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  <w:p w:rsidR="006E1EBF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</w:pPr>
          </w:p>
          <w:p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6D39DD" w:rsidRPr="006D39DD" w:rsidTr="00614794">
        <w:trPr>
          <w:gridAfter w:val="1"/>
          <w:wAfter w:w="643" w:type="dxa"/>
          <w:trHeight w:val="45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6D39DD" w:rsidRPr="006D39DD" w:rsidRDefault="006D39DD" w:rsidP="000A13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6D39DD" w:rsidRPr="006D39DD" w:rsidTr="00614794">
        <w:trPr>
          <w:gridAfter w:val="1"/>
          <w:wAfter w:w="643" w:type="dxa"/>
          <w:trHeight w:val="22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107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6D39DD" w:rsidRPr="006D39DD" w:rsidTr="00614794">
        <w:trPr>
          <w:gridAfter w:val="1"/>
          <w:wAfter w:w="643" w:type="dxa"/>
          <w:trHeight w:val="28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B40B71" w:rsidP="006D39DD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506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B40B71" w:rsidP="009A47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На 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>31 декабря 2021 года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7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"ТЦАльтенбург"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47110-розничная торговля в неспециализированных магазинах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тыс.руб.</w:t>
            </w:r>
          </w:p>
        </w:tc>
      </w:tr>
      <w:tr w:rsidR="006D39DD" w:rsidRPr="006D39DD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 ул.Солнечная 2б</w:t>
            </w:r>
          </w:p>
        </w:tc>
      </w:tr>
      <w:tr w:rsidR="006D39DD" w:rsidRPr="006D39DD" w:rsidTr="00614794">
        <w:trPr>
          <w:gridAfter w:val="1"/>
          <w:wAfter w:w="643" w:type="dxa"/>
          <w:trHeight w:val="16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9A47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12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52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2020 года</w:t>
            </w:r>
          </w:p>
        </w:tc>
      </w:tr>
      <w:tr w:rsidR="006D39DD" w:rsidRPr="006D39DD" w:rsidTr="00614794">
        <w:trPr>
          <w:gridAfter w:val="1"/>
          <w:wAfter w:w="643" w:type="dxa"/>
          <w:trHeight w:val="24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412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8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8E19D4">
            <w:pPr>
              <w:spacing w:after="0" w:line="240" w:lineRule="auto"/>
              <w:ind w:right="-305"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413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391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348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80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368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327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51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0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95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Прочие краткосрочные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430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382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846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795 </w:t>
            </w:r>
          </w:p>
        </w:tc>
      </w:tr>
      <w:tr w:rsidR="006D39DD" w:rsidRPr="006D39DD" w:rsidTr="00614794">
        <w:trPr>
          <w:gridAfter w:val="1"/>
          <w:wAfter w:w="643" w:type="dxa"/>
          <w:trHeight w:val="56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2020 года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563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293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48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283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244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191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254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221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7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8E19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64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283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244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846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795 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D39DD" w:rsidRPr="006D39DD" w:rsidTr="00021067">
        <w:trPr>
          <w:gridAfter w:val="1"/>
          <w:wAfter w:w="643" w:type="dxa"/>
          <w:trHeight w:val="236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Г.И.Манкевич</w:t>
            </w: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:rsidTr="00614794">
        <w:trPr>
          <w:gridAfter w:val="1"/>
          <w:wAfter w:w="643" w:type="dxa"/>
          <w:trHeight w:val="154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D39DD" w:rsidRPr="006D39DD" w:rsidTr="00614794">
        <w:trPr>
          <w:gridAfter w:val="1"/>
          <w:wAfter w:w="643" w:type="dxa"/>
          <w:trHeight w:val="319"/>
        </w:trPr>
        <w:tc>
          <w:tcPr>
            <w:tcW w:w="31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E1EBF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6B5D60" w:rsidRPr="006B5D60" w:rsidTr="00614794">
        <w:trPr>
          <w:gridBefore w:val="1"/>
          <w:wBefore w:w="142" w:type="dxa"/>
          <w:trHeight w:val="64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6B5D60" w:rsidRPr="006B5D60" w:rsidTr="00614794">
        <w:trPr>
          <w:gridBefore w:val="1"/>
          <w:wBefore w:w="142" w:type="dxa"/>
          <w:trHeight w:val="4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6B5D60" w:rsidRPr="006B5D60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6B5D60" w:rsidRPr="006B5D60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left="-372" w:firstLine="269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2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2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2021 года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1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500 389 437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6B5D60" w:rsidRPr="006B5D60" w:rsidTr="00614794">
        <w:trPr>
          <w:gridBefore w:val="1"/>
          <w:wBefore w:w="142" w:type="dxa"/>
          <w:trHeight w:val="10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:rsidTr="00614794">
        <w:trPr>
          <w:gridBefore w:val="1"/>
          <w:wBefore w:w="142" w:type="dxa"/>
          <w:trHeight w:val="43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3 866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3 517 </w:t>
            </w:r>
          </w:p>
        </w:tc>
      </w:tr>
      <w:tr w:rsidR="006B5D60" w:rsidRPr="006B5D60" w:rsidTr="00614794">
        <w:trPr>
          <w:gridBefore w:val="1"/>
          <w:wBefore w:w="142" w:type="dxa"/>
          <w:trHeight w:val="45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(3 165)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(2 879)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701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638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(149)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(134)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(528)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(480)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7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443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94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4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48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313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5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проценты к уплате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Г.И.Манкевич 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B5D60" w:rsidRPr="006B5D60" w:rsidTr="00614794">
        <w:trPr>
          <w:gridBefore w:val="1"/>
          <w:wBefore w:w="142" w:type="dxa"/>
          <w:trHeight w:val="225"/>
        </w:trPr>
        <w:tc>
          <w:tcPr>
            <w:tcW w:w="297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10.02.2022 г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A13F6" w:rsidRDefault="000A13F6" w:rsidP="006B5D60">
      <w:pPr>
        <w:ind w:left="-426"/>
      </w:pPr>
    </w:p>
    <w:p w:rsidR="000A13F6" w:rsidRDefault="000A13F6" w:rsidP="006D39DD"/>
    <w:p w:rsidR="000A13F6" w:rsidRDefault="000A13F6" w:rsidP="006D39DD"/>
    <w:p w:rsidR="00614794" w:rsidRDefault="00614794" w:rsidP="006D39DD"/>
    <w:p w:rsidR="00614794" w:rsidRDefault="00614794" w:rsidP="006D39DD"/>
    <w:p w:rsidR="00614794" w:rsidRDefault="00614794" w:rsidP="006D39DD"/>
    <w:p w:rsidR="00614794" w:rsidRDefault="00614794" w:rsidP="006D39DD"/>
    <w:p w:rsidR="00614794" w:rsidRDefault="00614794" w:rsidP="006D39DD"/>
    <w:p w:rsidR="000A13F6" w:rsidRDefault="000A13F6" w:rsidP="006D39DD"/>
    <w:p w:rsidR="00614794" w:rsidRDefault="00614794" w:rsidP="006D39DD"/>
    <w:p w:rsidR="00614794" w:rsidRDefault="00614794" w:rsidP="006D39DD"/>
    <w:tbl>
      <w:tblPr>
        <w:tblW w:w="11624" w:type="dxa"/>
        <w:tblInd w:w="-176" w:type="dxa"/>
        <w:tblLayout w:type="fixed"/>
        <w:tblLook w:val="04A0"/>
      </w:tblPr>
      <w:tblGrid>
        <w:gridCol w:w="405"/>
        <w:gridCol w:w="716"/>
        <w:gridCol w:w="916"/>
        <w:gridCol w:w="1276"/>
        <w:gridCol w:w="782"/>
        <w:gridCol w:w="897"/>
        <w:gridCol w:w="865"/>
        <w:gridCol w:w="283"/>
        <w:gridCol w:w="1037"/>
        <w:gridCol w:w="897"/>
        <w:gridCol w:w="959"/>
        <w:gridCol w:w="1032"/>
        <w:gridCol w:w="951"/>
        <w:gridCol w:w="608"/>
      </w:tblGrid>
      <w:tr w:rsidR="003E3E11" w:rsidRPr="003E3E11" w:rsidTr="006B5D60">
        <w:trPr>
          <w:gridAfter w:val="1"/>
          <w:wAfter w:w="608" w:type="dxa"/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3E3E11" w:rsidRPr="003E3E11" w:rsidTr="006B5D60">
        <w:trPr>
          <w:gridAfter w:val="1"/>
          <w:wAfter w:w="608" w:type="dxa"/>
          <w:trHeight w:val="57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3E3E11" w:rsidRPr="003E3E11" w:rsidTr="006B5D60">
        <w:trPr>
          <w:gridAfter w:val="1"/>
          <w:wAfter w:w="608" w:type="dxa"/>
          <w:trHeight w:val="39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4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3E3E11" w:rsidRPr="003E3E11" w:rsidTr="006B5D60">
        <w:trPr>
          <w:gridAfter w:val="1"/>
          <w:wAfter w:w="608" w:type="dxa"/>
          <w:trHeight w:val="255"/>
        </w:trPr>
        <w:tc>
          <w:tcPr>
            <w:tcW w:w="1101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8C764E">
            <w:pPr>
              <w:spacing w:after="0" w:line="240" w:lineRule="auto"/>
              <w:ind w:left="-534" w:firstLine="534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3E3E11" w:rsidRPr="003E3E11" w:rsidTr="006B5D60">
        <w:trPr>
          <w:gridAfter w:val="1"/>
          <w:wAfter w:w="608" w:type="dxa"/>
          <w:trHeight w:val="255"/>
        </w:trPr>
        <w:tc>
          <w:tcPr>
            <w:tcW w:w="1101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3E3E11" w:rsidRPr="003E3E11" w:rsidTr="006B5D60">
        <w:trPr>
          <w:trHeight w:val="30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200" w:firstLine="442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8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2021 года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6B5D60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3E3E11" w:rsidRPr="003E3E11" w:rsidTr="006B5D60">
        <w:trPr>
          <w:gridAfter w:val="1"/>
          <w:wAfter w:w="608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70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3E3E11" w:rsidRPr="003E3E11" w:rsidTr="006B5D60">
        <w:trPr>
          <w:trHeight w:val="199"/>
        </w:trPr>
        <w:tc>
          <w:tcPr>
            <w:tcW w:w="807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6B5D60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6B5D60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6B5D60">
        <w:trPr>
          <w:trHeight w:val="495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31.12.2019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110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545 </w:t>
            </w:r>
          </w:p>
        </w:tc>
      </w:tr>
      <w:tr w:rsidR="003E3E11" w:rsidRPr="003E3E11" w:rsidTr="006B5D60">
        <w:trPr>
          <w:trHeight w:val="6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:rsidTr="006B5D60">
        <w:trPr>
          <w:trHeight w:val="63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110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545 </w:t>
            </w: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31.12.2019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300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2020 года </w:t>
            </w:r>
          </w:p>
        </w:tc>
        <w:tc>
          <w:tcPr>
            <w:tcW w:w="7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3E3E11" w:rsidRPr="003E3E11" w:rsidTr="006B5D60">
        <w:trPr>
          <w:trHeight w:val="285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6B5D60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6B5D60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3E3E11" w:rsidRPr="003E3E11" w:rsidTr="006B5D60">
        <w:trPr>
          <w:trHeight w:val="4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30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3E3E11" w:rsidRPr="003E3E11" w:rsidTr="006B5D60">
        <w:trPr>
          <w:trHeight w:val="72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3E3E11" w:rsidRPr="003E3E11" w:rsidTr="006B5D60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347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115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551 </w:t>
            </w:r>
          </w:p>
        </w:tc>
      </w:tr>
      <w:tr w:rsidR="003E3E11" w:rsidRPr="003E3E11" w:rsidTr="006B5D60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282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2021 года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:rsidTr="006B5D60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73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:rsidTr="006B5D60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:rsidTr="006B5D60">
        <w:trPr>
          <w:trHeight w:val="259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343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131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563 </w:t>
            </w:r>
          </w:p>
        </w:tc>
      </w:tr>
      <w:tr w:rsidR="003E3E11" w:rsidRPr="003E3E11" w:rsidTr="006B5D60">
        <w:trPr>
          <w:trHeight w:val="102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:rsidTr="006B5D60">
        <w:trPr>
          <w:gridAfter w:val="1"/>
          <w:wAfter w:w="608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В.И.Манкевич </w:t>
            </w:r>
          </w:p>
        </w:tc>
      </w:tr>
      <w:tr w:rsidR="003E3E11" w:rsidRPr="003E3E11" w:rsidTr="006B5D60">
        <w:trPr>
          <w:gridAfter w:val="1"/>
          <w:wAfter w:w="608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:rsidTr="006B5D60">
        <w:trPr>
          <w:gridAfter w:val="1"/>
          <w:wAfter w:w="608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Г.И.Манкевич </w:t>
            </w:r>
          </w:p>
        </w:tc>
      </w:tr>
      <w:tr w:rsidR="003E3E11" w:rsidRPr="003E3E11" w:rsidTr="006B5D60">
        <w:trPr>
          <w:gridAfter w:val="1"/>
          <w:wAfter w:w="608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:rsidTr="006B5D60">
        <w:trPr>
          <w:trHeight w:val="225"/>
        </w:trPr>
        <w:tc>
          <w:tcPr>
            <w:tcW w:w="331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10.02.2022 г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</w:tbl>
    <w:p w:rsidR="000A13F6" w:rsidRDefault="000A13F6" w:rsidP="006D39DD"/>
    <w:p w:rsidR="000B5C92" w:rsidRDefault="000B5C92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p w:rsidR="006E67AE" w:rsidRDefault="006E67AE" w:rsidP="000B5C92"/>
    <w:tbl>
      <w:tblPr>
        <w:tblW w:w="11865" w:type="dxa"/>
        <w:tblInd w:w="108" w:type="dxa"/>
        <w:tblLook w:val="04A0"/>
      </w:tblPr>
      <w:tblGrid>
        <w:gridCol w:w="1787"/>
        <w:gridCol w:w="346"/>
        <w:gridCol w:w="761"/>
        <w:gridCol w:w="865"/>
        <w:gridCol w:w="515"/>
        <w:gridCol w:w="121"/>
        <w:gridCol w:w="625"/>
        <w:gridCol w:w="440"/>
        <w:gridCol w:w="475"/>
        <w:gridCol w:w="116"/>
        <w:gridCol w:w="475"/>
        <w:gridCol w:w="245"/>
        <w:gridCol w:w="439"/>
        <w:gridCol w:w="152"/>
        <w:gridCol w:w="439"/>
        <w:gridCol w:w="314"/>
        <w:gridCol w:w="402"/>
        <w:gridCol w:w="189"/>
        <w:gridCol w:w="402"/>
        <w:gridCol w:w="209"/>
        <w:gridCol w:w="276"/>
        <w:gridCol w:w="315"/>
        <w:gridCol w:w="276"/>
        <w:gridCol w:w="1090"/>
        <w:gridCol w:w="591"/>
      </w:tblGrid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0B5C92" w:rsidRPr="000A13F6" w:rsidTr="001578CF">
        <w:trPr>
          <w:gridAfter w:val="1"/>
          <w:wAfter w:w="591" w:type="dxa"/>
          <w:trHeight w:val="45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39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0B5C92" w:rsidRPr="000A13F6" w:rsidTr="001578CF">
        <w:trPr>
          <w:gridAfter w:val="1"/>
          <w:wAfter w:w="591" w:type="dxa"/>
          <w:trHeight w:val="6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0B5C92" w:rsidRPr="000A13F6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0B5C92" w:rsidRPr="000A13F6" w:rsidTr="001578CF">
        <w:trPr>
          <w:trHeight w:val="30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tabs>
                <w:tab w:val="center" w:pos="0"/>
              </w:tabs>
              <w:spacing w:after="0" w:line="240" w:lineRule="auto"/>
              <w:ind w:left="-714" w:firstLineChars="300" w:firstLine="663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</w:t>
            </w:r>
            <w:r w:rsidR="000B5C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spacing w:after="0" w:line="240" w:lineRule="auto"/>
              <w:ind w:left="-16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6E67AE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tabs>
                <w:tab w:val="center" w:pos="175"/>
              </w:tabs>
              <w:spacing w:after="0" w:line="240" w:lineRule="auto"/>
              <w:ind w:left="-250" w:firstLine="11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 года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trHeight w:val="27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15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"ТЦАльтенбург"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0B5C92" w:rsidRPr="000A13F6" w:rsidTr="001578CF">
        <w:trPr>
          <w:gridAfter w:val="1"/>
          <w:wAfter w:w="591" w:type="dxa"/>
          <w:trHeight w:val="321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Организационно-правовая</w:t>
            </w:r>
            <w:r w:rsidR="001578CF"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г.п.Россь ул.Солнечная 2б </w:t>
            </w:r>
          </w:p>
        </w:tc>
      </w:tr>
      <w:tr w:rsidR="000B5C92" w:rsidRPr="000A13F6" w:rsidTr="001578CF">
        <w:trPr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0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45" w:firstLine="86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6E67AE">
            <w:pPr>
              <w:spacing w:after="0" w:line="240" w:lineRule="auto"/>
              <w:ind w:left="-11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6E67AE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43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4 454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4 021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73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покупателей продукции, товаров, </w:t>
            </w:r>
            <w:r w:rsidR="001578C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заказчиков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4 440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4 017 </w:t>
            </w:r>
          </w:p>
        </w:tc>
      </w:tr>
      <w:tr w:rsidR="000B5C92" w:rsidRPr="000A13F6" w:rsidTr="001578CF">
        <w:trPr>
          <w:gridAfter w:val="1"/>
          <w:wAfter w:w="591" w:type="dxa"/>
          <w:trHeight w:val="51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(4 425)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(4 005)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(3 840)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(3 457)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(392)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(370)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(132)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(118)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(61)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(60)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9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2020 года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655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(6)</w:t>
            </w:r>
          </w:p>
        </w:tc>
      </w:tr>
      <w:tr w:rsidR="000B5C92" w:rsidRPr="000A13F6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0B5C92" w:rsidRPr="000A13F6" w:rsidTr="001578CF">
        <w:trPr>
          <w:gridAfter w:val="1"/>
          <w:wAfter w:w="591" w:type="dxa"/>
          <w:trHeight w:val="300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118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31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0B5C92" w:rsidRPr="000A13F6" w:rsidTr="001578CF">
        <w:trPr>
          <w:gridAfter w:val="1"/>
          <w:wAfter w:w="591" w:type="dxa"/>
          <w:trHeight w:val="345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:rsidTr="001578CF">
        <w:trPr>
          <w:gridAfter w:val="1"/>
          <w:wAfter w:w="591" w:type="dxa"/>
          <w:trHeight w:val="52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В.И.Манкевич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Г.И.Манкевич 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B5C92" w:rsidRPr="000A13F6" w:rsidTr="001578CF">
        <w:trPr>
          <w:gridAfter w:val="1"/>
          <w:wAfter w:w="591" w:type="dxa"/>
          <w:trHeight w:val="225"/>
        </w:trPr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10.02.2022 г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B5C92" w:rsidRDefault="000B5C92" w:rsidP="000B5C92"/>
    <w:p w:rsidR="000B5C92" w:rsidRDefault="000B5C92" w:rsidP="000B5C92"/>
    <w:p w:rsidR="000B5C92" w:rsidRDefault="000B5C92" w:rsidP="000B5C92"/>
    <w:p w:rsidR="000B5C92" w:rsidRDefault="000B5C92" w:rsidP="006D39DD"/>
    <w:p w:rsidR="000A13F6" w:rsidRDefault="000A13F6" w:rsidP="006D39DD"/>
    <w:p w:rsidR="000A13F6" w:rsidRDefault="000A13F6" w:rsidP="006D39DD"/>
    <w:p w:rsidR="000A13F6" w:rsidRDefault="000A13F6" w:rsidP="006D39DD"/>
    <w:p w:rsidR="00021067" w:rsidRDefault="00021067" w:rsidP="006D39DD"/>
    <w:p w:rsidR="00021067" w:rsidRDefault="00021067" w:rsidP="006D39DD">
      <w:r w:rsidRPr="00021067">
        <w:rPr>
          <w:noProof/>
          <w:lang w:eastAsia="ru-RU"/>
        </w:rPr>
        <w:lastRenderedPageBreak/>
        <w:drawing>
          <wp:inline distT="0" distB="0" distL="0" distR="0">
            <wp:extent cx="6749415" cy="9973025"/>
            <wp:effectExtent l="19050" t="0" r="0" b="0"/>
            <wp:docPr id="2" name="Рисунок 1" descr="аудит 001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 001_cr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49415" cy="997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067" w:rsidRDefault="00021067" w:rsidP="006D39DD"/>
    <w:p w:rsidR="00021067" w:rsidRDefault="00021067" w:rsidP="006D39DD">
      <w:r w:rsidRPr="00021067">
        <w:rPr>
          <w:noProof/>
          <w:lang w:eastAsia="ru-RU"/>
        </w:rPr>
        <w:lastRenderedPageBreak/>
        <w:drawing>
          <wp:inline distT="0" distB="0" distL="0" distR="0">
            <wp:extent cx="6749415" cy="9901982"/>
            <wp:effectExtent l="19050" t="0" r="0" b="0"/>
            <wp:docPr id="3" name="Рисунок 2" descr="аудит2 001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2 001_cr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49415" cy="990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067" w:rsidRDefault="00021067" w:rsidP="006D39DD"/>
    <w:p w:rsidR="00021067" w:rsidRPr="006D39DD" w:rsidRDefault="00021067" w:rsidP="006D39DD">
      <w:r w:rsidRPr="00021067">
        <w:rPr>
          <w:noProof/>
          <w:lang w:eastAsia="ru-RU"/>
        </w:rPr>
        <w:lastRenderedPageBreak/>
        <w:drawing>
          <wp:inline distT="0" distB="0" distL="0" distR="0">
            <wp:extent cx="6749415" cy="9773316"/>
            <wp:effectExtent l="19050" t="0" r="0" b="0"/>
            <wp:docPr id="4" name="Рисунок 3" descr="аудит3 001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удит3 001_cr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49415" cy="9773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1067" w:rsidRPr="006D39DD" w:rsidSect="00614794">
      <w:pgSz w:w="11906" w:h="16838"/>
      <w:pgMar w:top="0" w:right="851" w:bottom="284" w:left="426" w:header="57" w:footer="11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6D04" w:rsidRDefault="002E6D04" w:rsidP="003E3E11">
      <w:pPr>
        <w:spacing w:after="0" w:line="240" w:lineRule="auto"/>
      </w:pPr>
      <w:r>
        <w:separator/>
      </w:r>
    </w:p>
  </w:endnote>
  <w:endnote w:type="continuationSeparator" w:id="1">
    <w:p w:rsidR="002E6D04" w:rsidRDefault="002E6D04" w:rsidP="003E3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6D04" w:rsidRDefault="002E6D04" w:rsidP="003E3E11">
      <w:pPr>
        <w:spacing w:after="0" w:line="240" w:lineRule="auto"/>
      </w:pPr>
      <w:r>
        <w:separator/>
      </w:r>
    </w:p>
  </w:footnote>
  <w:footnote w:type="continuationSeparator" w:id="1">
    <w:p w:rsidR="002E6D04" w:rsidRDefault="002E6D04" w:rsidP="003E3E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D39DD"/>
    <w:rsid w:val="00021067"/>
    <w:rsid w:val="00054F5F"/>
    <w:rsid w:val="00087A0A"/>
    <w:rsid w:val="000A13F6"/>
    <w:rsid w:val="000B5C92"/>
    <w:rsid w:val="000D5154"/>
    <w:rsid w:val="0011209D"/>
    <w:rsid w:val="001578CF"/>
    <w:rsid w:val="00240C32"/>
    <w:rsid w:val="00282529"/>
    <w:rsid w:val="002E6D04"/>
    <w:rsid w:val="003E3E11"/>
    <w:rsid w:val="0048248A"/>
    <w:rsid w:val="00614794"/>
    <w:rsid w:val="006405E2"/>
    <w:rsid w:val="006B5D60"/>
    <w:rsid w:val="006D39DD"/>
    <w:rsid w:val="006E1EBF"/>
    <w:rsid w:val="006E67AE"/>
    <w:rsid w:val="008C764E"/>
    <w:rsid w:val="008E19D4"/>
    <w:rsid w:val="0092566F"/>
    <w:rsid w:val="0094061F"/>
    <w:rsid w:val="009A47D3"/>
    <w:rsid w:val="009C1D08"/>
    <w:rsid w:val="00AB0C8D"/>
    <w:rsid w:val="00B40B71"/>
    <w:rsid w:val="00B82111"/>
    <w:rsid w:val="00BA47DA"/>
    <w:rsid w:val="00C22B5F"/>
    <w:rsid w:val="00D4470B"/>
    <w:rsid w:val="00D807B7"/>
    <w:rsid w:val="00DA6908"/>
    <w:rsid w:val="00DC5A5A"/>
    <w:rsid w:val="00E813D3"/>
    <w:rsid w:val="00F116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06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E3E11"/>
  </w:style>
  <w:style w:type="paragraph" w:styleId="a5">
    <w:name w:val="footer"/>
    <w:basedOn w:val="a"/>
    <w:link w:val="a6"/>
    <w:uiPriority w:val="99"/>
    <w:semiHidden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E3E11"/>
  </w:style>
  <w:style w:type="paragraph" w:styleId="a7">
    <w:name w:val="No Spacing"/>
    <w:uiPriority w:val="1"/>
    <w:qFormat/>
    <w:rsid w:val="001578CF"/>
    <w:pPr>
      <w:spacing w:after="0" w:line="240" w:lineRule="auto"/>
    </w:pPr>
  </w:style>
  <w:style w:type="table" w:styleId="a8">
    <w:name w:val="Table Grid"/>
    <w:basedOn w:val="a1"/>
    <w:uiPriority w:val="59"/>
    <w:rsid w:val="0002106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21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21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26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1</Pages>
  <Words>4037</Words>
  <Characters>23011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15</cp:revision>
  <dcterms:created xsi:type="dcterms:W3CDTF">2022-03-25T11:12:00Z</dcterms:created>
  <dcterms:modified xsi:type="dcterms:W3CDTF">2022-04-01T09:48:00Z</dcterms:modified>
</cp:coreProperties>
</file>