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13E7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C53482">
        <w:rPr>
          <w:rFonts w:ascii="Times New Roman" w:hAnsi="Times New Roman" w:cs="Times New Roman"/>
          <w:b/>
        </w:rPr>
        <w:t>Годовой отчет ОАО "</w:t>
      </w:r>
      <w:r>
        <w:rPr>
          <w:rFonts w:ascii="Times New Roman" w:hAnsi="Times New Roman" w:cs="Times New Roman"/>
          <w:b/>
        </w:rPr>
        <w:t>СП-Строй</w:t>
      </w:r>
      <w:r w:rsidRPr="00C53482">
        <w:rPr>
          <w:rFonts w:ascii="Times New Roman" w:hAnsi="Times New Roman" w:cs="Times New Roman"/>
          <w:b/>
        </w:rPr>
        <w:t>"за 20</w:t>
      </w:r>
      <w:r w:rsidR="00C3164A">
        <w:rPr>
          <w:rFonts w:ascii="Times New Roman" w:hAnsi="Times New Roman" w:cs="Times New Roman"/>
          <w:b/>
        </w:rPr>
        <w:t>2</w:t>
      </w:r>
      <w:r w:rsidR="00ED0E17">
        <w:rPr>
          <w:rFonts w:ascii="Times New Roman" w:hAnsi="Times New Roman" w:cs="Times New Roman"/>
          <w:b/>
        </w:rPr>
        <w:t>1</w:t>
      </w:r>
      <w:r w:rsidRPr="00C53482">
        <w:rPr>
          <w:rFonts w:ascii="Times New Roman" w:hAnsi="Times New Roman" w:cs="Times New Roman"/>
          <w:b/>
        </w:rPr>
        <w:t xml:space="preserve"> год</w:t>
      </w:r>
    </w:p>
    <w:p w:rsidR="00E013E7" w:rsidRPr="00C53482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tbl>
      <w:tblPr>
        <w:tblW w:w="5000" w:type="pct"/>
        <w:tblLook w:val="04A0"/>
      </w:tblPr>
      <w:tblGrid>
        <w:gridCol w:w="72"/>
        <w:gridCol w:w="6"/>
        <w:gridCol w:w="27"/>
        <w:gridCol w:w="1848"/>
        <w:gridCol w:w="1708"/>
        <w:gridCol w:w="57"/>
        <w:gridCol w:w="349"/>
        <w:gridCol w:w="1273"/>
        <w:gridCol w:w="424"/>
        <w:gridCol w:w="149"/>
        <w:gridCol w:w="1296"/>
        <w:gridCol w:w="122"/>
        <w:gridCol w:w="245"/>
        <w:gridCol w:w="716"/>
        <w:gridCol w:w="335"/>
        <w:gridCol w:w="1119"/>
        <w:gridCol w:w="347"/>
        <w:gridCol w:w="45"/>
      </w:tblGrid>
      <w:tr w:rsidR="00E013E7" w:rsidRPr="00727087" w:rsidTr="001A2FE8">
        <w:trPr>
          <w:trHeight w:val="299"/>
        </w:trPr>
        <w:tc>
          <w:tcPr>
            <w:tcW w:w="409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Доля государства в уставном фонде эмитента (всего </w:t>
            </w:r>
            <w:proofErr w:type="gramStart"/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</w:t>
            </w:r>
            <w:proofErr w:type="gramEnd"/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%):</w:t>
            </w:r>
          </w:p>
        </w:tc>
        <w:tc>
          <w:tcPr>
            <w:tcW w:w="9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ED0E17">
        <w:trPr>
          <w:trHeight w:val="403"/>
        </w:trPr>
        <w:tc>
          <w:tcPr>
            <w:tcW w:w="180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Вид собственности</w:t>
            </w:r>
          </w:p>
        </w:tc>
        <w:tc>
          <w:tcPr>
            <w:tcW w:w="2283" w:type="pct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шт.</w:t>
            </w:r>
          </w:p>
        </w:tc>
        <w:tc>
          <w:tcPr>
            <w:tcW w:w="9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Доля в уставном фонде, %</w:t>
            </w:r>
          </w:p>
        </w:tc>
      </w:tr>
      <w:tr w:rsidR="00E013E7" w:rsidRPr="00727087" w:rsidTr="00ED0E17">
        <w:trPr>
          <w:trHeight w:val="257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республиканская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ED0E17">
        <w:trPr>
          <w:trHeight w:val="288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gramStart"/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коммунальная</w:t>
            </w:r>
            <w:proofErr w:type="gramEnd"/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всего: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911576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ED0E17">
        <w:trPr>
          <w:trHeight w:val="255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в том числе: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E013E7" w:rsidRPr="00727087" w:rsidTr="00ED0E17">
        <w:trPr>
          <w:trHeight w:val="255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областная 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911576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ED0E17">
        <w:trPr>
          <w:trHeight w:val="255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районная 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ED0E17">
        <w:trPr>
          <w:trHeight w:val="255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городская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ED0E17">
        <w:trPr>
          <w:gridBefore w:val="2"/>
          <w:gridAfter w:val="1"/>
          <w:wBefore w:w="38" w:type="pct"/>
          <w:wAfter w:w="22" w:type="pct"/>
          <w:trHeight w:val="315"/>
        </w:trPr>
        <w:tc>
          <w:tcPr>
            <w:tcW w:w="2597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Информация о дивидендах и акциях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99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013E7" w:rsidRPr="00727087" w:rsidTr="00ED0E17">
        <w:trPr>
          <w:gridBefore w:val="2"/>
          <w:gridAfter w:val="1"/>
          <w:wBefore w:w="38" w:type="pct"/>
          <w:wAfter w:w="22" w:type="pct"/>
          <w:trHeight w:val="865"/>
        </w:trPr>
        <w:tc>
          <w:tcPr>
            <w:tcW w:w="2597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72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акционеров, всего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121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в том числе: юридических лиц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в том числе: физических лиц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ED0E17" w:rsidRPr="00727087" w:rsidTr="00ED0E17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ED0E1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16,16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ED0E17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68,14</w:t>
            </w:r>
          </w:p>
        </w:tc>
      </w:tr>
      <w:tr w:rsidR="00ED0E17" w:rsidRPr="00727087" w:rsidTr="00ED0E17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ED0E1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68,14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ED0E17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43,30</w:t>
            </w:r>
          </w:p>
        </w:tc>
      </w:tr>
      <w:tr w:rsidR="00ED0E17" w:rsidRPr="00727087" w:rsidTr="00ED0E17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ED0E17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0,017671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ED0E17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0,074511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ED0E17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0,074511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ED0E17" w:rsidP="00C316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0,047374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34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месяц, квартал,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761C5F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за 20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416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C3164A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  <w:r w:rsidR="00761C5F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.03.20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761C5F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422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761C5F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 2</w:t>
            </w:r>
            <w:r w:rsidR="007F592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.04.20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 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.0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.20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45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73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43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простых акций, находящихся на балансе общества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штук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61C5F" w:rsidRPr="00D7449F" w:rsidTr="00ED0E17">
        <w:trPr>
          <w:gridBefore w:val="1"/>
          <w:gridAfter w:val="1"/>
          <w:wBefore w:w="36" w:type="pct"/>
          <w:wAfter w:w="22" w:type="pct"/>
          <w:trHeight w:val="555"/>
        </w:trPr>
        <w:tc>
          <w:tcPr>
            <w:tcW w:w="2808" w:type="pct"/>
            <w:gridSpan w:val="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761C5F" w:rsidRPr="00D7449F" w:rsidRDefault="00D81ADC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761C5F"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поступившие в распоряжение общества.</w:t>
            </w:r>
          </w:p>
        </w:tc>
        <w:tc>
          <w:tcPr>
            <w:tcW w:w="2134" w:type="pct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761C5F" w:rsidRPr="00D7449F" w:rsidRDefault="00D81ADC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761C5F"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приобретенные в целях сокращения общего количества</w:t>
            </w:r>
          </w:p>
        </w:tc>
      </w:tr>
      <w:tr w:rsidR="00761C5F" w:rsidRPr="00D7449F" w:rsidTr="00ED0E17">
        <w:trPr>
          <w:gridBefore w:val="1"/>
          <w:gridAfter w:val="1"/>
          <w:wBefore w:w="36" w:type="pct"/>
          <w:wAfter w:w="22" w:type="pct"/>
          <w:trHeight w:val="700"/>
        </w:trPr>
        <w:tc>
          <w:tcPr>
            <w:tcW w:w="928" w:type="pct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 акций на счет "депо" общества</w:t>
            </w:r>
          </w:p>
        </w:tc>
        <w:tc>
          <w:tcPr>
            <w:tcW w:w="87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акций, </w:t>
            </w:r>
            <w:proofErr w:type="spellStart"/>
            <w:proofErr w:type="gramStart"/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00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  <w:tc>
          <w:tcPr>
            <w:tcW w:w="893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1241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акций, </w:t>
            </w:r>
            <w:proofErr w:type="spellStart"/>
            <w:proofErr w:type="gramStart"/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  <w:proofErr w:type="gramEnd"/>
          </w:p>
        </w:tc>
      </w:tr>
      <w:tr w:rsidR="00761C5F" w:rsidRPr="00D7449F" w:rsidTr="00ED0E17">
        <w:trPr>
          <w:gridBefore w:val="1"/>
          <w:gridAfter w:val="1"/>
          <w:wBefore w:w="36" w:type="pct"/>
          <w:wAfter w:w="22" w:type="pct"/>
          <w:trHeight w:val="255"/>
        </w:trPr>
        <w:tc>
          <w:tcPr>
            <w:tcW w:w="928" w:type="pct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7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0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3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241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81ADC" w:rsidRPr="00D81ADC" w:rsidTr="001A2FE8">
        <w:trPr>
          <w:gridBefore w:val="3"/>
          <w:gridAfter w:val="2"/>
          <w:wBefore w:w="52" w:type="pct"/>
          <w:wAfter w:w="193" w:type="pct"/>
          <w:trHeight w:val="1050"/>
        </w:trPr>
        <w:tc>
          <w:tcPr>
            <w:tcW w:w="4755" w:type="pct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Отдельные финансовые результаты деятельности открытого акционерного общества:</w:t>
            </w:r>
          </w:p>
        </w:tc>
      </w:tr>
      <w:tr w:rsidR="00D81ADC" w:rsidRPr="00D81ADC" w:rsidTr="00ED0E17">
        <w:trPr>
          <w:gridBefore w:val="3"/>
          <w:gridAfter w:val="2"/>
          <w:wBefore w:w="52" w:type="pct"/>
          <w:wAfter w:w="193" w:type="pct"/>
          <w:trHeight w:val="68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D81ADC" w:rsidRPr="00D81ADC" w:rsidTr="00ED0E17">
        <w:trPr>
          <w:gridBefore w:val="3"/>
          <w:gridAfter w:val="2"/>
          <w:wBefore w:w="52" w:type="pct"/>
          <w:wAfter w:w="193" w:type="pct"/>
          <w:trHeight w:val="567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Выручка от реализации продукции, товаров, </w:t>
            </w:r>
            <w:proofErr w:type="spellStart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работ</w:t>
            </w:r>
            <w:proofErr w:type="gramStart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,у</w:t>
            </w:r>
            <w:proofErr w:type="gramEnd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слуг</w:t>
            </w:r>
            <w:proofErr w:type="spellEnd"/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ED0E17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9072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F61FB9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8733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70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8914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8152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543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F61FB9" w:rsidP="00C316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C3164A" w:rsidP="00F61F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97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552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 прибыль (убыток) от реализации продукции, товаров, работ, услуг</w:t>
            </w:r>
            <w:proofErr w:type="gramEnd"/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F61FB9" w:rsidP="00F61F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F61FB9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581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407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C3164A" w:rsidP="00F61F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-297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370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81ADC">
              <w:rPr>
                <w:rFonts w:ascii="Times New Roman" w:eastAsia="Times New Roman" w:hAnsi="Times New Roman" w:cs="Times New Roman"/>
                <w:sz w:val="18"/>
                <w:szCs w:val="18"/>
              </w:rPr>
              <w:t>прибыль (убыток) от инвестиционной и финансовой деятельности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136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C316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C3164A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25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Чистая прибыль (убыток)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F61FB9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F61FB9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556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399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453</w:t>
            </w:r>
          </w:p>
        </w:tc>
      </w:tr>
      <w:tr w:rsidR="00D81ADC" w:rsidRPr="00D81ADC" w:rsidTr="00ED0E17">
        <w:trPr>
          <w:gridBefore w:val="3"/>
          <w:gridAfter w:val="2"/>
          <w:wBefore w:w="52" w:type="pct"/>
          <w:wAfter w:w="193" w:type="pct"/>
          <w:trHeight w:val="423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60259E" w:rsidRPr="00D81ADC" w:rsidTr="00ED0E17">
        <w:trPr>
          <w:gridBefore w:val="3"/>
          <w:gridAfter w:val="2"/>
          <w:wBefore w:w="52" w:type="pct"/>
          <w:wAfter w:w="193" w:type="pct"/>
          <w:trHeight w:val="41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259E" w:rsidRPr="00D81ADC" w:rsidRDefault="0060259E" w:rsidP="005F3E1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60259E" w:rsidRPr="00D81ADC" w:rsidRDefault="0060259E" w:rsidP="005F3E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60259E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60259E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0259E" w:rsidRPr="00D81ADC" w:rsidTr="00ED0E17">
        <w:trPr>
          <w:gridBefore w:val="3"/>
          <w:gridAfter w:val="2"/>
          <w:wBefore w:w="52" w:type="pct"/>
          <w:wAfter w:w="193" w:type="pct"/>
          <w:trHeight w:val="41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259E" w:rsidRPr="00D81ADC" w:rsidRDefault="0060259E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Среднесписочная численность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работающих</w:t>
            </w:r>
            <w:proofErr w:type="gramEnd"/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0259E" w:rsidRPr="00D81ADC" w:rsidRDefault="0060259E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F61FB9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F61FB9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  <w:r w:rsidR="0060259E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</w:tbl>
    <w:p w:rsidR="00D81ADC" w:rsidRDefault="00D81ADC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E013E7" w:rsidRPr="008F3125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>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</w:r>
      <w:r w:rsidR="00761C5F">
        <w:rPr>
          <w:rFonts w:ascii="Times New Roman" w:hAnsi="Times New Roman" w:cs="Times New Roman"/>
          <w:i/>
          <w:sz w:val="20"/>
          <w:szCs w:val="20"/>
        </w:rPr>
        <w:t>Общее строительство зданий</w:t>
      </w:r>
    </w:p>
    <w:p w:rsidR="00E013E7" w:rsidRDefault="00E013E7" w:rsidP="0039475F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 xml:space="preserve">Дата проведения годового общего собрания акционеров, на котором утверждался годовой бухгалтерский баланс за отчетный год: </w:t>
      </w:r>
      <w:r w:rsidR="008F45F1" w:rsidRPr="008F45F1">
        <w:rPr>
          <w:rFonts w:ascii="Times New Roman" w:hAnsi="Times New Roman" w:cs="Times New Roman"/>
          <w:i/>
          <w:sz w:val="20"/>
          <w:szCs w:val="20"/>
        </w:rPr>
        <w:t>30</w:t>
      </w:r>
      <w:r w:rsidRPr="008F3125">
        <w:rPr>
          <w:rFonts w:ascii="Times New Roman" w:hAnsi="Times New Roman" w:cs="Times New Roman"/>
          <w:i/>
          <w:sz w:val="20"/>
          <w:szCs w:val="20"/>
        </w:rPr>
        <w:t xml:space="preserve"> марта 20</w:t>
      </w:r>
      <w:r w:rsidR="008F45F1">
        <w:rPr>
          <w:rFonts w:ascii="Times New Roman" w:hAnsi="Times New Roman" w:cs="Times New Roman"/>
          <w:i/>
          <w:sz w:val="20"/>
          <w:szCs w:val="20"/>
        </w:rPr>
        <w:t>2</w:t>
      </w:r>
      <w:r w:rsidR="00F61FB9">
        <w:rPr>
          <w:rFonts w:ascii="Times New Roman" w:hAnsi="Times New Roman" w:cs="Times New Roman"/>
          <w:i/>
          <w:sz w:val="20"/>
          <w:szCs w:val="20"/>
        </w:rPr>
        <w:t>2</w:t>
      </w:r>
      <w:r w:rsidRPr="008F3125">
        <w:rPr>
          <w:rFonts w:ascii="Times New Roman" w:hAnsi="Times New Roman" w:cs="Times New Roman"/>
          <w:i/>
          <w:sz w:val="20"/>
          <w:szCs w:val="20"/>
        </w:rPr>
        <w:t xml:space="preserve"> года.</w:t>
      </w:r>
    </w:p>
    <w:tbl>
      <w:tblPr>
        <w:tblW w:w="10660" w:type="dxa"/>
        <w:tblInd w:w="108" w:type="dxa"/>
        <w:tblLook w:val="04A0"/>
      </w:tblPr>
      <w:tblGrid>
        <w:gridCol w:w="10660"/>
      </w:tblGrid>
      <w:tr w:rsidR="0039475F" w:rsidRPr="0039475F" w:rsidTr="0039475F">
        <w:trPr>
          <w:trHeight w:val="555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F61F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Дата подготовки аудиторского заключения по бухгалтерской (финансовой) отчетности: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марта 20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</w:t>
            </w:r>
          </w:p>
        </w:tc>
      </w:tr>
      <w:tr w:rsidR="0039475F" w:rsidRPr="0039475F" w:rsidTr="0039475F">
        <w:trPr>
          <w:trHeight w:val="1350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8F45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</w:t>
            </w:r>
            <w:proofErr w:type="spellStart"/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предпринимателей: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  <w:proofErr w:type="spell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"</w:t>
            </w:r>
            <w:proofErr w:type="spellStart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ЭвертонАудит</w:t>
            </w:r>
            <w:proofErr w:type="spell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" Местонахождение: 223028 Минская область, Минский район, д</w:t>
            </w:r>
            <w:proofErr w:type="gramStart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.Ж</w:t>
            </w:r>
            <w:proofErr w:type="gram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дановичи, ул.Огинского,10.  Зарегистрированорешением Минского облисполкома от 14.08.2003 г. № 624.  УНП 190191575</w:t>
            </w:r>
          </w:p>
        </w:tc>
      </w:tr>
      <w:tr w:rsidR="0039475F" w:rsidRPr="0039475F" w:rsidTr="0039475F">
        <w:trPr>
          <w:trHeight w:val="555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F61F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Период, за который проводился аудит: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01.01.20</w:t>
            </w:r>
            <w:r w:rsid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 по 31.12.20</w:t>
            </w:r>
            <w:r w:rsid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</w:t>
            </w:r>
          </w:p>
        </w:tc>
      </w:tr>
      <w:tr w:rsidR="0039475F" w:rsidRPr="0039475F" w:rsidTr="0039475F">
        <w:trPr>
          <w:trHeight w:val="960"/>
        </w:trPr>
        <w:tc>
          <w:tcPr>
            <w:tcW w:w="10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F61F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Годовая бухгалтерская отчетность ОАО "СП-Строй" достоверно во всех существенных аспектах отражает финансовое положение </w:t>
            </w:r>
            <w:proofErr w:type="spellStart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аудируемого</w:t>
            </w:r>
            <w:proofErr w:type="spell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лица по состоянию на 31 декабря 202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года, финансовые результаты его деятельности и изменение его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      </w:r>
          </w:p>
        </w:tc>
      </w:tr>
    </w:tbl>
    <w:p w:rsidR="0039475F" w:rsidRPr="008F3125" w:rsidRDefault="0039475F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761C5F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 xml:space="preserve">Сведения о применении открытым акционерным обществом Свода правил корпоративного поведения (только в составе годового отчета): </w:t>
      </w:r>
      <w:r w:rsidR="00761C5F">
        <w:rPr>
          <w:rFonts w:ascii="Times New Roman" w:hAnsi="Times New Roman" w:cs="Times New Roman"/>
          <w:i/>
          <w:sz w:val="20"/>
          <w:szCs w:val="20"/>
        </w:rPr>
        <w:t>В обществе применяются следующие локальные нормативные документы: положение о наблюдательном совете, положение о ревизионной комиссии, регламент работы с реестром владельцев ценных бумаг, положение об аффилированных лицах, положение о дивидендной политике, корпоративный кодекс.</w:t>
      </w:r>
    </w:p>
    <w:p w:rsidR="00E013E7" w:rsidRPr="008F3125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>Адрес официального сайта открытого акционерного общества в глобальной компьютерной сети Интернет:</w:t>
      </w:r>
      <w:r w:rsidR="00761C5F" w:rsidRPr="00761C5F">
        <w:rPr>
          <w:rFonts w:ascii="Times New Roman" w:hAnsi="Times New Roman" w:cs="Times New Roman"/>
          <w:i/>
          <w:sz w:val="20"/>
          <w:szCs w:val="20"/>
        </w:rPr>
        <w:t>отсутствует</w:t>
      </w:r>
      <w:r w:rsidR="00761C5F">
        <w:rPr>
          <w:rFonts w:ascii="Times New Roman" w:hAnsi="Times New Roman" w:cs="Times New Roman"/>
          <w:b/>
          <w:sz w:val="20"/>
          <w:szCs w:val="20"/>
        </w:rPr>
        <w:t>.</w:t>
      </w:r>
    </w:p>
    <w:tbl>
      <w:tblPr>
        <w:tblW w:w="10490" w:type="dxa"/>
        <w:tblInd w:w="105" w:type="dxa"/>
        <w:tblLayout w:type="fixed"/>
        <w:tblLook w:val="0000"/>
      </w:tblPr>
      <w:tblGrid>
        <w:gridCol w:w="1875"/>
        <w:gridCol w:w="895"/>
        <w:gridCol w:w="1415"/>
        <w:gridCol w:w="1175"/>
        <w:gridCol w:w="572"/>
        <w:gridCol w:w="4558"/>
      </w:tblGrid>
      <w:tr w:rsidR="00E013E7" w:rsidRPr="004A0928" w:rsidTr="00916017">
        <w:trPr>
          <w:trHeight w:val="8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  <w:p w:rsidR="0039475F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39475F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39475F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39475F" w:rsidRPr="004A0928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55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E013E7" w:rsidRPr="004A0928" w:rsidRDefault="00E013E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E013E7" w:rsidRPr="004A0928" w:rsidTr="00916017">
        <w:trPr>
          <w:trHeight w:val="225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55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E013E7" w:rsidRPr="004A0928" w:rsidRDefault="00E013E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E013E7" w:rsidRPr="004A0928" w:rsidTr="00916017">
        <w:trPr>
          <w:trHeight w:val="8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55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E013E7" w:rsidRPr="004A0928" w:rsidRDefault="00E013E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</w:tbl>
    <w:p w:rsidR="00887E47" w:rsidRDefault="003D7B3B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2" name="Рисунок 2" descr="F:\годовая отчетность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годовая отчетность\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3" name="Рисунок 3" descr="F:\годовая отчетность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годовая отчетность\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4" name="Рисунок 4" descr="F:\годовая отчетность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годовая отчетность\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5" name="Рисунок 5" descr="F:\годовая отчетность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годовая отчетность\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6" name="Рисунок 6" descr="F:\годовая отчетность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годовая отчетность\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7" name="Рисунок 7" descr="F:\годовая отчетность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годовая отчетность\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8" name="Рисунок 8" descr="F:\годовая отчетность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годовая отчетность\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9" name="Рисунок 9" descr="F:\годовая отчетность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годовая отчетность\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10" name="Рисунок 10" descr="F:\годовая отчетность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годовая отчетность\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11" name="Рисунок 11" descr="F:\годовая отчетность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годовая отчетность\1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12" name="Рисунок 12" descr="F:\годовая отчетность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годовая отчетность\1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13" name="Рисунок 13" descr="F:\годовая отчетность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годовая отчетность\1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14" name="Рисунок 14" descr="F:\годовая отчетность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годовая отчетность\1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19050" t="0" r="5080" b="0"/>
            <wp:docPr id="15" name="Рисунок 15" descr="F:\годовая отчетность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годовая отчетность\14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96" w:rsidRDefault="00D36E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Директор ОАО «СП-Строй»</w:t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С.В.Заяц</w:t>
      </w:r>
    </w:p>
    <w:p w:rsidR="003D7B3B" w:rsidRDefault="00D36E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Главный бухгалтер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А.Б.Буренкова</w:t>
      </w:r>
    </w:p>
    <w:sectPr w:rsidR="003D7B3B" w:rsidSect="003D7B3B">
      <w:pgSz w:w="11907" w:h="16839" w:code="9"/>
      <w:pgMar w:top="851" w:right="851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767D3" w:rsidRDefault="001767D3" w:rsidP="00D36E96">
      <w:pPr>
        <w:spacing w:after="0" w:line="240" w:lineRule="auto"/>
      </w:pPr>
      <w:r>
        <w:separator/>
      </w:r>
    </w:p>
  </w:endnote>
  <w:endnote w:type="continuationSeparator" w:id="1">
    <w:p w:rsidR="001767D3" w:rsidRDefault="001767D3" w:rsidP="00D36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767D3" w:rsidRDefault="001767D3" w:rsidP="00D36E96">
      <w:pPr>
        <w:spacing w:after="0" w:line="240" w:lineRule="auto"/>
      </w:pPr>
      <w:r>
        <w:separator/>
      </w:r>
    </w:p>
  </w:footnote>
  <w:footnote w:type="continuationSeparator" w:id="1">
    <w:p w:rsidR="001767D3" w:rsidRDefault="001767D3" w:rsidP="00D36E9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013E7"/>
    <w:rsid w:val="000205BE"/>
    <w:rsid w:val="00042636"/>
    <w:rsid w:val="000716BF"/>
    <w:rsid w:val="000C5F65"/>
    <w:rsid w:val="000E35FF"/>
    <w:rsid w:val="00157EC1"/>
    <w:rsid w:val="001767D3"/>
    <w:rsid w:val="001A2FE8"/>
    <w:rsid w:val="001C5E10"/>
    <w:rsid w:val="00205F61"/>
    <w:rsid w:val="00294C6E"/>
    <w:rsid w:val="00363295"/>
    <w:rsid w:val="0039475F"/>
    <w:rsid w:val="003C03CF"/>
    <w:rsid w:val="003D7B3B"/>
    <w:rsid w:val="004C297B"/>
    <w:rsid w:val="00563CF1"/>
    <w:rsid w:val="005F3E10"/>
    <w:rsid w:val="0060259E"/>
    <w:rsid w:val="00637AFA"/>
    <w:rsid w:val="006C5661"/>
    <w:rsid w:val="006E76C7"/>
    <w:rsid w:val="006F09C0"/>
    <w:rsid w:val="00761C5F"/>
    <w:rsid w:val="007910E6"/>
    <w:rsid w:val="007C089A"/>
    <w:rsid w:val="007F592A"/>
    <w:rsid w:val="00887E47"/>
    <w:rsid w:val="00890654"/>
    <w:rsid w:val="00896E9A"/>
    <w:rsid w:val="008B2C74"/>
    <w:rsid w:val="008B5031"/>
    <w:rsid w:val="008C12F1"/>
    <w:rsid w:val="008E3E19"/>
    <w:rsid w:val="008F45F1"/>
    <w:rsid w:val="00915575"/>
    <w:rsid w:val="00916017"/>
    <w:rsid w:val="0095566B"/>
    <w:rsid w:val="009A0184"/>
    <w:rsid w:val="00A1753A"/>
    <w:rsid w:val="00A310C8"/>
    <w:rsid w:val="00B54416"/>
    <w:rsid w:val="00BE6BDD"/>
    <w:rsid w:val="00C01B19"/>
    <w:rsid w:val="00C3164A"/>
    <w:rsid w:val="00CE0529"/>
    <w:rsid w:val="00CF17A1"/>
    <w:rsid w:val="00D340D2"/>
    <w:rsid w:val="00D35D1A"/>
    <w:rsid w:val="00D36E96"/>
    <w:rsid w:val="00D41332"/>
    <w:rsid w:val="00D81ADC"/>
    <w:rsid w:val="00D85E5B"/>
    <w:rsid w:val="00DA5C19"/>
    <w:rsid w:val="00DD2774"/>
    <w:rsid w:val="00E013E7"/>
    <w:rsid w:val="00ED0E17"/>
    <w:rsid w:val="00F61FB9"/>
    <w:rsid w:val="00F6533C"/>
    <w:rsid w:val="00F75940"/>
    <w:rsid w:val="00FB66FC"/>
    <w:rsid w:val="00FE46BF"/>
    <w:rsid w:val="00FF29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03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rsid w:val="00E013E7"/>
    <w:rPr>
      <w:rFonts w:ascii="Tahoma" w:eastAsiaTheme="minorHAnsi" w:hAnsi="Tahoma" w:cs="Tahoma"/>
      <w:sz w:val="16"/>
      <w:szCs w:val="16"/>
      <w:lang w:eastAsia="en-US"/>
    </w:rPr>
  </w:style>
  <w:style w:type="paragraph" w:styleId="a4">
    <w:name w:val="Balloon Text"/>
    <w:basedOn w:val="a"/>
    <w:link w:val="a3"/>
    <w:uiPriority w:val="99"/>
    <w:semiHidden/>
    <w:unhideWhenUsed/>
    <w:rsid w:val="00E013E7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styleId="a5">
    <w:name w:val="Hyperlink"/>
    <w:basedOn w:val="a0"/>
    <w:uiPriority w:val="99"/>
    <w:unhideWhenUsed/>
    <w:rsid w:val="00E013E7"/>
    <w:rPr>
      <w:color w:val="0000FF" w:themeColor="hyperlink"/>
      <w:u w:val="single"/>
    </w:rPr>
  </w:style>
  <w:style w:type="numbering" w:customStyle="1" w:styleId="1">
    <w:name w:val="Нет списка1"/>
    <w:next w:val="a2"/>
    <w:uiPriority w:val="99"/>
    <w:semiHidden/>
    <w:unhideWhenUsed/>
    <w:rsid w:val="00637AFA"/>
  </w:style>
  <w:style w:type="paragraph" w:styleId="a6">
    <w:name w:val="header"/>
    <w:basedOn w:val="a"/>
    <w:link w:val="a7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637AFA"/>
    <w:rPr>
      <w:rFonts w:eastAsiaTheme="minorHAnsi"/>
      <w:lang w:eastAsia="en-US"/>
    </w:rPr>
  </w:style>
  <w:style w:type="paragraph" w:styleId="a8">
    <w:name w:val="footer"/>
    <w:basedOn w:val="a"/>
    <w:link w:val="a9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637AFA"/>
    <w:rPr>
      <w:rFonts w:eastAsiaTheme="minorHAns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96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D11CD1-6FAF-4390-A02B-0A9BE2D0E0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16</Pages>
  <Words>777</Words>
  <Characters>4435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</dc:creator>
  <cp:keywords/>
  <dc:description/>
  <cp:lastModifiedBy>Admin</cp:lastModifiedBy>
  <cp:revision>47</cp:revision>
  <cp:lastPrinted>2019-04-18T07:29:00Z</cp:lastPrinted>
  <dcterms:created xsi:type="dcterms:W3CDTF">2017-04-19T12:56:00Z</dcterms:created>
  <dcterms:modified xsi:type="dcterms:W3CDTF">2022-04-11T05:44:00Z</dcterms:modified>
</cp:coreProperties>
</file>