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827"/>
        <w:tblOverlap w:val="never"/>
        <w:tblW w:w="96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792"/>
        <w:gridCol w:w="4901"/>
      </w:tblGrid>
      <w:tr w:rsidR="00103BBC" w:rsidRPr="000848F4" w14:paraId="2020CE99" w14:textId="77777777" w:rsidTr="00103BBC">
        <w:trPr>
          <w:trHeight w:val="2736"/>
        </w:trPr>
        <w:tc>
          <w:tcPr>
            <w:tcW w:w="4792" w:type="dxa"/>
          </w:tcPr>
          <w:p w14:paraId="01B5B476" w14:textId="77777777" w:rsidR="00103BBC" w:rsidRPr="000848F4" w:rsidRDefault="00103BBC" w:rsidP="00103BBC">
            <w:pPr>
              <w:jc w:val="center"/>
              <w:rPr>
                <w:b/>
              </w:rPr>
            </w:pPr>
            <w:bookmarkStart w:id="0" w:name="_GoBack"/>
            <w:bookmarkEnd w:id="0"/>
            <w:proofErr w:type="spellStart"/>
            <w:r w:rsidRPr="000848F4">
              <w:rPr>
                <w:b/>
              </w:rPr>
              <w:t>Закрытае</w:t>
            </w:r>
            <w:proofErr w:type="spellEnd"/>
            <w:r w:rsidRPr="000848F4">
              <w:rPr>
                <w:b/>
              </w:rPr>
              <w:t xml:space="preserve"> </w:t>
            </w:r>
            <w:proofErr w:type="spellStart"/>
            <w:r w:rsidRPr="000848F4">
              <w:rPr>
                <w:b/>
              </w:rPr>
              <w:t>акцыянернае</w:t>
            </w:r>
            <w:proofErr w:type="spellEnd"/>
            <w:r w:rsidRPr="000848F4">
              <w:rPr>
                <w:b/>
              </w:rPr>
              <w:t xml:space="preserve"> </w:t>
            </w:r>
            <w:proofErr w:type="spellStart"/>
            <w:r w:rsidRPr="000848F4">
              <w:rPr>
                <w:b/>
              </w:rPr>
              <w:t>таварыства</w:t>
            </w:r>
            <w:proofErr w:type="spellEnd"/>
          </w:p>
          <w:p w14:paraId="32D8C5E5" w14:textId="77777777" w:rsidR="00103BBC" w:rsidRPr="000848F4" w:rsidRDefault="00103BBC" w:rsidP="00103BBC">
            <w:pPr>
              <w:jc w:val="center"/>
              <w:rPr>
                <w:b/>
              </w:rPr>
            </w:pPr>
            <w:proofErr w:type="gramStart"/>
            <w:r w:rsidRPr="000848F4">
              <w:rPr>
                <w:b/>
              </w:rPr>
              <w:t xml:space="preserve">« </w:t>
            </w:r>
            <w:proofErr w:type="spellStart"/>
            <w:r w:rsidRPr="000848F4">
              <w:rPr>
                <w:b/>
              </w:rPr>
              <w:t>Ун</w:t>
            </w:r>
            <w:proofErr w:type="gramEnd"/>
            <w:r w:rsidRPr="000848F4">
              <w:rPr>
                <w:b/>
                <w:lang w:val="en-US"/>
              </w:rPr>
              <w:t>i</w:t>
            </w:r>
            <w:r w:rsidRPr="000848F4">
              <w:rPr>
                <w:b/>
              </w:rPr>
              <w:t>версам</w:t>
            </w:r>
            <w:proofErr w:type="spellEnd"/>
            <w:r w:rsidRPr="000848F4">
              <w:rPr>
                <w:b/>
              </w:rPr>
              <w:t xml:space="preserve"> Маг</w:t>
            </w:r>
            <w:proofErr w:type="spellStart"/>
            <w:r w:rsidRPr="000848F4">
              <w:rPr>
                <w:b/>
                <w:lang w:val="en-US"/>
              </w:rPr>
              <w:t>i</w:t>
            </w:r>
            <w:r w:rsidRPr="000848F4">
              <w:rPr>
                <w:b/>
              </w:rPr>
              <w:t>лёуск</w:t>
            </w:r>
            <w:r w:rsidRPr="000848F4">
              <w:rPr>
                <w:b/>
                <w:lang w:val="en-US"/>
              </w:rPr>
              <w:t>i</w:t>
            </w:r>
            <w:proofErr w:type="spellEnd"/>
            <w:r w:rsidRPr="000848F4">
              <w:rPr>
                <w:b/>
              </w:rPr>
              <w:t xml:space="preserve"> »</w:t>
            </w:r>
          </w:p>
          <w:p w14:paraId="6A78DBA0" w14:textId="2DF4833D" w:rsidR="00103BBC" w:rsidRPr="000848F4" w:rsidRDefault="00103BBC" w:rsidP="00103BBC">
            <w:pPr>
              <w:jc w:val="center"/>
              <w:rPr>
                <w:b/>
              </w:rPr>
            </w:pPr>
            <w:r w:rsidRPr="000848F4">
              <w:rPr>
                <w:b/>
              </w:rPr>
              <w:t xml:space="preserve">Р/р </w:t>
            </w:r>
            <w:r w:rsidRPr="000848F4">
              <w:rPr>
                <w:b/>
                <w:lang w:val="en-US"/>
              </w:rPr>
              <w:t>BY</w:t>
            </w:r>
            <w:r w:rsidRPr="000848F4">
              <w:rPr>
                <w:b/>
              </w:rPr>
              <w:t>03</w:t>
            </w:r>
            <w:r w:rsidRPr="000848F4">
              <w:rPr>
                <w:b/>
                <w:lang w:val="en-US"/>
              </w:rPr>
              <w:t>AKBB</w:t>
            </w:r>
            <w:r w:rsidRPr="000848F4">
              <w:rPr>
                <w:b/>
              </w:rPr>
              <w:t>30126260200035400000</w:t>
            </w:r>
            <w:r w:rsidRPr="000848F4">
              <w:rPr>
                <w:b/>
              </w:rPr>
              <w:tab/>
              <w:t xml:space="preserve"> Ф</w:t>
            </w:r>
            <w:r w:rsidRPr="000848F4">
              <w:rPr>
                <w:b/>
                <w:lang w:val="be-BY"/>
              </w:rPr>
              <w:t>іліял</w:t>
            </w:r>
            <w:r w:rsidRPr="000848F4">
              <w:rPr>
                <w:b/>
              </w:rPr>
              <w:t xml:space="preserve"> № 527 </w:t>
            </w:r>
            <w:r w:rsidR="00FD7ACA">
              <w:rPr>
                <w:b/>
              </w:rPr>
              <w:t xml:space="preserve">ААТ «ААБ </w:t>
            </w:r>
            <w:r w:rsidRPr="000848F4">
              <w:rPr>
                <w:b/>
              </w:rPr>
              <w:t xml:space="preserve">Беларусбанк» БИК РБ </w:t>
            </w:r>
            <w:r w:rsidRPr="000848F4">
              <w:rPr>
                <w:b/>
                <w:lang w:val="en-US"/>
              </w:rPr>
              <w:t>AKBBBY</w:t>
            </w:r>
            <w:r w:rsidRPr="000848F4">
              <w:rPr>
                <w:b/>
              </w:rPr>
              <w:t>21527</w:t>
            </w:r>
          </w:p>
          <w:p w14:paraId="398E7266" w14:textId="77777777" w:rsidR="00103BBC" w:rsidRPr="000848F4" w:rsidRDefault="00103BBC" w:rsidP="00103BBC">
            <w:pPr>
              <w:jc w:val="center"/>
              <w:rPr>
                <w:b/>
              </w:rPr>
            </w:pPr>
            <w:r w:rsidRPr="000848F4">
              <w:rPr>
                <w:b/>
              </w:rPr>
              <w:t>УНП 100889916 ОКПО 37325228</w:t>
            </w:r>
          </w:p>
          <w:p w14:paraId="28C794C3" w14:textId="2419D3C5" w:rsidR="00103BBC" w:rsidRPr="000848F4" w:rsidRDefault="00103BBC" w:rsidP="00103BBC">
            <w:pPr>
              <w:jc w:val="center"/>
            </w:pPr>
            <w:smartTag w:uri="urn:schemas-microsoft-com:office:smarttags" w:element="metricconverter">
              <w:smartTagPr>
                <w:attr w:name="ProductID" w:val="220007 г"/>
              </w:smartTagPr>
              <w:r w:rsidRPr="000848F4">
                <w:rPr>
                  <w:b/>
                </w:rPr>
                <w:t>220007 г</w:t>
              </w:r>
            </w:smartTag>
            <w:r w:rsidRPr="000848F4">
              <w:rPr>
                <w:b/>
              </w:rPr>
              <w:t>. М</w:t>
            </w:r>
            <w:proofErr w:type="spellStart"/>
            <w:r w:rsidRPr="000848F4">
              <w:rPr>
                <w:b/>
                <w:lang w:val="en-US"/>
              </w:rPr>
              <w:t>i</w:t>
            </w:r>
            <w:r w:rsidRPr="000848F4">
              <w:rPr>
                <w:b/>
              </w:rPr>
              <w:t>нск</w:t>
            </w:r>
            <w:proofErr w:type="spellEnd"/>
            <w:r w:rsidRPr="000848F4">
              <w:rPr>
                <w:b/>
              </w:rPr>
              <w:t xml:space="preserve">, </w:t>
            </w:r>
            <w:proofErr w:type="spellStart"/>
            <w:r w:rsidRPr="000848F4">
              <w:rPr>
                <w:b/>
              </w:rPr>
              <w:t>вул</w:t>
            </w:r>
            <w:proofErr w:type="spellEnd"/>
            <w:r w:rsidRPr="000848F4">
              <w:rPr>
                <w:b/>
              </w:rPr>
              <w:t>. Маг</w:t>
            </w:r>
            <w:proofErr w:type="spellStart"/>
            <w:r w:rsidRPr="000848F4">
              <w:rPr>
                <w:b/>
                <w:lang w:val="en-US"/>
              </w:rPr>
              <w:t>i</w:t>
            </w:r>
            <w:r w:rsidRPr="000848F4">
              <w:rPr>
                <w:b/>
              </w:rPr>
              <w:t>лёуская</w:t>
            </w:r>
            <w:proofErr w:type="spellEnd"/>
            <w:r w:rsidRPr="000848F4">
              <w:rPr>
                <w:b/>
              </w:rPr>
              <w:t>, 12</w:t>
            </w:r>
            <w:r w:rsidR="00FD7ACA">
              <w:rPr>
                <w:b/>
              </w:rPr>
              <w:t>, пом. 1</w:t>
            </w:r>
            <w:r w:rsidRPr="000848F4">
              <w:rPr>
                <w:b/>
              </w:rPr>
              <w:t xml:space="preserve">                       </w:t>
            </w:r>
            <w:proofErr w:type="spellStart"/>
            <w:proofErr w:type="gramStart"/>
            <w:r w:rsidRPr="000848F4">
              <w:rPr>
                <w:b/>
              </w:rPr>
              <w:t>тэл</w:t>
            </w:r>
            <w:proofErr w:type="spellEnd"/>
            <w:r w:rsidRPr="000848F4">
              <w:rPr>
                <w:b/>
              </w:rPr>
              <w:t>.(</w:t>
            </w:r>
            <w:proofErr w:type="gramEnd"/>
            <w:r w:rsidRPr="000848F4">
              <w:rPr>
                <w:b/>
              </w:rPr>
              <w:t xml:space="preserve">017)2205411,2221670                           </w:t>
            </w:r>
            <w:proofErr w:type="spellStart"/>
            <w:r w:rsidRPr="000848F4">
              <w:rPr>
                <w:b/>
              </w:rPr>
              <w:t>тэл</w:t>
            </w:r>
            <w:proofErr w:type="spellEnd"/>
            <w:r w:rsidRPr="000848F4">
              <w:rPr>
                <w:b/>
              </w:rPr>
              <w:t>./факс (017) 2205413, 2205511</w:t>
            </w:r>
          </w:p>
        </w:tc>
        <w:tc>
          <w:tcPr>
            <w:tcW w:w="4901" w:type="dxa"/>
          </w:tcPr>
          <w:p w14:paraId="0BA2D14A" w14:textId="77777777" w:rsidR="00103BBC" w:rsidRPr="000848F4" w:rsidRDefault="00103BBC" w:rsidP="00103BBC">
            <w:pPr>
              <w:jc w:val="center"/>
              <w:rPr>
                <w:b/>
              </w:rPr>
            </w:pPr>
            <w:r w:rsidRPr="000848F4">
              <w:rPr>
                <w:b/>
              </w:rPr>
              <w:t>Закрытое акционерное общество</w:t>
            </w:r>
          </w:p>
          <w:p w14:paraId="0043AC33" w14:textId="77777777" w:rsidR="00103BBC" w:rsidRPr="000848F4" w:rsidRDefault="00103BBC" w:rsidP="00103BBC">
            <w:pPr>
              <w:jc w:val="center"/>
              <w:rPr>
                <w:b/>
              </w:rPr>
            </w:pPr>
            <w:r w:rsidRPr="000848F4">
              <w:rPr>
                <w:b/>
              </w:rPr>
              <w:t>« Универсам Могилевский »</w:t>
            </w:r>
          </w:p>
          <w:p w14:paraId="3F31C95D" w14:textId="77777777" w:rsidR="00103BBC" w:rsidRPr="000848F4" w:rsidRDefault="00103BBC" w:rsidP="00103BBC">
            <w:pPr>
              <w:jc w:val="center"/>
              <w:rPr>
                <w:b/>
              </w:rPr>
            </w:pPr>
            <w:r w:rsidRPr="000848F4">
              <w:rPr>
                <w:b/>
              </w:rPr>
              <w:t xml:space="preserve">Р/с </w:t>
            </w:r>
            <w:r w:rsidRPr="000848F4">
              <w:rPr>
                <w:b/>
                <w:lang w:val="en-US"/>
              </w:rPr>
              <w:t>BY</w:t>
            </w:r>
            <w:r w:rsidRPr="000848F4">
              <w:rPr>
                <w:b/>
              </w:rPr>
              <w:t>03</w:t>
            </w:r>
            <w:r w:rsidRPr="000848F4">
              <w:rPr>
                <w:b/>
                <w:lang w:val="en-US"/>
              </w:rPr>
              <w:t>AKBB</w:t>
            </w:r>
            <w:r w:rsidRPr="000848F4">
              <w:rPr>
                <w:b/>
              </w:rPr>
              <w:t>30126260200035400000</w:t>
            </w:r>
          </w:p>
          <w:p w14:paraId="44291092" w14:textId="4AD591E9" w:rsidR="00103BBC" w:rsidRPr="000848F4" w:rsidRDefault="00FD7ACA" w:rsidP="00103BBC">
            <w:pPr>
              <w:jc w:val="center"/>
              <w:rPr>
                <w:b/>
              </w:rPr>
            </w:pPr>
            <w:r>
              <w:rPr>
                <w:b/>
              </w:rPr>
              <w:t xml:space="preserve">Филиал № 527 </w:t>
            </w:r>
            <w:r w:rsidR="00103BBC" w:rsidRPr="000848F4">
              <w:rPr>
                <w:b/>
              </w:rPr>
              <w:t xml:space="preserve">ОАО </w:t>
            </w:r>
            <w:r>
              <w:rPr>
                <w:b/>
              </w:rPr>
              <w:t xml:space="preserve">«АСБ </w:t>
            </w:r>
            <w:r w:rsidR="00103BBC" w:rsidRPr="000848F4">
              <w:rPr>
                <w:b/>
              </w:rPr>
              <w:t xml:space="preserve">Беларусбанк» БИК РБ </w:t>
            </w:r>
            <w:r w:rsidR="00103BBC" w:rsidRPr="000848F4">
              <w:rPr>
                <w:b/>
                <w:lang w:val="en-US"/>
              </w:rPr>
              <w:t>AKBBBY</w:t>
            </w:r>
            <w:r w:rsidR="00103BBC" w:rsidRPr="000848F4">
              <w:rPr>
                <w:b/>
              </w:rPr>
              <w:t>21527</w:t>
            </w:r>
          </w:p>
          <w:p w14:paraId="766D9211" w14:textId="77777777" w:rsidR="00103BBC" w:rsidRPr="000848F4" w:rsidRDefault="00103BBC" w:rsidP="00103BBC">
            <w:pPr>
              <w:jc w:val="center"/>
              <w:rPr>
                <w:b/>
              </w:rPr>
            </w:pPr>
            <w:r w:rsidRPr="000848F4">
              <w:rPr>
                <w:b/>
              </w:rPr>
              <w:t>УН</w:t>
            </w:r>
            <w:r w:rsidRPr="000848F4">
              <w:rPr>
                <w:b/>
                <w:lang w:val="be-BY"/>
              </w:rPr>
              <w:t>П</w:t>
            </w:r>
            <w:r w:rsidRPr="000848F4">
              <w:rPr>
                <w:b/>
              </w:rPr>
              <w:t xml:space="preserve"> 100889916 ОКПО 37325228</w:t>
            </w:r>
          </w:p>
          <w:p w14:paraId="0DDDE7FD" w14:textId="77777777" w:rsidR="00FD7ACA" w:rsidRDefault="00103BBC" w:rsidP="00103BBC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20007 г"/>
              </w:smartTagPr>
              <w:r w:rsidRPr="000848F4">
                <w:rPr>
                  <w:b/>
                </w:rPr>
                <w:t>220007 г</w:t>
              </w:r>
            </w:smartTag>
            <w:r w:rsidRPr="000848F4">
              <w:rPr>
                <w:b/>
              </w:rPr>
              <w:t>. Минск, ул. Могилевская, 12</w:t>
            </w:r>
            <w:r w:rsidR="00FD7ACA">
              <w:rPr>
                <w:b/>
              </w:rPr>
              <w:t xml:space="preserve">, </w:t>
            </w:r>
          </w:p>
          <w:p w14:paraId="64899EFE" w14:textId="151989F6" w:rsidR="00103BBC" w:rsidRPr="000848F4" w:rsidRDefault="00FD7ACA" w:rsidP="00103BBC">
            <w:pPr>
              <w:jc w:val="center"/>
              <w:rPr>
                <w:b/>
              </w:rPr>
            </w:pPr>
            <w:r>
              <w:rPr>
                <w:b/>
              </w:rPr>
              <w:t>пом. 1</w:t>
            </w:r>
          </w:p>
          <w:p w14:paraId="0EA56A31" w14:textId="77777777" w:rsidR="00103BBC" w:rsidRPr="000848F4" w:rsidRDefault="00103BBC" w:rsidP="00103BBC">
            <w:pPr>
              <w:jc w:val="center"/>
              <w:rPr>
                <w:b/>
              </w:rPr>
            </w:pPr>
            <w:r w:rsidRPr="000848F4">
              <w:rPr>
                <w:b/>
              </w:rPr>
              <w:t>тел.(017) 2205411, 2221670</w:t>
            </w:r>
          </w:p>
          <w:p w14:paraId="7AE78D33" w14:textId="77777777" w:rsidR="00103BBC" w:rsidRPr="000848F4" w:rsidRDefault="00103BBC" w:rsidP="00103BBC">
            <w:pPr>
              <w:jc w:val="center"/>
              <w:rPr>
                <w:b/>
              </w:rPr>
            </w:pPr>
            <w:r w:rsidRPr="000848F4">
              <w:rPr>
                <w:b/>
              </w:rPr>
              <w:t>тел./факс (017) 2205413, 2205511</w:t>
            </w:r>
          </w:p>
        </w:tc>
      </w:tr>
    </w:tbl>
    <w:p w14:paraId="0529154C" w14:textId="77777777" w:rsidR="00FD7ACA" w:rsidRDefault="00FD7ACA" w:rsidP="006A3387">
      <w:pPr>
        <w:jc w:val="both"/>
        <w:rPr>
          <w:sz w:val="26"/>
          <w:szCs w:val="26"/>
        </w:rPr>
      </w:pPr>
    </w:p>
    <w:p w14:paraId="43C79D20" w14:textId="185B9082" w:rsidR="008B3765" w:rsidRPr="00FD7ACA" w:rsidRDefault="00FD7ACA" w:rsidP="00FD7ACA">
      <w:pPr>
        <w:jc w:val="center"/>
        <w:rPr>
          <w:b/>
          <w:sz w:val="26"/>
          <w:szCs w:val="26"/>
        </w:rPr>
      </w:pPr>
      <w:r w:rsidRPr="00FD7ACA">
        <w:rPr>
          <w:b/>
          <w:sz w:val="26"/>
          <w:szCs w:val="26"/>
        </w:rPr>
        <w:t xml:space="preserve">О </w:t>
      </w:r>
      <w:r>
        <w:rPr>
          <w:b/>
          <w:sz w:val="26"/>
          <w:szCs w:val="26"/>
        </w:rPr>
        <w:t>р</w:t>
      </w:r>
      <w:r w:rsidRPr="00FD7ACA">
        <w:rPr>
          <w:b/>
          <w:sz w:val="26"/>
          <w:szCs w:val="26"/>
        </w:rPr>
        <w:t>еорганизации эмитента</w:t>
      </w:r>
    </w:p>
    <w:tbl>
      <w:tblPr>
        <w:tblW w:w="9072" w:type="dxa"/>
        <w:tblLook w:val="00A0" w:firstRow="1" w:lastRow="0" w:firstColumn="1" w:lastColumn="0" w:noHBand="0" w:noVBand="0"/>
      </w:tblPr>
      <w:tblGrid>
        <w:gridCol w:w="9072"/>
      </w:tblGrid>
      <w:tr w:rsidR="0041365A" w:rsidRPr="00FD7ACA" w14:paraId="1F186FF0" w14:textId="77777777" w:rsidTr="00103BBC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CBB65" w14:textId="1245A53E" w:rsidR="0041365A" w:rsidRPr="00FD7ACA" w:rsidRDefault="0041365A" w:rsidP="00103BBC">
            <w:pPr>
              <w:pStyle w:val="a4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</w:rPr>
              <w:t> </w:t>
            </w:r>
          </w:p>
          <w:p w14:paraId="05593DD1" w14:textId="119B7B86" w:rsidR="00FD7ACA" w:rsidRPr="00FD7ACA" w:rsidRDefault="00FD7ACA" w:rsidP="00103BBC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</w:rPr>
              <w:t xml:space="preserve">В соответствии с требованиями </w:t>
            </w:r>
            <w:proofErr w:type="spellStart"/>
            <w:r w:rsidRPr="00FD7ACA">
              <w:rPr>
                <w:sz w:val="26"/>
                <w:szCs w:val="26"/>
              </w:rPr>
              <w:t>п.п</w:t>
            </w:r>
            <w:proofErr w:type="spellEnd"/>
            <w:r w:rsidRPr="00FD7ACA">
              <w:rPr>
                <w:sz w:val="26"/>
                <w:szCs w:val="26"/>
              </w:rPr>
              <w:t>. 19</w:t>
            </w:r>
            <w:r w:rsidR="00A32A9A">
              <w:rPr>
                <w:sz w:val="26"/>
                <w:szCs w:val="26"/>
              </w:rPr>
              <w:t>.1</w:t>
            </w:r>
            <w:r w:rsidRPr="00FD7ACA">
              <w:rPr>
                <w:sz w:val="26"/>
                <w:szCs w:val="26"/>
              </w:rPr>
              <w:t xml:space="preserve"> Инструкции о порядке раскрытия информации на рынке ценных бумаг, утвержденной постановлением Министерства финансов Республи</w:t>
            </w:r>
            <w:r w:rsidR="00A32A9A">
              <w:rPr>
                <w:sz w:val="26"/>
                <w:szCs w:val="26"/>
              </w:rPr>
              <w:t xml:space="preserve">ки Беларусь от 13.06.2016 № 43, </w:t>
            </w:r>
            <w:r w:rsidRPr="00FD7ACA">
              <w:rPr>
                <w:sz w:val="26"/>
                <w:szCs w:val="26"/>
              </w:rPr>
              <w:t>закрытое акционерное общество «УНИВЕРСАМ МОГИЛЕВСКИЙ» сообщает о своей реорганизации:</w:t>
            </w:r>
          </w:p>
          <w:p w14:paraId="1C71B2FE" w14:textId="05FDF4EB" w:rsidR="00FD7ACA" w:rsidRPr="00FD7ACA" w:rsidRDefault="00FD7ACA" w:rsidP="00103BBC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Наименование и местонахождение реорганизуемого лица</w:t>
            </w:r>
            <w:r w:rsidRPr="00FD7ACA">
              <w:rPr>
                <w:sz w:val="26"/>
                <w:szCs w:val="26"/>
              </w:rPr>
              <w:t>: Закрытое акционерное общество «УНИВЕРСАМ МОГИЛЕВСКИЙ», 220007, г. Минск, ул. Могилевская, 12, пом. 1.</w:t>
            </w:r>
          </w:p>
          <w:p w14:paraId="0FCE6CED" w14:textId="379373ED" w:rsidR="00FD7ACA" w:rsidRPr="00FD7ACA" w:rsidRDefault="00FD7ACA" w:rsidP="00103BBC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Дата принятия решения о совершении реорганизации</w:t>
            </w:r>
            <w:r w:rsidR="00A32A9A">
              <w:rPr>
                <w:sz w:val="26"/>
                <w:szCs w:val="26"/>
              </w:rPr>
              <w:t>: 03.05.2019г.</w:t>
            </w:r>
          </w:p>
          <w:p w14:paraId="6CD8498F" w14:textId="63A953E1" w:rsidR="00FD7ACA" w:rsidRPr="00FD7ACA" w:rsidRDefault="00FD7ACA" w:rsidP="00103BBC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Способ реорганизации</w:t>
            </w:r>
            <w:r w:rsidRPr="00FD7ACA">
              <w:rPr>
                <w:sz w:val="26"/>
                <w:szCs w:val="26"/>
              </w:rPr>
              <w:t>: присоединение.</w:t>
            </w:r>
          </w:p>
          <w:p w14:paraId="408AF70C" w14:textId="132308C4" w:rsidR="00FD7ACA" w:rsidRPr="00FD7ACA" w:rsidRDefault="00FD7ACA" w:rsidP="00103BBC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Уполномоченный орган, принявший решение о реорганизации</w:t>
            </w:r>
            <w:r w:rsidRPr="00FD7ACA">
              <w:rPr>
                <w:sz w:val="26"/>
                <w:szCs w:val="26"/>
              </w:rPr>
              <w:t>: Единственный акционер ЗАО «УНИВЕРСАМ МОГИЛЕВСКИЙ».</w:t>
            </w:r>
          </w:p>
          <w:p w14:paraId="4213F25D" w14:textId="4F322ABE" w:rsidR="00FD7ACA" w:rsidRPr="00FD7ACA" w:rsidRDefault="00FD7ACA" w:rsidP="00103BBC">
            <w:pPr>
              <w:pStyle w:val="justify"/>
              <w:spacing w:line="280" w:lineRule="atLeast"/>
              <w:rPr>
                <w:sz w:val="26"/>
                <w:szCs w:val="26"/>
              </w:rPr>
            </w:pPr>
            <w:r w:rsidRPr="00FD7ACA">
              <w:rPr>
                <w:sz w:val="26"/>
                <w:szCs w:val="26"/>
                <w:u w:val="single"/>
              </w:rPr>
              <w:t>Наименование и местонахождение депозитария</w:t>
            </w:r>
            <w:r w:rsidRPr="00FD7ACA">
              <w:rPr>
                <w:sz w:val="26"/>
                <w:szCs w:val="26"/>
              </w:rPr>
              <w:t xml:space="preserve">: депозитарий  «Технобанк» ОАО, г. Минск, ул. Кропоткина, д. 44, УНП </w:t>
            </w:r>
            <w:r w:rsidRPr="00FD7ACA">
              <w:rPr>
                <w:color w:val="000000"/>
                <w:sz w:val="26"/>
                <w:szCs w:val="26"/>
                <w:shd w:val="clear" w:color="auto" w:fill="FFFFFF"/>
              </w:rPr>
              <w:t>100706562.</w:t>
            </w:r>
          </w:p>
          <w:p w14:paraId="465DFF50" w14:textId="39086585" w:rsidR="00702D21" w:rsidRPr="00FD7ACA" w:rsidRDefault="00702D21" w:rsidP="00FD7ACA">
            <w:pPr>
              <w:pStyle w:val="justify"/>
              <w:spacing w:line="280" w:lineRule="atLeast"/>
              <w:rPr>
                <w:sz w:val="26"/>
                <w:szCs w:val="26"/>
              </w:rPr>
            </w:pPr>
          </w:p>
        </w:tc>
      </w:tr>
    </w:tbl>
    <w:p w14:paraId="3AAFC7DB" w14:textId="5166B73E" w:rsidR="006A3387" w:rsidRPr="00103BBC" w:rsidRDefault="0041365A" w:rsidP="00103BBC">
      <w:pPr>
        <w:pStyle w:val="a4"/>
        <w:spacing w:line="280" w:lineRule="atLeast"/>
        <w:rPr>
          <w:sz w:val="26"/>
          <w:szCs w:val="26"/>
        </w:rPr>
      </w:pPr>
      <w:r w:rsidRPr="00103BBC">
        <w:rPr>
          <w:sz w:val="26"/>
          <w:szCs w:val="26"/>
        </w:rPr>
        <w:t> </w:t>
      </w:r>
      <w:r w:rsidR="006A3387" w:rsidRPr="00103BBC">
        <w:rPr>
          <w:sz w:val="26"/>
          <w:szCs w:val="26"/>
        </w:rPr>
        <w:tab/>
      </w:r>
    </w:p>
    <w:p w14:paraId="417F92AB" w14:textId="418A9A59" w:rsidR="00103BBC" w:rsidRDefault="0026404A" w:rsidP="006A3387">
      <w:pPr>
        <w:jc w:val="both"/>
        <w:rPr>
          <w:sz w:val="26"/>
          <w:szCs w:val="26"/>
        </w:rPr>
      </w:pPr>
      <w:r w:rsidRPr="00103BBC">
        <w:rPr>
          <w:sz w:val="26"/>
          <w:szCs w:val="26"/>
        </w:rPr>
        <w:t xml:space="preserve">Директор                                                             </w:t>
      </w:r>
      <w:r w:rsidR="00103BBC">
        <w:rPr>
          <w:sz w:val="26"/>
          <w:szCs w:val="26"/>
        </w:rPr>
        <w:t xml:space="preserve">        </w:t>
      </w:r>
      <w:r w:rsidRPr="00103BBC">
        <w:rPr>
          <w:sz w:val="26"/>
          <w:szCs w:val="26"/>
        </w:rPr>
        <w:t xml:space="preserve">          </w:t>
      </w:r>
      <w:r w:rsidR="00103BBC" w:rsidRPr="00103BBC">
        <w:rPr>
          <w:sz w:val="26"/>
          <w:szCs w:val="26"/>
        </w:rPr>
        <w:t xml:space="preserve">                 </w:t>
      </w:r>
      <w:r w:rsidRPr="00103BBC">
        <w:rPr>
          <w:sz w:val="26"/>
          <w:szCs w:val="26"/>
        </w:rPr>
        <w:t xml:space="preserve"> </w:t>
      </w:r>
      <w:r w:rsidR="00103BBC" w:rsidRPr="00103BBC">
        <w:rPr>
          <w:sz w:val="26"/>
          <w:szCs w:val="26"/>
        </w:rPr>
        <w:t xml:space="preserve">А.А. </w:t>
      </w:r>
      <w:proofErr w:type="spellStart"/>
      <w:r w:rsidR="00103BBC" w:rsidRPr="00103BBC">
        <w:rPr>
          <w:sz w:val="26"/>
          <w:szCs w:val="26"/>
        </w:rPr>
        <w:t>Кремнёв</w:t>
      </w:r>
      <w:proofErr w:type="spellEnd"/>
    </w:p>
    <w:p w14:paraId="6D842DD8" w14:textId="77777777" w:rsidR="00103BBC" w:rsidRPr="00103BBC" w:rsidRDefault="00103BBC" w:rsidP="00103BBC">
      <w:pPr>
        <w:rPr>
          <w:sz w:val="26"/>
          <w:szCs w:val="26"/>
        </w:rPr>
      </w:pPr>
    </w:p>
    <w:p w14:paraId="58DB9295" w14:textId="77777777" w:rsidR="00103BBC" w:rsidRPr="00103BBC" w:rsidRDefault="00103BBC" w:rsidP="00103BBC">
      <w:pPr>
        <w:rPr>
          <w:sz w:val="26"/>
          <w:szCs w:val="26"/>
        </w:rPr>
      </w:pPr>
    </w:p>
    <w:p w14:paraId="7D5E27B0" w14:textId="77777777" w:rsidR="00103BBC" w:rsidRPr="00103BBC" w:rsidRDefault="00103BBC" w:rsidP="00103BBC">
      <w:pPr>
        <w:rPr>
          <w:sz w:val="26"/>
          <w:szCs w:val="26"/>
        </w:rPr>
      </w:pPr>
    </w:p>
    <w:p w14:paraId="59A2C97B" w14:textId="77777777" w:rsidR="00103BBC" w:rsidRPr="00103BBC" w:rsidRDefault="00103BBC" w:rsidP="00103BBC">
      <w:pPr>
        <w:rPr>
          <w:sz w:val="26"/>
          <w:szCs w:val="26"/>
        </w:rPr>
      </w:pPr>
    </w:p>
    <w:p w14:paraId="233FDE60" w14:textId="77777777" w:rsidR="00103BBC" w:rsidRPr="00103BBC" w:rsidRDefault="00103BBC" w:rsidP="00103BBC">
      <w:pPr>
        <w:rPr>
          <w:sz w:val="26"/>
          <w:szCs w:val="26"/>
        </w:rPr>
      </w:pPr>
    </w:p>
    <w:p w14:paraId="72AD52EC" w14:textId="77777777" w:rsidR="00103BBC" w:rsidRPr="00103BBC" w:rsidRDefault="00103BBC" w:rsidP="00103BBC">
      <w:pPr>
        <w:rPr>
          <w:sz w:val="26"/>
          <w:szCs w:val="26"/>
        </w:rPr>
      </w:pPr>
    </w:p>
    <w:p w14:paraId="52BAC75A" w14:textId="77777777" w:rsidR="00103BBC" w:rsidRPr="00103BBC" w:rsidRDefault="00103BBC" w:rsidP="00103BBC">
      <w:pPr>
        <w:rPr>
          <w:sz w:val="26"/>
          <w:szCs w:val="26"/>
        </w:rPr>
      </w:pPr>
    </w:p>
    <w:p w14:paraId="2F07D671" w14:textId="77777777" w:rsidR="00103BBC" w:rsidRPr="00103BBC" w:rsidRDefault="00103BBC" w:rsidP="00103BBC">
      <w:pPr>
        <w:rPr>
          <w:sz w:val="26"/>
          <w:szCs w:val="26"/>
        </w:rPr>
      </w:pPr>
    </w:p>
    <w:p w14:paraId="40C46B47" w14:textId="77777777" w:rsidR="00103BBC" w:rsidRPr="00103BBC" w:rsidRDefault="00103BBC" w:rsidP="00103BBC">
      <w:pPr>
        <w:rPr>
          <w:sz w:val="26"/>
          <w:szCs w:val="26"/>
        </w:rPr>
      </w:pPr>
    </w:p>
    <w:p w14:paraId="1F561CD7" w14:textId="77777777" w:rsidR="00103BBC" w:rsidRPr="00103BBC" w:rsidRDefault="00103BBC" w:rsidP="00103BBC">
      <w:pPr>
        <w:rPr>
          <w:sz w:val="26"/>
          <w:szCs w:val="26"/>
        </w:rPr>
      </w:pPr>
    </w:p>
    <w:p w14:paraId="37ACB4A5" w14:textId="77777777" w:rsidR="00103BBC" w:rsidRPr="00103BBC" w:rsidRDefault="00103BBC" w:rsidP="00103BBC">
      <w:pPr>
        <w:rPr>
          <w:sz w:val="26"/>
          <w:szCs w:val="26"/>
        </w:rPr>
      </w:pPr>
    </w:p>
    <w:p w14:paraId="0E7F8C93" w14:textId="77777777" w:rsidR="00103BBC" w:rsidRPr="00103BBC" w:rsidRDefault="00103BBC" w:rsidP="00103BBC">
      <w:pPr>
        <w:rPr>
          <w:sz w:val="26"/>
          <w:szCs w:val="26"/>
        </w:rPr>
      </w:pPr>
    </w:p>
    <w:p w14:paraId="1EF486E5" w14:textId="77777777" w:rsidR="00103BBC" w:rsidRPr="00103BBC" w:rsidRDefault="00103BBC" w:rsidP="00103BBC">
      <w:pPr>
        <w:rPr>
          <w:sz w:val="26"/>
          <w:szCs w:val="26"/>
        </w:rPr>
      </w:pPr>
    </w:p>
    <w:p w14:paraId="234A0FF4" w14:textId="77777777" w:rsidR="00103BBC" w:rsidRPr="00103BBC" w:rsidRDefault="00103BBC" w:rsidP="00103BBC">
      <w:pPr>
        <w:rPr>
          <w:sz w:val="26"/>
          <w:szCs w:val="26"/>
        </w:rPr>
      </w:pPr>
    </w:p>
    <w:p w14:paraId="639D59A6" w14:textId="77777777" w:rsidR="00103BBC" w:rsidRPr="00103BBC" w:rsidRDefault="00103BBC" w:rsidP="00103BBC">
      <w:pPr>
        <w:rPr>
          <w:sz w:val="26"/>
          <w:szCs w:val="26"/>
        </w:rPr>
      </w:pPr>
    </w:p>
    <w:p w14:paraId="7D50101C" w14:textId="2685233A" w:rsidR="00103BBC" w:rsidRDefault="00103BBC" w:rsidP="00103BBC">
      <w:pPr>
        <w:rPr>
          <w:sz w:val="26"/>
          <w:szCs w:val="26"/>
        </w:rPr>
      </w:pPr>
    </w:p>
    <w:sectPr w:rsidR="00103BBC" w:rsidSect="00103BB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7E6B10"/>
    <w:multiLevelType w:val="hybridMultilevel"/>
    <w:tmpl w:val="90B8542C"/>
    <w:lvl w:ilvl="0" w:tplc="52109E8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673C46D7"/>
    <w:multiLevelType w:val="hybridMultilevel"/>
    <w:tmpl w:val="7D022B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283"/>
    <w:rsid w:val="00103BBC"/>
    <w:rsid w:val="00152941"/>
    <w:rsid w:val="001821D4"/>
    <w:rsid w:val="001B722F"/>
    <w:rsid w:val="0026404A"/>
    <w:rsid w:val="002C7107"/>
    <w:rsid w:val="00390163"/>
    <w:rsid w:val="003A7971"/>
    <w:rsid w:val="003D5EEF"/>
    <w:rsid w:val="00402419"/>
    <w:rsid w:val="0041365A"/>
    <w:rsid w:val="004157C2"/>
    <w:rsid w:val="00545232"/>
    <w:rsid w:val="006126B3"/>
    <w:rsid w:val="00646112"/>
    <w:rsid w:val="006A3387"/>
    <w:rsid w:val="00702D21"/>
    <w:rsid w:val="007F5461"/>
    <w:rsid w:val="008B3765"/>
    <w:rsid w:val="009333C6"/>
    <w:rsid w:val="00A32A9A"/>
    <w:rsid w:val="00B41283"/>
    <w:rsid w:val="00BD7051"/>
    <w:rsid w:val="00C17AC9"/>
    <w:rsid w:val="00C531B7"/>
    <w:rsid w:val="00C912CD"/>
    <w:rsid w:val="00D96AF2"/>
    <w:rsid w:val="00FB7592"/>
    <w:rsid w:val="00FD7ACA"/>
    <w:rsid w:val="00FF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B07AA5"/>
  <w15:docId w15:val="{F3D1E8D1-E897-4020-A053-4F9C8C8A0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22F"/>
    <w:pPr>
      <w:ind w:left="720"/>
      <w:contextualSpacing/>
    </w:pPr>
  </w:style>
  <w:style w:type="character" w:customStyle="1" w:styleId="h-normal">
    <w:name w:val="h-normal"/>
    <w:basedOn w:val="a0"/>
    <w:rsid w:val="006A3387"/>
  </w:style>
  <w:style w:type="paragraph" w:styleId="a4">
    <w:name w:val="Normal (Web)"/>
    <w:basedOn w:val="a"/>
    <w:rsid w:val="0041365A"/>
    <w:pPr>
      <w:ind w:firstLine="567"/>
    </w:pPr>
    <w:rPr>
      <w:rFonts w:eastAsia="Calibri"/>
    </w:rPr>
  </w:style>
  <w:style w:type="paragraph" w:customStyle="1" w:styleId="justify">
    <w:name w:val="justify"/>
    <w:basedOn w:val="a"/>
    <w:rsid w:val="0041365A"/>
    <w:pPr>
      <w:ind w:firstLine="567"/>
      <w:jc w:val="both"/>
    </w:pPr>
    <w:rPr>
      <w:rFonts w:eastAsia="Calibri"/>
    </w:rPr>
  </w:style>
  <w:style w:type="paragraph" w:customStyle="1" w:styleId="a0-justify">
    <w:name w:val="a0-justify"/>
    <w:basedOn w:val="a"/>
    <w:rsid w:val="0041365A"/>
    <w:pPr>
      <w:jc w:val="both"/>
    </w:pPr>
    <w:rPr>
      <w:rFonts w:eastAsia="Calibri"/>
    </w:rPr>
  </w:style>
  <w:style w:type="paragraph" w:customStyle="1" w:styleId="nametabl">
    <w:name w:val="name_tabl"/>
    <w:basedOn w:val="a"/>
    <w:rsid w:val="0041365A"/>
    <w:pPr>
      <w:jc w:val="center"/>
    </w:pPr>
    <w:rPr>
      <w:rFonts w:eastAsia="Calibri"/>
      <w:b/>
      <w:bCs/>
      <w:color w:val="000088"/>
    </w:rPr>
  </w:style>
  <w:style w:type="character" w:customStyle="1" w:styleId="a0-justify1">
    <w:name w:val="a0-justify1"/>
    <w:basedOn w:val="a0"/>
    <w:rsid w:val="0041365A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A79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79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284AB-CDA4-4967-BBF9-7D00E6722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Зинкевич</dc:creator>
  <cp:lastModifiedBy>Tolochko Ekaterina</cp:lastModifiedBy>
  <cp:revision>2</cp:revision>
  <cp:lastPrinted>2019-05-03T10:25:00Z</cp:lastPrinted>
  <dcterms:created xsi:type="dcterms:W3CDTF">2019-05-03T12:44:00Z</dcterms:created>
  <dcterms:modified xsi:type="dcterms:W3CDTF">2019-05-03T12:44:00Z</dcterms:modified>
</cp:coreProperties>
</file>