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D57ABE" w:rsidRPr="00D57ABE" w:rsidTr="00BF3A3E">
        <w:trPr>
          <w:trHeight w:val="3827"/>
        </w:trPr>
        <w:tc>
          <w:tcPr>
            <w:tcW w:w="3652" w:type="dxa"/>
          </w:tcPr>
          <w:p w:rsidR="00D57ABE" w:rsidRPr="00D57ABE" w:rsidRDefault="00D57ABE" w:rsidP="00BF3A3E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57ABE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наименование, местонахождение и почтовый адрес реорганизуемого юридического лица (юридических лиц, участвующих в реорганизации)</w:t>
            </w:r>
          </w:p>
        </w:tc>
        <w:tc>
          <w:tcPr>
            <w:tcW w:w="6237" w:type="dxa"/>
          </w:tcPr>
          <w:p w:rsidR="00D57ABE" w:rsidRPr="00D57ABE" w:rsidRDefault="00D57ABE" w:rsidP="00BF3A3E">
            <w:pPr>
              <w:pStyle w:val="newncpi"/>
              <w:spacing w:before="120" w:after="120"/>
              <w:ind w:firstLine="0"/>
              <w:rPr>
                <w:rFonts w:eastAsia="Calibri"/>
                <w:b/>
              </w:rPr>
            </w:pPr>
            <w:r w:rsidRPr="00D57ABE">
              <w:rPr>
                <w:rFonts w:eastAsia="Calibri"/>
                <w:b/>
              </w:rPr>
              <w:t>Открытое акционерное общество «</w:t>
            </w:r>
            <w:r w:rsidRPr="00D57ABE">
              <w:rPr>
                <w:rFonts w:eastAsia="Calibri"/>
                <w:b/>
                <w:caps/>
              </w:rPr>
              <w:t>Торговый центр «Уручье</w:t>
            </w:r>
            <w:r w:rsidRPr="00D57ABE">
              <w:rPr>
                <w:rFonts w:eastAsia="Calibri"/>
                <w:b/>
              </w:rPr>
              <w:t xml:space="preserve">», </w:t>
            </w:r>
          </w:p>
          <w:p w:rsidR="00D57ABE" w:rsidRPr="00D57ABE" w:rsidRDefault="00D57ABE" w:rsidP="00BF3A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Юридический </w:t>
            </w:r>
            <w:permStart w:id="288704693" w:edGrp="everyone"/>
            <w:permEnd w:id="288704693"/>
            <w:r w:rsidRPr="00D57ABE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  <w:r w:rsidRPr="00D57ABE">
              <w:rPr>
                <w:rFonts w:ascii="Times New Roman" w:hAnsi="Times New Roman" w:cs="Times New Roman"/>
                <w:sz w:val="24"/>
                <w:szCs w:val="24"/>
              </w:rPr>
              <w:t>: 220141, г. Минск, ул. Руссиянова, д. 36, комн. 32</w:t>
            </w:r>
          </w:p>
          <w:p w:rsidR="00D57ABE" w:rsidRPr="00D57ABE" w:rsidRDefault="00D57ABE" w:rsidP="00BF3A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A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адрес:</w:t>
            </w:r>
            <w:r w:rsidRPr="00D57A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220088, г.Минск, ул. Смоленская, д.25 (5 этаж)</w:t>
            </w:r>
          </w:p>
          <w:p w:rsidR="00D57ABE" w:rsidRPr="00D57ABE" w:rsidRDefault="00D57ABE" w:rsidP="00BF3A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57ABE" w:rsidRPr="00D57ABE" w:rsidRDefault="00D57ABE" w:rsidP="00BF3A3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A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(Закрытое акционерное общество «НЕВЕЛЬ» </w:t>
            </w:r>
          </w:p>
          <w:p w:rsidR="00D57ABE" w:rsidRPr="00D57ABE" w:rsidRDefault="00D57ABE" w:rsidP="00BF3A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BE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</w:t>
            </w:r>
            <w:r w:rsidRPr="00D57ABE">
              <w:rPr>
                <w:rFonts w:ascii="Times New Roman" w:hAnsi="Times New Roman" w:cs="Times New Roman"/>
                <w:sz w:val="24"/>
                <w:szCs w:val="24"/>
              </w:rPr>
              <w:t>: 220101, г.Минск, ул. Якубова, д.14</w:t>
            </w:r>
          </w:p>
          <w:p w:rsidR="00D57ABE" w:rsidRPr="00D57ABE" w:rsidRDefault="00D57ABE" w:rsidP="00BF3A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ABE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</w:t>
            </w:r>
            <w:r w:rsidRPr="00D57ABE">
              <w:rPr>
                <w:rFonts w:ascii="Times New Roman" w:hAnsi="Times New Roman" w:cs="Times New Roman"/>
                <w:sz w:val="24"/>
                <w:szCs w:val="24"/>
              </w:rPr>
              <w:t>: 220088, г. Минск, ул. Смоленская, д.25 (5 этаж)</w:t>
            </w:r>
          </w:p>
          <w:p w:rsidR="00D57ABE" w:rsidRPr="00D57ABE" w:rsidRDefault="00D57ABE" w:rsidP="00BF3A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ABE" w:rsidRPr="00D57ABE" w:rsidRDefault="00D57ABE" w:rsidP="00BF3A3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A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Закрытое акционерное общество «ПРИПУТНИК» </w:t>
            </w:r>
          </w:p>
          <w:p w:rsidR="00D57ABE" w:rsidRPr="00D57ABE" w:rsidRDefault="00D57ABE" w:rsidP="00BF3A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BE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</w:t>
            </w:r>
            <w:r w:rsidRPr="00D57ABE">
              <w:rPr>
                <w:rFonts w:ascii="Times New Roman" w:hAnsi="Times New Roman" w:cs="Times New Roman"/>
                <w:sz w:val="24"/>
                <w:szCs w:val="24"/>
              </w:rPr>
              <w:t>: 220094, г. Минск, просп. Рокоссовского, д. 1</w:t>
            </w:r>
          </w:p>
          <w:p w:rsidR="00D57ABE" w:rsidRPr="00D57ABE" w:rsidRDefault="00D57ABE" w:rsidP="00BF3A3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A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адрес:</w:t>
            </w:r>
            <w:r w:rsidRPr="00D57A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220088, г.Минск, ул. Смоленская, д.25 (5 этаж)</w:t>
            </w:r>
          </w:p>
          <w:p w:rsidR="00D57ABE" w:rsidRPr="00D57ABE" w:rsidRDefault="00D57ABE" w:rsidP="00BF3A3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57ABE" w:rsidRPr="00D57ABE" w:rsidRDefault="00D57ABE" w:rsidP="00BF3A3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A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Закрытое акционерное общество «УНИВЕРСАМ ЗАВОДСКОЙ» </w:t>
            </w:r>
          </w:p>
          <w:p w:rsidR="00D57ABE" w:rsidRPr="00D57ABE" w:rsidRDefault="00D57ABE" w:rsidP="00BF3A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Юридический </w:t>
            </w:r>
            <w:proofErr w:type="gramStart"/>
            <w:r w:rsidRPr="00D57ABE">
              <w:rPr>
                <w:rFonts w:ascii="Times New Roman" w:hAnsi="Times New Roman" w:cs="Times New Roman"/>
                <w:b/>
                <w:sz w:val="24"/>
                <w:szCs w:val="24"/>
              </w:rPr>
              <w:t>адрес:</w:t>
            </w:r>
            <w:r w:rsidRPr="00D57ABE">
              <w:rPr>
                <w:rFonts w:ascii="Times New Roman" w:hAnsi="Times New Roman" w:cs="Times New Roman"/>
                <w:sz w:val="24"/>
                <w:szCs w:val="24"/>
              </w:rPr>
              <w:t xml:space="preserve">  220047</w:t>
            </w:r>
            <w:proofErr w:type="gramEnd"/>
            <w:r w:rsidRPr="00D57ABE">
              <w:rPr>
                <w:rFonts w:ascii="Times New Roman" w:hAnsi="Times New Roman" w:cs="Times New Roman"/>
                <w:sz w:val="24"/>
                <w:szCs w:val="24"/>
              </w:rPr>
              <w:t>, г.Минск, ул. Нестерова, д. 58, к. 3</w:t>
            </w:r>
          </w:p>
          <w:p w:rsidR="00D57ABE" w:rsidRPr="00D57ABE" w:rsidRDefault="00D57ABE" w:rsidP="00BF3A3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A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  <w:r w:rsidRPr="00D57ABE">
              <w:rPr>
                <w:rFonts w:ascii="Times New Roman" w:hAnsi="Times New Roman" w:cs="Times New Roman"/>
                <w:bCs/>
                <w:sz w:val="24"/>
                <w:szCs w:val="24"/>
              </w:rPr>
              <w:t>: 220088, г.Минск, ул. Смоленская, д.25 (5 этаж)</w:t>
            </w:r>
          </w:p>
          <w:p w:rsidR="00D57ABE" w:rsidRPr="00D57ABE" w:rsidRDefault="00D57ABE" w:rsidP="00BF3A3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57ABE" w:rsidRPr="00D57ABE" w:rsidRDefault="00D57ABE" w:rsidP="00BF3A3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A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Закрытое акционерное общество «УНИВЕРСАМ ВОЛГОГРАД» </w:t>
            </w:r>
          </w:p>
          <w:p w:rsidR="00D57ABE" w:rsidRPr="00D57ABE" w:rsidRDefault="00D57ABE" w:rsidP="00BF3A3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Юридический </w:t>
            </w:r>
            <w:proofErr w:type="gramStart"/>
            <w:r w:rsidRPr="00D57ABE">
              <w:rPr>
                <w:rFonts w:ascii="Times New Roman" w:hAnsi="Times New Roman" w:cs="Times New Roman"/>
                <w:b/>
                <w:sz w:val="24"/>
                <w:szCs w:val="24"/>
              </w:rPr>
              <w:t>адрес:</w:t>
            </w:r>
            <w:r w:rsidRPr="00D57ABE">
              <w:rPr>
                <w:rFonts w:ascii="Times New Roman" w:hAnsi="Times New Roman" w:cs="Times New Roman"/>
                <w:sz w:val="24"/>
                <w:szCs w:val="24"/>
              </w:rPr>
              <w:t xml:space="preserve">  220051</w:t>
            </w:r>
            <w:proofErr w:type="gramEnd"/>
            <w:r w:rsidRPr="00D57ABE">
              <w:rPr>
                <w:rFonts w:ascii="Times New Roman" w:hAnsi="Times New Roman" w:cs="Times New Roman"/>
                <w:sz w:val="24"/>
                <w:szCs w:val="24"/>
              </w:rPr>
              <w:t xml:space="preserve">, Республика Беларусь, г. Минск, </w:t>
            </w:r>
            <w:proofErr w:type="spellStart"/>
            <w:r w:rsidRPr="00D57ABE">
              <w:rPr>
                <w:rFonts w:ascii="Times New Roman" w:hAnsi="Times New Roman" w:cs="Times New Roman"/>
                <w:sz w:val="24"/>
                <w:szCs w:val="24"/>
              </w:rPr>
              <w:t>ул.Рафиева</w:t>
            </w:r>
            <w:proofErr w:type="spellEnd"/>
            <w:r w:rsidRPr="00D57ABE">
              <w:rPr>
                <w:rFonts w:ascii="Times New Roman" w:hAnsi="Times New Roman" w:cs="Times New Roman"/>
                <w:sz w:val="24"/>
                <w:szCs w:val="24"/>
              </w:rPr>
              <w:t>, 81а, помещение 8н)</w:t>
            </w:r>
          </w:p>
        </w:tc>
      </w:tr>
      <w:tr w:rsidR="00D57ABE" w:rsidRPr="00D57ABE" w:rsidTr="00BF3A3E">
        <w:tc>
          <w:tcPr>
            <w:tcW w:w="3652" w:type="dxa"/>
          </w:tcPr>
          <w:p w:rsidR="00D57ABE" w:rsidRPr="00D57ABE" w:rsidRDefault="00D57ABE" w:rsidP="00BF3A3E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BE">
              <w:rPr>
                <w:rFonts w:ascii="Times New Roman" w:eastAsia="Calibri" w:hAnsi="Times New Roman" w:cs="Times New Roman"/>
                <w:sz w:val="24"/>
                <w:szCs w:val="24"/>
              </w:rPr>
              <w:t>Способ реорганизации</w:t>
            </w:r>
          </w:p>
        </w:tc>
        <w:tc>
          <w:tcPr>
            <w:tcW w:w="6237" w:type="dxa"/>
          </w:tcPr>
          <w:p w:rsidR="00D57ABE" w:rsidRPr="00D57ABE" w:rsidRDefault="00D57ABE" w:rsidP="00BF3A3E">
            <w:pPr>
              <w:pStyle w:val="newncpi"/>
              <w:spacing w:before="120" w:after="120"/>
              <w:ind w:firstLine="0"/>
              <w:rPr>
                <w:rFonts w:eastAsia="Calibri"/>
                <w:b/>
              </w:rPr>
            </w:pPr>
            <w:r w:rsidRPr="00D57ABE">
              <w:rPr>
                <w:rFonts w:eastAsia="Calibri"/>
                <w:b/>
              </w:rPr>
              <w:t xml:space="preserve">Присоединение к ОАО «Торговый центр Уручье» </w:t>
            </w:r>
          </w:p>
        </w:tc>
      </w:tr>
      <w:tr w:rsidR="00D57ABE" w:rsidRPr="00D57ABE" w:rsidTr="00BF3A3E">
        <w:tc>
          <w:tcPr>
            <w:tcW w:w="3652" w:type="dxa"/>
          </w:tcPr>
          <w:p w:rsidR="00D57ABE" w:rsidRPr="00D57ABE" w:rsidRDefault="00D57ABE" w:rsidP="00BF3A3E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B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уполномоченного лица (органа), принявшего решение о реорганизации, и дату принятия такого решения</w:t>
            </w:r>
          </w:p>
        </w:tc>
        <w:tc>
          <w:tcPr>
            <w:tcW w:w="6237" w:type="dxa"/>
          </w:tcPr>
          <w:p w:rsidR="00D57ABE" w:rsidRPr="00D57ABE" w:rsidRDefault="00D57ABE" w:rsidP="00BF3A3E">
            <w:pPr>
              <w:pStyle w:val="newncpi"/>
              <w:spacing w:after="120"/>
              <w:ind w:firstLine="0"/>
              <w:rPr>
                <w:rFonts w:eastAsia="Calibri"/>
                <w:b/>
              </w:rPr>
            </w:pPr>
            <w:r w:rsidRPr="00D57ABE">
              <w:rPr>
                <w:rFonts w:eastAsia="Calibri"/>
                <w:b/>
              </w:rPr>
              <w:t>Общее собрание акционеров</w:t>
            </w:r>
          </w:p>
          <w:p w:rsidR="00D57ABE" w:rsidRPr="00D57ABE" w:rsidRDefault="00D57ABE" w:rsidP="00BF3A3E">
            <w:pPr>
              <w:pStyle w:val="newncpi"/>
              <w:spacing w:after="120"/>
              <w:ind w:firstLine="0"/>
              <w:rPr>
                <w:rFonts w:eastAsia="Calibri"/>
                <w:b/>
              </w:rPr>
            </w:pPr>
            <w:r w:rsidRPr="00D57ABE">
              <w:rPr>
                <w:rFonts w:eastAsia="Calibri"/>
                <w:b/>
              </w:rPr>
              <w:t>От 19.02.2019 года</w:t>
            </w:r>
          </w:p>
        </w:tc>
      </w:tr>
      <w:tr w:rsidR="00D57ABE" w:rsidRPr="00D57ABE" w:rsidTr="00BF3A3E">
        <w:tc>
          <w:tcPr>
            <w:tcW w:w="3652" w:type="dxa"/>
          </w:tcPr>
          <w:p w:rsidR="00D57ABE" w:rsidRPr="00D57ABE" w:rsidRDefault="00D57ABE" w:rsidP="00BF3A3E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BE">
              <w:rPr>
                <w:rFonts w:ascii="Times New Roman" w:eastAsia="Calibri" w:hAnsi="Times New Roman" w:cs="Times New Roman"/>
                <w:sz w:val="24"/>
                <w:szCs w:val="24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6237" w:type="dxa"/>
          </w:tcPr>
          <w:p w:rsidR="00D57ABE" w:rsidRPr="00D57ABE" w:rsidRDefault="00D57ABE" w:rsidP="00BF3A3E">
            <w:pPr>
              <w:pStyle w:val="newncpi"/>
              <w:spacing w:after="120"/>
              <w:ind w:firstLine="0"/>
              <w:rPr>
                <w:rFonts w:eastAsia="Calibri"/>
                <w:b/>
              </w:rPr>
            </w:pPr>
            <w:r w:rsidRPr="00D57ABE">
              <w:rPr>
                <w:rFonts w:eastAsia="Calibri"/>
                <w:b/>
              </w:rPr>
              <w:t>В порядке, определенном договором о присоединении.</w:t>
            </w:r>
          </w:p>
        </w:tc>
      </w:tr>
      <w:tr w:rsidR="00D57ABE" w:rsidRPr="00D57ABE" w:rsidTr="00BF3A3E">
        <w:trPr>
          <w:trHeight w:val="1008"/>
        </w:trPr>
        <w:tc>
          <w:tcPr>
            <w:tcW w:w="3652" w:type="dxa"/>
          </w:tcPr>
          <w:p w:rsidR="00D57ABE" w:rsidRPr="00D57ABE" w:rsidRDefault="00D57ABE" w:rsidP="00BF3A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BE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наименование, местонахождение и учетный номер плательщика депозитария, с которым эмитентом, профучастником заключен депозитарный договор</w:t>
            </w:r>
          </w:p>
        </w:tc>
        <w:tc>
          <w:tcPr>
            <w:tcW w:w="6237" w:type="dxa"/>
          </w:tcPr>
          <w:p w:rsidR="00D57ABE" w:rsidRPr="00D57ABE" w:rsidRDefault="00D57ABE" w:rsidP="00BF3A3E">
            <w:pPr>
              <w:pStyle w:val="newncpi"/>
              <w:ind w:firstLine="0"/>
              <w:rPr>
                <w:rFonts w:eastAsia="Calibri"/>
                <w:b/>
                <w:color w:val="062033"/>
                <w:shd w:val="clear" w:color="auto" w:fill="FFFFFF"/>
              </w:rPr>
            </w:pPr>
            <w:r w:rsidRPr="00D57ABE">
              <w:rPr>
                <w:rFonts w:eastAsia="Calibri"/>
                <w:b/>
                <w:color w:val="062033"/>
                <w:shd w:val="clear" w:color="auto" w:fill="FFFFFF"/>
              </w:rPr>
              <w:t>Акционерный Сберегательный банк «Беларусбанк» (ОАО «АСБ Беларусбанк»</w:t>
            </w:r>
          </w:p>
          <w:p w:rsidR="00D57ABE" w:rsidRPr="00D57ABE" w:rsidRDefault="00D57ABE" w:rsidP="00BF3A3E">
            <w:pPr>
              <w:pStyle w:val="newncpi"/>
              <w:ind w:firstLine="0"/>
              <w:rPr>
                <w:color w:val="062033"/>
                <w:shd w:val="clear" w:color="auto" w:fill="FFFFFF"/>
              </w:rPr>
            </w:pPr>
            <w:r w:rsidRPr="00D57ABE">
              <w:rPr>
                <w:rFonts w:eastAsia="Calibri"/>
                <w:b/>
                <w:color w:val="062033"/>
                <w:shd w:val="clear" w:color="auto" w:fill="FFFFFF"/>
              </w:rPr>
              <w:t>Юридический адрес</w:t>
            </w:r>
            <w:r w:rsidRPr="00D57ABE">
              <w:rPr>
                <w:rFonts w:eastAsia="Calibri"/>
                <w:color w:val="062033"/>
                <w:shd w:val="clear" w:color="auto" w:fill="FFFFFF"/>
              </w:rPr>
              <w:t xml:space="preserve">: г. Минск, </w:t>
            </w:r>
            <w:r w:rsidRPr="00D57ABE">
              <w:rPr>
                <w:color w:val="062033"/>
                <w:shd w:val="clear" w:color="auto" w:fill="FFFFFF"/>
              </w:rPr>
              <w:t xml:space="preserve">г. Минск, пр. Дзержинского, д.18 </w:t>
            </w:r>
          </w:p>
          <w:p w:rsidR="00D57ABE" w:rsidRPr="00D57ABE" w:rsidRDefault="00D57ABE" w:rsidP="00BF3A3E">
            <w:pPr>
              <w:pStyle w:val="newncpi"/>
              <w:ind w:firstLine="0"/>
              <w:rPr>
                <w:rFonts w:eastAsia="Calibri"/>
              </w:rPr>
            </w:pPr>
            <w:r w:rsidRPr="00D57ABE">
              <w:rPr>
                <w:rFonts w:eastAsia="Calibri"/>
                <w:b/>
                <w:color w:val="062033"/>
                <w:shd w:val="clear" w:color="auto" w:fill="FFFFFF"/>
              </w:rPr>
              <w:t>УНП</w:t>
            </w:r>
            <w:r w:rsidRPr="00D57ABE">
              <w:rPr>
                <w:rFonts w:eastAsia="Calibri"/>
                <w:color w:val="062033"/>
                <w:shd w:val="clear" w:color="auto" w:fill="FFFFFF"/>
              </w:rPr>
              <w:t xml:space="preserve"> </w:t>
            </w:r>
            <w:r w:rsidRPr="00D57ABE">
              <w:rPr>
                <w:color w:val="062033"/>
                <w:shd w:val="clear" w:color="auto" w:fill="FFFFFF"/>
              </w:rPr>
              <w:t>100325912</w:t>
            </w:r>
          </w:p>
        </w:tc>
      </w:tr>
    </w:tbl>
    <w:p w:rsidR="00986592" w:rsidRPr="00D57ABE" w:rsidRDefault="00986592" w:rsidP="00D57ABE">
      <w:pPr>
        <w:rPr>
          <w:rFonts w:ascii="Times New Roman" w:hAnsi="Times New Roman" w:cs="Times New Roman"/>
          <w:sz w:val="24"/>
          <w:szCs w:val="24"/>
        </w:rPr>
      </w:pPr>
    </w:p>
    <w:sectPr w:rsidR="00986592" w:rsidRPr="00D57ABE" w:rsidSect="0001674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74F"/>
    <w:rsid w:val="0001674F"/>
    <w:rsid w:val="0008767B"/>
    <w:rsid w:val="00247087"/>
    <w:rsid w:val="002C1556"/>
    <w:rsid w:val="003350CB"/>
    <w:rsid w:val="00357DEB"/>
    <w:rsid w:val="00592A06"/>
    <w:rsid w:val="005B2643"/>
    <w:rsid w:val="00600C63"/>
    <w:rsid w:val="00604AEB"/>
    <w:rsid w:val="006A1940"/>
    <w:rsid w:val="0077391E"/>
    <w:rsid w:val="007A7211"/>
    <w:rsid w:val="007D28F4"/>
    <w:rsid w:val="007F51D8"/>
    <w:rsid w:val="00986592"/>
    <w:rsid w:val="00A428F0"/>
    <w:rsid w:val="00A95D4D"/>
    <w:rsid w:val="00BB4268"/>
    <w:rsid w:val="00BD5849"/>
    <w:rsid w:val="00C2674F"/>
    <w:rsid w:val="00D57ABE"/>
    <w:rsid w:val="00E5079C"/>
    <w:rsid w:val="00E90ED0"/>
    <w:rsid w:val="00EF02A0"/>
    <w:rsid w:val="00F0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47E25-D874-4AAA-B2B9-5BDFFF0C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74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1674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i.turchenko</dc:creator>
  <cp:lastModifiedBy>Tolochko Ekaterina</cp:lastModifiedBy>
  <cp:revision>2</cp:revision>
  <cp:lastPrinted>2019-02-20T12:46:00Z</cp:lastPrinted>
  <dcterms:created xsi:type="dcterms:W3CDTF">2019-02-21T09:30:00Z</dcterms:created>
  <dcterms:modified xsi:type="dcterms:W3CDTF">2019-02-21T09:30:00Z</dcterms:modified>
</cp:coreProperties>
</file>