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4863"/>
      </w:tblGrid>
      <w:tr w:rsidR="00230E96" w:rsidRPr="00230E96" w:rsidTr="00230E96">
        <w:trPr>
          <w:trHeight w:val="3827"/>
        </w:trPr>
        <w:tc>
          <w:tcPr>
            <w:tcW w:w="4851" w:type="dxa"/>
          </w:tcPr>
          <w:p w:rsidR="00230E96" w:rsidRPr="00230E96" w:rsidRDefault="00230E96" w:rsidP="00714719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30E9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наименование, местонахождение и 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4863" w:type="dxa"/>
          </w:tcPr>
          <w:p w:rsidR="00230E96" w:rsidRPr="00230E96" w:rsidRDefault="002A1E8C" w:rsidP="00714719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Закрытое акционерное общество</w:t>
            </w:r>
            <w:r w:rsidR="00230E96" w:rsidRPr="00230E96">
              <w:rPr>
                <w:rFonts w:eastAsia="Calibri"/>
                <w:b/>
              </w:rPr>
              <w:t xml:space="preserve"> «</w:t>
            </w:r>
            <w:r w:rsidR="00230E96" w:rsidRPr="00230E96">
              <w:rPr>
                <w:rFonts w:eastAsia="Calibri"/>
                <w:b/>
                <w:caps/>
              </w:rPr>
              <w:t>Припутник</w:t>
            </w:r>
            <w:r w:rsidR="00230E96" w:rsidRPr="00230E96">
              <w:rPr>
                <w:rFonts w:eastAsia="Calibri"/>
                <w:b/>
              </w:rPr>
              <w:t xml:space="preserve">», </w:t>
            </w:r>
          </w:p>
          <w:p w:rsidR="00230E96" w:rsidRPr="00230E96" w:rsidRDefault="00230E96" w:rsidP="00230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96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  <w:r w:rsidRPr="00230E96">
              <w:rPr>
                <w:rFonts w:ascii="Times New Roman" w:hAnsi="Times New Roman" w:cs="Times New Roman"/>
                <w:sz w:val="24"/>
                <w:szCs w:val="24"/>
              </w:rPr>
              <w:t>: 220094, г. Минск, просп. Рокоссовского, д. 1</w:t>
            </w:r>
          </w:p>
          <w:p w:rsidR="00230E96" w:rsidRPr="00230E96" w:rsidRDefault="00230E96" w:rsidP="00230E9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адрес:</w:t>
            </w:r>
            <w:r w:rsidRPr="00230E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220088, г.Минск, ул. Смоленская, д.25 (5 этаж)</w:t>
            </w:r>
          </w:p>
          <w:p w:rsidR="00230E96" w:rsidRPr="00230E96" w:rsidRDefault="002A1E8C" w:rsidP="00714719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(Открытое акционерное общество</w:t>
            </w:r>
            <w:r w:rsidR="00230E96" w:rsidRPr="00230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«Торговый центр «УРУЧЬЕ»</w:t>
            </w:r>
          </w:p>
          <w:p w:rsidR="00230E96" w:rsidRPr="00230E96" w:rsidRDefault="00230E96" w:rsidP="00714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Юридический </w:t>
            </w:r>
            <w:permStart w:id="1611606424" w:edGrp="everyone"/>
            <w:permEnd w:id="1611606424"/>
            <w:r w:rsidRPr="00230E96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 w:rsidRPr="00230E96">
              <w:rPr>
                <w:rFonts w:ascii="Times New Roman" w:hAnsi="Times New Roman" w:cs="Times New Roman"/>
                <w:sz w:val="24"/>
                <w:szCs w:val="24"/>
              </w:rPr>
              <w:t xml:space="preserve">: 220141, г. Минск, ул. </w:t>
            </w:r>
            <w:proofErr w:type="spellStart"/>
            <w:r w:rsidRPr="00230E96">
              <w:rPr>
                <w:rFonts w:ascii="Times New Roman" w:hAnsi="Times New Roman" w:cs="Times New Roman"/>
                <w:sz w:val="24"/>
                <w:szCs w:val="24"/>
              </w:rPr>
              <w:t>Руссиянова</w:t>
            </w:r>
            <w:proofErr w:type="spellEnd"/>
            <w:r w:rsidRPr="00230E96">
              <w:rPr>
                <w:rFonts w:ascii="Times New Roman" w:hAnsi="Times New Roman" w:cs="Times New Roman"/>
                <w:sz w:val="24"/>
                <w:szCs w:val="24"/>
              </w:rPr>
              <w:t>, д. 36, комн. 32</w:t>
            </w:r>
          </w:p>
          <w:p w:rsidR="00230E96" w:rsidRPr="00230E96" w:rsidRDefault="00230E96" w:rsidP="00230E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адрес:</w:t>
            </w:r>
            <w:r w:rsidRPr="00230E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220088, г.Минск, ул. Смоленская, д.25 (5 этаж)</w:t>
            </w:r>
            <w:r w:rsidR="002A1E8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30E96" w:rsidRPr="00230E96" w:rsidTr="00230E96">
        <w:tc>
          <w:tcPr>
            <w:tcW w:w="4851" w:type="dxa"/>
          </w:tcPr>
          <w:p w:rsidR="00230E96" w:rsidRPr="00230E96" w:rsidRDefault="00230E96" w:rsidP="00714719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96">
              <w:rPr>
                <w:rFonts w:ascii="Times New Roman" w:eastAsia="Calibri" w:hAnsi="Times New Roman" w:cs="Times New Roman"/>
                <w:sz w:val="24"/>
                <w:szCs w:val="24"/>
              </w:rPr>
              <w:t>Способ реорганизации</w:t>
            </w:r>
          </w:p>
        </w:tc>
        <w:tc>
          <w:tcPr>
            <w:tcW w:w="4863" w:type="dxa"/>
          </w:tcPr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230E96">
              <w:rPr>
                <w:rFonts w:eastAsia="Calibri"/>
                <w:b/>
              </w:rPr>
              <w:t>Присоединение</w:t>
            </w:r>
            <w:r w:rsidR="002A1E8C">
              <w:rPr>
                <w:rFonts w:eastAsia="Calibri"/>
                <w:b/>
              </w:rPr>
              <w:t xml:space="preserve"> ЗАО «</w:t>
            </w:r>
            <w:proofErr w:type="spellStart"/>
            <w:r w:rsidR="002A1E8C">
              <w:rPr>
                <w:rFonts w:eastAsia="Calibri"/>
                <w:b/>
              </w:rPr>
              <w:t>Припутник</w:t>
            </w:r>
            <w:proofErr w:type="spellEnd"/>
            <w:r w:rsidR="002A1E8C">
              <w:rPr>
                <w:rFonts w:eastAsia="Calibri"/>
                <w:b/>
              </w:rPr>
              <w:t>» к ОАО «Торговый центр «Уручье»</w:t>
            </w:r>
          </w:p>
        </w:tc>
      </w:tr>
      <w:tr w:rsidR="00230E96" w:rsidRPr="00230E96" w:rsidTr="00230E96">
        <w:tc>
          <w:tcPr>
            <w:tcW w:w="4851" w:type="dxa"/>
          </w:tcPr>
          <w:p w:rsidR="00230E96" w:rsidRPr="00230E96" w:rsidRDefault="00230E96" w:rsidP="00714719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9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уполномоченного лица (органа), принявшего решение о реорганизации, и дату принятия такого решения</w:t>
            </w:r>
          </w:p>
        </w:tc>
        <w:tc>
          <w:tcPr>
            <w:tcW w:w="4863" w:type="dxa"/>
          </w:tcPr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230E96">
              <w:rPr>
                <w:rFonts w:eastAsia="Calibri"/>
                <w:b/>
              </w:rPr>
              <w:t>Общее собрание акционеров</w:t>
            </w:r>
          </w:p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230E96">
              <w:rPr>
                <w:rFonts w:eastAsia="Calibri"/>
                <w:b/>
              </w:rPr>
              <w:t>От 19.02.2019 года</w:t>
            </w:r>
          </w:p>
        </w:tc>
      </w:tr>
      <w:tr w:rsidR="00230E96" w:rsidRPr="00230E96" w:rsidTr="00230E96">
        <w:tc>
          <w:tcPr>
            <w:tcW w:w="4851" w:type="dxa"/>
          </w:tcPr>
          <w:p w:rsidR="00230E96" w:rsidRPr="00230E96" w:rsidRDefault="00230E96" w:rsidP="00714719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96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863" w:type="dxa"/>
          </w:tcPr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rFonts w:eastAsia="Calibri"/>
                <w:b/>
              </w:rPr>
            </w:pPr>
            <w:r w:rsidRPr="00230E96">
              <w:rPr>
                <w:rFonts w:eastAsia="Calibri"/>
                <w:b/>
              </w:rPr>
              <w:t>В порядке, определенном договором о присоединении.</w:t>
            </w:r>
          </w:p>
        </w:tc>
      </w:tr>
      <w:tr w:rsidR="00230E96" w:rsidRPr="00230E96" w:rsidTr="00230E96">
        <w:tc>
          <w:tcPr>
            <w:tcW w:w="4851" w:type="dxa"/>
          </w:tcPr>
          <w:p w:rsidR="00230E96" w:rsidRPr="00230E96" w:rsidRDefault="00230E96" w:rsidP="00714719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96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4863" w:type="dxa"/>
          </w:tcPr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rFonts w:eastAsia="Calibri"/>
                <w:b/>
                <w:color w:val="062033"/>
                <w:shd w:val="clear" w:color="auto" w:fill="FFFFFF"/>
              </w:rPr>
            </w:pPr>
            <w:r w:rsidRPr="00230E96">
              <w:rPr>
                <w:rFonts w:eastAsia="Calibri"/>
                <w:b/>
                <w:color w:val="062033"/>
                <w:shd w:val="clear" w:color="auto" w:fill="FFFFFF"/>
              </w:rPr>
              <w:t>Общество с ограниченной ответственностью "Совмедиа"</w:t>
            </w:r>
          </w:p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color w:val="062033"/>
                <w:shd w:val="clear" w:color="auto" w:fill="FFFFFF"/>
              </w:rPr>
            </w:pPr>
            <w:r w:rsidRPr="00230E96">
              <w:rPr>
                <w:rFonts w:eastAsia="Calibri"/>
                <w:color w:val="062033"/>
                <w:shd w:val="clear" w:color="auto" w:fill="FFFFFF"/>
              </w:rPr>
              <w:t xml:space="preserve">Юридический адрес: г. Минск, ул. </w:t>
            </w:r>
            <w:r w:rsidRPr="00230E96">
              <w:rPr>
                <w:color w:val="062033"/>
                <w:shd w:val="clear" w:color="auto" w:fill="FFFFFF"/>
              </w:rPr>
              <w:t xml:space="preserve">г. </w:t>
            </w:r>
            <w:proofErr w:type="spellStart"/>
            <w:proofErr w:type="gramStart"/>
            <w:r w:rsidRPr="00230E96">
              <w:rPr>
                <w:color w:val="062033"/>
                <w:shd w:val="clear" w:color="auto" w:fill="FFFFFF"/>
              </w:rPr>
              <w:t>Минск,пр</w:t>
            </w:r>
            <w:proofErr w:type="spellEnd"/>
            <w:r w:rsidRPr="00230E96">
              <w:rPr>
                <w:color w:val="062033"/>
                <w:shd w:val="clear" w:color="auto" w:fill="FFFFFF"/>
              </w:rPr>
              <w:t>.</w:t>
            </w:r>
            <w:proofErr w:type="gramEnd"/>
            <w:r w:rsidRPr="00230E96">
              <w:rPr>
                <w:color w:val="062033"/>
                <w:shd w:val="clear" w:color="auto" w:fill="FFFFFF"/>
              </w:rPr>
              <w:t xml:space="preserve"> Дзержинского, д.57, пом. 55,каб. 2</w:t>
            </w:r>
          </w:p>
          <w:p w:rsidR="00230E96" w:rsidRPr="00230E96" w:rsidRDefault="00230E96" w:rsidP="00714719">
            <w:pPr>
              <w:pStyle w:val="newncpi"/>
              <w:spacing w:before="120" w:after="120"/>
              <w:ind w:firstLine="0"/>
              <w:rPr>
                <w:rFonts w:eastAsia="Calibri"/>
              </w:rPr>
            </w:pPr>
            <w:r w:rsidRPr="00230E96">
              <w:rPr>
                <w:rFonts w:eastAsia="Calibri"/>
                <w:color w:val="062033"/>
                <w:shd w:val="clear" w:color="auto" w:fill="FFFFFF"/>
              </w:rPr>
              <w:t xml:space="preserve">УНП </w:t>
            </w:r>
            <w:r w:rsidRPr="00230E96">
              <w:rPr>
                <w:color w:val="062033"/>
                <w:shd w:val="clear" w:color="auto" w:fill="FFFFFF"/>
              </w:rPr>
              <w:t>100893381</w:t>
            </w:r>
          </w:p>
        </w:tc>
      </w:tr>
    </w:tbl>
    <w:p w:rsidR="00230E96" w:rsidRPr="00230E96" w:rsidRDefault="00230E96" w:rsidP="00230E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16C2" w:rsidRPr="00230E96" w:rsidRDefault="001C16C2" w:rsidP="008269F3">
      <w:pPr>
        <w:rPr>
          <w:rFonts w:ascii="Times New Roman" w:hAnsi="Times New Roman" w:cs="Times New Roman"/>
          <w:sz w:val="28"/>
          <w:szCs w:val="28"/>
        </w:rPr>
      </w:pPr>
    </w:p>
    <w:sectPr w:rsidR="001C16C2" w:rsidRPr="00230E96" w:rsidSect="00230E96">
      <w:headerReference w:type="default" r:id="rId8"/>
      <w:footerReference w:type="default" r:id="rId9"/>
      <w:footerReference w:type="first" r:id="rId10"/>
      <w:pgSz w:w="11906" w:h="16838"/>
      <w:pgMar w:top="1134" w:right="70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B50" w:rsidRDefault="00221B50" w:rsidP="00443131">
      <w:pPr>
        <w:spacing w:after="0" w:line="240" w:lineRule="auto"/>
      </w:pPr>
      <w:r>
        <w:separator/>
      </w:r>
    </w:p>
  </w:endnote>
  <w:endnote w:type="continuationSeparator" w:id="0">
    <w:p w:rsidR="00221B50" w:rsidRDefault="00221B50" w:rsidP="0044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C78" w:rsidRDefault="009E4C78" w:rsidP="009E4C78"/>
  <w:tbl>
    <w:tblPr>
      <w:tblStyle w:val="a7"/>
      <w:tblW w:w="11906" w:type="dxa"/>
      <w:tblInd w:w="-1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06"/>
    </w:tblGrid>
    <w:tr w:rsidR="009E4C78" w:rsidTr="00374A96">
      <w:trPr>
        <w:trHeight w:val="983"/>
      </w:trPr>
      <w:tc>
        <w:tcPr>
          <w:tcW w:w="11906" w:type="dxa"/>
        </w:tcPr>
        <w:p w:rsidR="009E4C78" w:rsidRDefault="001B6EF9" w:rsidP="009E4C78">
          <w:pPr>
            <w:jc w:val="center"/>
          </w:pPr>
          <w:r>
            <w:rPr>
              <w:noProof/>
              <w:lang w:eastAsia="ru-RU"/>
            </w:rPr>
            <w:drawing>
              <wp:inline distT="0" distB="0" distL="0" distR="0">
                <wp:extent cx="779982" cy="272374"/>
                <wp:effectExtent l="0" t="0" r="127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662" cy="2813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43131" w:rsidRDefault="004431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ACE" w:rsidRDefault="008D2ACE" w:rsidP="008D2ACE"/>
  <w:tbl>
    <w:tblPr>
      <w:tblStyle w:val="a7"/>
      <w:tblW w:w="11907" w:type="dxa"/>
      <w:tblInd w:w="-1706" w:type="dxa"/>
      <w:tblLook w:val="04A0" w:firstRow="1" w:lastRow="0" w:firstColumn="1" w:lastColumn="0" w:noHBand="0" w:noVBand="1"/>
    </w:tblPr>
    <w:tblGrid>
      <w:gridCol w:w="11907"/>
    </w:tblGrid>
    <w:tr w:rsidR="008D2ACE" w:rsidTr="008D2ACE">
      <w:trPr>
        <w:trHeight w:val="983"/>
      </w:trPr>
      <w:tc>
        <w:tcPr>
          <w:tcW w:w="11907" w:type="dxa"/>
          <w:tcBorders>
            <w:top w:val="nil"/>
            <w:left w:val="nil"/>
            <w:bottom w:val="nil"/>
            <w:right w:val="nil"/>
          </w:tcBorders>
        </w:tcPr>
        <w:p w:rsidR="008D2ACE" w:rsidRDefault="008D2ACE" w:rsidP="00C53F22">
          <w:pPr>
            <w:tabs>
              <w:tab w:val="left" w:pos="3630"/>
              <w:tab w:val="center" w:pos="5845"/>
            </w:tabs>
          </w:pPr>
          <w:r>
            <w:tab/>
          </w:r>
          <w:r>
            <w:tab/>
          </w:r>
          <w:r w:rsidR="001B6EF9">
            <w:rPr>
              <w:noProof/>
              <w:lang w:eastAsia="ru-RU"/>
            </w:rPr>
            <w:drawing>
              <wp:inline distT="0" distB="0" distL="0" distR="0">
                <wp:extent cx="779982" cy="272374"/>
                <wp:effectExtent l="0" t="0" r="127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662" cy="2813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1348B" w:rsidRPr="008D2ACE" w:rsidRDefault="00A1348B" w:rsidP="008D2A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B50" w:rsidRDefault="00221B50" w:rsidP="00443131">
      <w:pPr>
        <w:spacing w:after="0" w:line="240" w:lineRule="auto"/>
      </w:pPr>
      <w:r>
        <w:separator/>
      </w:r>
    </w:p>
  </w:footnote>
  <w:footnote w:type="continuationSeparator" w:id="0">
    <w:p w:rsidR="00221B50" w:rsidRDefault="00221B50" w:rsidP="00443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48B" w:rsidRDefault="00A1348B">
    <w:pPr>
      <w:pStyle w:val="a3"/>
      <w:jc w:val="center"/>
    </w:pPr>
  </w:p>
  <w:p w:rsidR="00A1348B" w:rsidRDefault="00A1348B">
    <w:pPr>
      <w:pStyle w:val="a3"/>
      <w:jc w:val="center"/>
    </w:pPr>
  </w:p>
  <w:p w:rsidR="00A1348B" w:rsidRPr="00A1348B" w:rsidRDefault="00133A26" w:rsidP="00374A96">
    <w:pPr>
      <w:pStyle w:val="a3"/>
      <w:ind w:left="-851"/>
      <w:jc w:val="center"/>
      <w:rPr>
        <w:rFonts w:ascii="Times New Roman" w:hAnsi="Times New Roman" w:cs="Times New Roman"/>
        <w:sz w:val="24"/>
        <w:szCs w:val="24"/>
      </w:rPr>
    </w:pPr>
    <w:sdt>
      <w:sdtPr>
        <w:id w:val="-7952215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3D75C6" w:rsidRPr="00A134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48B" w:rsidRPr="00A134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D75C6" w:rsidRPr="00A134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1E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3D75C6" w:rsidRPr="00A1348B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368FB"/>
    <w:multiLevelType w:val="hybridMultilevel"/>
    <w:tmpl w:val="97C4A1B4"/>
    <w:lvl w:ilvl="0" w:tplc="823007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C2"/>
    <w:rsid w:val="00065297"/>
    <w:rsid w:val="000A5E5E"/>
    <w:rsid w:val="000C07BC"/>
    <w:rsid w:val="00133A26"/>
    <w:rsid w:val="00133DE8"/>
    <w:rsid w:val="001B6EF9"/>
    <w:rsid w:val="001C16C2"/>
    <w:rsid w:val="001E297A"/>
    <w:rsid w:val="002075EF"/>
    <w:rsid w:val="00221B50"/>
    <w:rsid w:val="00230E96"/>
    <w:rsid w:val="002345AD"/>
    <w:rsid w:val="002534AC"/>
    <w:rsid w:val="0028764B"/>
    <w:rsid w:val="002A1E8C"/>
    <w:rsid w:val="002E0421"/>
    <w:rsid w:val="002F0936"/>
    <w:rsid w:val="00311EA3"/>
    <w:rsid w:val="00322C37"/>
    <w:rsid w:val="00362ACD"/>
    <w:rsid w:val="00374A96"/>
    <w:rsid w:val="00374E41"/>
    <w:rsid w:val="003A7BD1"/>
    <w:rsid w:val="003D75C6"/>
    <w:rsid w:val="004061F7"/>
    <w:rsid w:val="00443131"/>
    <w:rsid w:val="0046483F"/>
    <w:rsid w:val="00490008"/>
    <w:rsid w:val="004B628F"/>
    <w:rsid w:val="00522E8E"/>
    <w:rsid w:val="005809CE"/>
    <w:rsid w:val="005E7AA6"/>
    <w:rsid w:val="005F0220"/>
    <w:rsid w:val="0069787F"/>
    <w:rsid w:val="007B2A7A"/>
    <w:rsid w:val="007C2C82"/>
    <w:rsid w:val="00800946"/>
    <w:rsid w:val="008269F3"/>
    <w:rsid w:val="00826FB2"/>
    <w:rsid w:val="00863263"/>
    <w:rsid w:val="008C136F"/>
    <w:rsid w:val="008D2ACE"/>
    <w:rsid w:val="009E4C78"/>
    <w:rsid w:val="00A12E02"/>
    <w:rsid w:val="00A1348B"/>
    <w:rsid w:val="00A339EA"/>
    <w:rsid w:val="00A40F74"/>
    <w:rsid w:val="00AC599E"/>
    <w:rsid w:val="00B421FB"/>
    <w:rsid w:val="00B63E50"/>
    <w:rsid w:val="00B70727"/>
    <w:rsid w:val="00BA12C2"/>
    <w:rsid w:val="00BD3462"/>
    <w:rsid w:val="00BE7CE3"/>
    <w:rsid w:val="00C00744"/>
    <w:rsid w:val="00C53F22"/>
    <w:rsid w:val="00C942EC"/>
    <w:rsid w:val="00CC48C0"/>
    <w:rsid w:val="00D158B4"/>
    <w:rsid w:val="00D32946"/>
    <w:rsid w:val="00DA2F4D"/>
    <w:rsid w:val="00E22308"/>
    <w:rsid w:val="00E712EF"/>
    <w:rsid w:val="00EE09E3"/>
    <w:rsid w:val="00F15201"/>
    <w:rsid w:val="00F1561D"/>
    <w:rsid w:val="00F27AA7"/>
    <w:rsid w:val="00F3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2CD69CF-A8CA-477E-811E-13B0ED37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BD1"/>
  </w:style>
  <w:style w:type="paragraph" w:styleId="4">
    <w:name w:val="heading 4"/>
    <w:basedOn w:val="a"/>
    <w:next w:val="a"/>
    <w:link w:val="40"/>
    <w:qFormat/>
    <w:rsid w:val="008269F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131"/>
  </w:style>
  <w:style w:type="paragraph" w:styleId="a5">
    <w:name w:val="footer"/>
    <w:basedOn w:val="a"/>
    <w:link w:val="a6"/>
    <w:uiPriority w:val="99"/>
    <w:unhideWhenUsed/>
    <w:rsid w:val="00443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131"/>
  </w:style>
  <w:style w:type="table" w:styleId="a7">
    <w:name w:val="Table Grid"/>
    <w:basedOn w:val="a1"/>
    <w:uiPriority w:val="39"/>
    <w:rsid w:val="00826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223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C2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2C8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8269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8269F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ewncpi">
    <w:name w:val="newncpi"/>
    <w:basedOn w:val="a"/>
    <w:rsid w:val="00230E9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8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1DAC3-8CEB-4FAE-9CF5-80F4DE83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Tolochko Ekaterina</cp:lastModifiedBy>
  <cp:revision>2</cp:revision>
  <cp:lastPrinted>2019-02-20T12:23:00Z</cp:lastPrinted>
  <dcterms:created xsi:type="dcterms:W3CDTF">2019-02-21T09:27:00Z</dcterms:created>
  <dcterms:modified xsi:type="dcterms:W3CDTF">2019-02-21T09:27:00Z</dcterms:modified>
</cp:coreProperties>
</file>