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E6C" w:rsidRPr="00FA7E6C" w:rsidRDefault="00FA7E6C" w:rsidP="00FA7E6C">
      <w:pPr>
        <w:ind w:right="-79"/>
        <w:rPr>
          <w:spacing w:val="-3"/>
          <w:sz w:val="32"/>
          <w:szCs w:val="32"/>
        </w:rPr>
      </w:pPr>
      <w:bookmarkStart w:id="0" w:name="_GoBack"/>
      <w:bookmarkEnd w:id="0"/>
      <w:r w:rsidRPr="00FA7E6C">
        <w:rPr>
          <w:spacing w:val="-3"/>
          <w:sz w:val="32"/>
          <w:szCs w:val="32"/>
        </w:rPr>
        <w:t>Закрытое Акционерное Общество «Магазин №20»</w:t>
      </w:r>
    </w:p>
    <w:p w:rsidR="00FA7E6C" w:rsidRPr="00FA7E6C" w:rsidRDefault="00FA7E6C" w:rsidP="00FA7E6C">
      <w:pPr>
        <w:ind w:right="-79"/>
        <w:rPr>
          <w:spacing w:val="-3"/>
          <w:sz w:val="32"/>
          <w:szCs w:val="32"/>
        </w:rPr>
      </w:pPr>
    </w:p>
    <w:p w:rsidR="00FA7E6C" w:rsidRPr="00FA7E6C" w:rsidRDefault="00FA7E6C" w:rsidP="00FA7E6C">
      <w:pPr>
        <w:ind w:right="-79"/>
        <w:rPr>
          <w:spacing w:val="-3"/>
          <w:sz w:val="32"/>
          <w:szCs w:val="32"/>
        </w:rPr>
      </w:pPr>
      <w:r w:rsidRPr="00FA7E6C">
        <w:rPr>
          <w:spacing w:val="-3"/>
          <w:sz w:val="32"/>
          <w:szCs w:val="32"/>
        </w:rPr>
        <w:t>220021 г. Минск, ул. Котовского,56.</w:t>
      </w:r>
    </w:p>
    <w:p w:rsidR="00FA7E6C" w:rsidRPr="00FA7E6C" w:rsidRDefault="00FA7E6C" w:rsidP="00FA7E6C">
      <w:pPr>
        <w:ind w:right="-79"/>
        <w:rPr>
          <w:spacing w:val="-3"/>
          <w:sz w:val="32"/>
          <w:szCs w:val="32"/>
        </w:rPr>
      </w:pPr>
      <w:r w:rsidRPr="00FA7E6C">
        <w:rPr>
          <w:spacing w:val="-3"/>
          <w:sz w:val="32"/>
          <w:szCs w:val="32"/>
        </w:rPr>
        <w:t xml:space="preserve"> Р/сч. 3012608280012 в отделении № 521 ОАО «Белинвестбанка» код 739 в г. Минске, ул. Филатова, 12. УНП 100589062 ОКПО 37371406</w:t>
      </w:r>
    </w:p>
    <w:p w:rsidR="001370EF" w:rsidRPr="00FA7E6C" w:rsidRDefault="00FA7E6C" w:rsidP="00FA7E6C">
      <w:pPr>
        <w:ind w:right="-79"/>
        <w:rPr>
          <w:rFonts w:ascii="Arial" w:hAnsi="Arial" w:cs="Arial"/>
          <w:b/>
          <w:bCs/>
          <w:u w:val="single"/>
        </w:rPr>
      </w:pPr>
      <w:r w:rsidRPr="00FA7E6C">
        <w:rPr>
          <w:spacing w:val="-3"/>
          <w:sz w:val="32"/>
          <w:szCs w:val="32"/>
        </w:rPr>
        <w:t>Тел.(017)346-89-96.</w:t>
      </w:r>
      <w:r w:rsidR="006E7D64">
        <w:rPr>
          <w:rFonts w:ascii="Arial" w:hAnsi="Arial" w:cs="Arial"/>
          <w:b/>
          <w:noProof/>
          <w:spacing w:val="1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103505</wp:posOffset>
                </wp:positionH>
                <wp:positionV relativeFrom="paragraph">
                  <wp:posOffset>218440</wp:posOffset>
                </wp:positionV>
                <wp:extent cx="6057900" cy="0"/>
                <wp:effectExtent l="12065" t="7620" r="6985" b="1143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64716B"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15pt,17.2pt" to="485.15pt,1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Ml5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"/>
            </w:pict>
          </mc:Fallback>
        </mc:AlternateContent>
      </w:r>
    </w:p>
    <w:p w:rsidR="001370EF" w:rsidRDefault="001370EF" w:rsidP="001370EF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1370EF" w:rsidRDefault="001370EF" w:rsidP="003441E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441E4" w:rsidRPr="006C4845" w:rsidRDefault="00CD2CA5" w:rsidP="003441E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</w:t>
      </w:r>
      <w:r w:rsidR="003441E4">
        <w:rPr>
          <w:rFonts w:ascii="Times New Roman" w:hAnsi="Times New Roman" w:cs="Times New Roman"/>
          <w:sz w:val="28"/>
          <w:szCs w:val="28"/>
        </w:rPr>
        <w:t xml:space="preserve"> реорганизации ЗАО «</w:t>
      </w:r>
      <w:r w:rsidR="00FA7E6C">
        <w:rPr>
          <w:rFonts w:ascii="Times New Roman" w:hAnsi="Times New Roman" w:cs="Times New Roman"/>
          <w:sz w:val="28"/>
          <w:szCs w:val="28"/>
        </w:rPr>
        <w:t>Магазин № 20</w:t>
      </w:r>
      <w:r w:rsidR="003441E4"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Style w:val="aa"/>
        <w:tblW w:w="9747" w:type="dxa"/>
        <w:tblLook w:val="04A0" w:firstRow="1" w:lastRow="0" w:firstColumn="1" w:lastColumn="0" w:noHBand="0" w:noVBand="1"/>
      </w:tblPr>
      <w:tblGrid>
        <w:gridCol w:w="4786"/>
        <w:gridCol w:w="4961"/>
      </w:tblGrid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местонахождение и почтовый адрес реорганизуемого юридического лица</w:t>
            </w:r>
          </w:p>
        </w:tc>
        <w:tc>
          <w:tcPr>
            <w:tcW w:w="4961" w:type="dxa"/>
          </w:tcPr>
          <w:p w:rsidR="006C4845" w:rsidRPr="006C4845" w:rsidRDefault="006C4845" w:rsidP="006C4845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Закрытое акционерное общество «</w:t>
            </w:r>
            <w:r w:rsidR="00FA7E6C">
              <w:rPr>
                <w:rFonts w:ascii="Times New Roman" w:hAnsi="Times New Roman" w:cs="Times New Roman"/>
                <w:sz w:val="28"/>
                <w:szCs w:val="28"/>
              </w:rPr>
              <w:t>Магазин № 20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6C4845" w:rsidRPr="006C4845" w:rsidRDefault="006C4845" w:rsidP="00FA7E6C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2200</w:t>
            </w:r>
            <w:r w:rsidR="00FA7E6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, г. Минск, </w:t>
            </w:r>
            <w:r w:rsidR="00FA7E6C">
              <w:rPr>
                <w:rFonts w:ascii="Times New Roman" w:hAnsi="Times New Roman" w:cs="Times New Roman"/>
                <w:sz w:val="28"/>
                <w:szCs w:val="28"/>
              </w:rPr>
              <w:t>ул. Котовского, 56</w:t>
            </w:r>
          </w:p>
        </w:tc>
      </w:tr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Способ реорганизации</w:t>
            </w:r>
          </w:p>
        </w:tc>
        <w:tc>
          <w:tcPr>
            <w:tcW w:w="4961" w:type="dxa"/>
          </w:tcPr>
          <w:p w:rsidR="006C4845" w:rsidRPr="006C4845" w:rsidRDefault="006C4845" w:rsidP="00D5100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форме </w:t>
            </w:r>
            <w:r w:rsidR="004B764F">
              <w:rPr>
                <w:rFonts w:ascii="Times New Roman" w:hAnsi="Times New Roman" w:cs="Times New Roman"/>
                <w:sz w:val="28"/>
                <w:szCs w:val="28"/>
              </w:rPr>
              <w:t>присоединения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B764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Обществ</w:t>
            </w:r>
            <w:r w:rsidR="004B764F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с ограниченной ответственностью «</w:t>
            </w:r>
            <w:r w:rsidR="00D5100B">
              <w:rPr>
                <w:rFonts w:ascii="Times New Roman" w:hAnsi="Times New Roman" w:cs="Times New Roman"/>
                <w:sz w:val="28"/>
                <w:szCs w:val="28"/>
              </w:rPr>
              <w:t>ЭЛСИКАР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аи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менование уполномоченного органа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, принявшего решение о реорганизации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дата</w:t>
            </w: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 xml:space="preserve"> принятия такого решения</w:t>
            </w:r>
          </w:p>
        </w:tc>
        <w:tc>
          <w:tcPr>
            <w:tcW w:w="4961" w:type="dxa"/>
          </w:tcPr>
          <w:p w:rsidR="006C4845" w:rsidRPr="006C4845" w:rsidRDefault="006C4845" w:rsidP="005A4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Общее собрание акционеров ЗАО «</w:t>
            </w:r>
            <w:r w:rsidR="00FA7E6C">
              <w:rPr>
                <w:rFonts w:ascii="Times New Roman" w:hAnsi="Times New Roman" w:cs="Times New Roman"/>
                <w:sz w:val="28"/>
                <w:szCs w:val="28"/>
              </w:rPr>
              <w:t>Магазин №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A496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76DB1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.2017</w:t>
            </w:r>
            <w:r w:rsidR="005A340E">
              <w:rPr>
                <w:rFonts w:ascii="Times New Roman" w:hAnsi="Times New Roman" w:cs="Times New Roman"/>
                <w:sz w:val="28"/>
                <w:szCs w:val="28"/>
              </w:rPr>
              <w:t xml:space="preserve">, протокол № </w:t>
            </w:r>
            <w:r w:rsidR="0031302E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876DB1">
              <w:rPr>
                <w:rFonts w:ascii="Times New Roman" w:hAnsi="Times New Roman" w:cs="Times New Roman"/>
                <w:sz w:val="28"/>
                <w:szCs w:val="28"/>
              </w:rPr>
              <w:t>/05</w:t>
            </w:r>
            <w:r w:rsidR="005A340E">
              <w:rPr>
                <w:rFonts w:ascii="Times New Roman" w:hAnsi="Times New Roman" w:cs="Times New Roman"/>
                <w:sz w:val="28"/>
                <w:szCs w:val="28"/>
              </w:rPr>
              <w:t>/17</w:t>
            </w:r>
          </w:p>
        </w:tc>
      </w:tr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Порядок распределения акций среди участников акционерного общества при реорганизации</w:t>
            </w:r>
          </w:p>
        </w:tc>
        <w:tc>
          <w:tcPr>
            <w:tcW w:w="4961" w:type="dxa"/>
          </w:tcPr>
          <w:p w:rsidR="006C4845" w:rsidRDefault="006C4845" w:rsidP="005A4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Порядок определен в протоколе внеочередного общего собрания акционеров ЗАО «</w:t>
            </w:r>
            <w:r w:rsidR="00FA7E6C">
              <w:rPr>
                <w:rFonts w:ascii="Times New Roman" w:hAnsi="Times New Roman" w:cs="Times New Roman"/>
                <w:sz w:val="28"/>
                <w:szCs w:val="28"/>
              </w:rPr>
              <w:t>Магазин №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от </w:t>
            </w:r>
            <w:r w:rsidR="005A496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BF39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76DB1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D5100B">
              <w:rPr>
                <w:rFonts w:ascii="Times New Roman" w:hAnsi="Times New Roman" w:cs="Times New Roman"/>
                <w:sz w:val="28"/>
                <w:szCs w:val="28"/>
              </w:rPr>
              <w:t>.17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C4845" w:rsidRPr="006C4845" w:rsidTr="006C4845">
        <w:tc>
          <w:tcPr>
            <w:tcW w:w="4786" w:type="dxa"/>
          </w:tcPr>
          <w:p w:rsidR="006C4845" w:rsidRP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4845">
              <w:rPr>
                <w:rFonts w:ascii="Times New Roman" w:hAnsi="Times New Roman" w:cs="Times New Roman"/>
                <w:sz w:val="28"/>
                <w:szCs w:val="28"/>
              </w:rPr>
              <w:t>Полное наименование, местонахождение и учетный номер плательщика депозитария, с которым эмитентом заключен депозитарный договор</w:t>
            </w:r>
          </w:p>
        </w:tc>
        <w:tc>
          <w:tcPr>
            <w:tcW w:w="4961" w:type="dxa"/>
          </w:tcPr>
          <w:p w:rsidR="00D5100B" w:rsidRPr="00D5100B" w:rsidRDefault="00D5100B" w:rsidP="00D5100B">
            <w:pPr>
              <w:tabs>
                <w:tab w:val="left" w:pos="72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00B">
              <w:rPr>
                <w:rFonts w:ascii="Times New Roman" w:hAnsi="Times New Roman" w:cs="Times New Roman"/>
                <w:sz w:val="28"/>
                <w:szCs w:val="28"/>
              </w:rPr>
              <w:t>ЗАО «Агрокапитал», 220 030,  г.Минск, ул.Революционная, 6В, УНП 101000004.</w:t>
            </w:r>
          </w:p>
          <w:p w:rsidR="006C4845" w:rsidRDefault="006C4845" w:rsidP="006C484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C3310" w:rsidRPr="006C4845" w:rsidTr="001C3310">
        <w:tc>
          <w:tcPr>
            <w:tcW w:w="4786" w:type="dxa"/>
          </w:tcPr>
          <w:p w:rsidR="001C3310" w:rsidRPr="006C4845" w:rsidRDefault="001C3310" w:rsidP="001C33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внесения в ЕГР юридических лиц и индивидуальных предпринимателей записи о прекращении деятельности ЗАО «Магазин № 20»</w:t>
            </w:r>
          </w:p>
        </w:tc>
        <w:tc>
          <w:tcPr>
            <w:tcW w:w="4961" w:type="dxa"/>
          </w:tcPr>
          <w:p w:rsidR="001C3310" w:rsidRDefault="001C3310" w:rsidP="004F196B">
            <w:pPr>
              <w:tabs>
                <w:tab w:val="left" w:pos="720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31.05.2017</w:t>
            </w:r>
          </w:p>
        </w:tc>
      </w:tr>
    </w:tbl>
    <w:p w:rsidR="00FA7E6C" w:rsidRDefault="00FA7E6C" w:rsidP="00FA7E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Управляющий ЗАО «Магазин № 20»</w:t>
      </w:r>
    </w:p>
    <w:p w:rsidR="00FA7E6C" w:rsidRDefault="00FA7E6C" w:rsidP="00FA7E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ЗАО «Техношанс Интернэшнл»</w:t>
      </w:r>
    </w:p>
    <w:p w:rsidR="00FA7E6C" w:rsidRPr="00503054" w:rsidRDefault="00FA7E6C" w:rsidP="00FA7E6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                                                                            В.А. Баль</w:t>
      </w:r>
    </w:p>
    <w:p w:rsidR="00CB2C53" w:rsidRPr="00CB2C53" w:rsidRDefault="00CB2C53" w:rsidP="00653021">
      <w:pPr>
        <w:rPr>
          <w:rFonts w:ascii="Times New Roman" w:hAnsi="Times New Roman" w:cs="Times New Roman"/>
          <w:sz w:val="20"/>
          <w:szCs w:val="20"/>
        </w:rPr>
      </w:pPr>
    </w:p>
    <w:sectPr w:rsidR="00CB2C53" w:rsidRPr="00CB2C53" w:rsidSect="00920C41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F1E" w:rsidRDefault="00441F1E" w:rsidP="00233B45">
      <w:pPr>
        <w:spacing w:after="0" w:line="240" w:lineRule="auto"/>
      </w:pPr>
      <w:r>
        <w:separator/>
      </w:r>
    </w:p>
  </w:endnote>
  <w:endnote w:type="continuationSeparator" w:id="0">
    <w:p w:rsidR="00441F1E" w:rsidRDefault="00441F1E" w:rsidP="00233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F1E" w:rsidRDefault="00441F1E" w:rsidP="00233B45">
      <w:pPr>
        <w:spacing w:after="0" w:line="240" w:lineRule="auto"/>
      </w:pPr>
      <w:r>
        <w:separator/>
      </w:r>
    </w:p>
  </w:footnote>
  <w:footnote w:type="continuationSeparator" w:id="0">
    <w:p w:rsidR="00441F1E" w:rsidRDefault="00441F1E" w:rsidP="00233B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45"/>
    <w:rsid w:val="00033139"/>
    <w:rsid w:val="000412D9"/>
    <w:rsid w:val="000A2AEE"/>
    <w:rsid w:val="000D7F22"/>
    <w:rsid w:val="00102D8C"/>
    <w:rsid w:val="001370EF"/>
    <w:rsid w:val="001972B1"/>
    <w:rsid w:val="001B6154"/>
    <w:rsid w:val="001C3310"/>
    <w:rsid w:val="001D0616"/>
    <w:rsid w:val="001D52BA"/>
    <w:rsid w:val="001D7A01"/>
    <w:rsid w:val="00207D00"/>
    <w:rsid w:val="00233B45"/>
    <w:rsid w:val="0026266F"/>
    <w:rsid w:val="002E1ACB"/>
    <w:rsid w:val="0031302E"/>
    <w:rsid w:val="00341111"/>
    <w:rsid w:val="003441E4"/>
    <w:rsid w:val="0043086A"/>
    <w:rsid w:val="00431BEC"/>
    <w:rsid w:val="00441F1E"/>
    <w:rsid w:val="00446184"/>
    <w:rsid w:val="00467907"/>
    <w:rsid w:val="00475BA0"/>
    <w:rsid w:val="004B764F"/>
    <w:rsid w:val="00510902"/>
    <w:rsid w:val="005A340E"/>
    <w:rsid w:val="005A4964"/>
    <w:rsid w:val="005E7708"/>
    <w:rsid w:val="006379A8"/>
    <w:rsid w:val="006428DD"/>
    <w:rsid w:val="00653021"/>
    <w:rsid w:val="006B4E92"/>
    <w:rsid w:val="006C4845"/>
    <w:rsid w:val="006E7D64"/>
    <w:rsid w:val="00754CE6"/>
    <w:rsid w:val="007A7F39"/>
    <w:rsid w:val="00843571"/>
    <w:rsid w:val="00856E6F"/>
    <w:rsid w:val="00876DB1"/>
    <w:rsid w:val="008B338E"/>
    <w:rsid w:val="008B5CA6"/>
    <w:rsid w:val="008C23D1"/>
    <w:rsid w:val="008C276A"/>
    <w:rsid w:val="008D1060"/>
    <w:rsid w:val="008E0E13"/>
    <w:rsid w:val="008E4749"/>
    <w:rsid w:val="008F61B3"/>
    <w:rsid w:val="00920C41"/>
    <w:rsid w:val="00A07031"/>
    <w:rsid w:val="00A247D9"/>
    <w:rsid w:val="00A400A0"/>
    <w:rsid w:val="00A51EE9"/>
    <w:rsid w:val="00A578A2"/>
    <w:rsid w:val="00AB78E1"/>
    <w:rsid w:val="00AF2B48"/>
    <w:rsid w:val="00B2477E"/>
    <w:rsid w:val="00BC3F2D"/>
    <w:rsid w:val="00BF1760"/>
    <w:rsid w:val="00BF39F2"/>
    <w:rsid w:val="00C56DCC"/>
    <w:rsid w:val="00CB2C53"/>
    <w:rsid w:val="00CC5E33"/>
    <w:rsid w:val="00CD2CA5"/>
    <w:rsid w:val="00D5100B"/>
    <w:rsid w:val="00D813B4"/>
    <w:rsid w:val="00D90D3F"/>
    <w:rsid w:val="00E27914"/>
    <w:rsid w:val="00E51A2D"/>
    <w:rsid w:val="00E81322"/>
    <w:rsid w:val="00EA2794"/>
    <w:rsid w:val="00EC5B5A"/>
    <w:rsid w:val="00F57AA7"/>
    <w:rsid w:val="00F874F6"/>
    <w:rsid w:val="00FA7E6C"/>
    <w:rsid w:val="00FB5A71"/>
    <w:rsid w:val="00FE4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DF867E7A-D17E-4DB9-AD98-518D759F6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3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3B4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33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33B45"/>
  </w:style>
  <w:style w:type="paragraph" w:styleId="a7">
    <w:name w:val="footer"/>
    <w:basedOn w:val="a"/>
    <w:link w:val="a8"/>
    <w:uiPriority w:val="99"/>
    <w:semiHidden/>
    <w:unhideWhenUsed/>
    <w:rsid w:val="00233B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33B45"/>
  </w:style>
  <w:style w:type="character" w:styleId="a9">
    <w:name w:val="Hyperlink"/>
    <w:basedOn w:val="a0"/>
    <w:uiPriority w:val="99"/>
    <w:unhideWhenUsed/>
    <w:rsid w:val="00856E6F"/>
    <w:rPr>
      <w:color w:val="0000FF" w:themeColor="hyperlink"/>
      <w:u w:val="single"/>
    </w:rPr>
  </w:style>
  <w:style w:type="table" w:styleId="aa">
    <w:name w:val="Table Grid"/>
    <w:basedOn w:val="a1"/>
    <w:uiPriority w:val="59"/>
    <w:rsid w:val="005E7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653021"/>
    <w:pPr>
      <w:spacing w:after="0" w:line="240" w:lineRule="auto"/>
    </w:pPr>
  </w:style>
  <w:style w:type="paragraph" w:styleId="ac">
    <w:name w:val="Body Text"/>
    <w:basedOn w:val="a"/>
    <w:link w:val="ad"/>
    <w:rsid w:val="001370E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1370EF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Tolochko Ekaterina</cp:lastModifiedBy>
  <cp:revision>2</cp:revision>
  <cp:lastPrinted>2017-06-02T07:44:00Z</cp:lastPrinted>
  <dcterms:created xsi:type="dcterms:W3CDTF">2017-06-02T09:02:00Z</dcterms:created>
  <dcterms:modified xsi:type="dcterms:W3CDTF">2017-06-02T09:02:00Z</dcterms:modified>
</cp:coreProperties>
</file>