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82F" w:rsidRPr="00D132D9" w:rsidRDefault="00FD282F" w:rsidP="00FD282F">
      <w:pPr>
        <w:pStyle w:val="ConsPlusNormal"/>
        <w:tabs>
          <w:tab w:val="left" w:pos="1134"/>
        </w:tabs>
        <w:ind w:firstLine="540"/>
        <w:jc w:val="right"/>
        <w:rPr>
          <w:sz w:val="28"/>
          <w:szCs w:val="28"/>
        </w:rPr>
      </w:pPr>
      <w:bookmarkStart w:id="0" w:name="_GoBack"/>
      <w:bookmarkEnd w:id="0"/>
    </w:p>
    <w:p w:rsidR="00FD282F" w:rsidRDefault="00FD282F" w:rsidP="00FD282F">
      <w:pPr>
        <w:pStyle w:val="ConsPlusNormal"/>
        <w:tabs>
          <w:tab w:val="left" w:pos="1134"/>
        </w:tabs>
        <w:ind w:firstLine="540"/>
        <w:jc w:val="both"/>
        <w:rPr>
          <w:sz w:val="28"/>
          <w:szCs w:val="28"/>
        </w:rPr>
      </w:pPr>
    </w:p>
    <w:p w:rsidR="00FD282F" w:rsidRDefault="00FD282F" w:rsidP="00FD282F">
      <w:pPr>
        <w:pStyle w:val="ConsPlusNormal"/>
        <w:tabs>
          <w:tab w:val="left" w:pos="1134"/>
        </w:tabs>
        <w:ind w:firstLine="540"/>
        <w:jc w:val="both"/>
        <w:rPr>
          <w:sz w:val="28"/>
          <w:szCs w:val="28"/>
        </w:rPr>
      </w:pPr>
    </w:p>
    <w:p w:rsidR="00E111CA" w:rsidRDefault="00E111CA" w:rsidP="00FD282F">
      <w:pPr>
        <w:pStyle w:val="ConsPlusNormal"/>
        <w:tabs>
          <w:tab w:val="left" w:pos="1134"/>
        </w:tabs>
        <w:ind w:firstLine="540"/>
        <w:jc w:val="both"/>
        <w:rPr>
          <w:sz w:val="28"/>
          <w:szCs w:val="28"/>
        </w:rPr>
      </w:pPr>
    </w:p>
    <w:p w:rsidR="00E111CA" w:rsidRDefault="00E111CA" w:rsidP="00FD282F">
      <w:pPr>
        <w:pStyle w:val="ConsPlusNormal"/>
        <w:tabs>
          <w:tab w:val="left" w:pos="1134"/>
        </w:tabs>
        <w:ind w:firstLine="540"/>
        <w:jc w:val="both"/>
        <w:rPr>
          <w:sz w:val="28"/>
          <w:szCs w:val="28"/>
        </w:rPr>
      </w:pPr>
    </w:p>
    <w:p w:rsidR="00FD282F" w:rsidRDefault="00FD282F" w:rsidP="00FD282F">
      <w:pPr>
        <w:pStyle w:val="ConsPlusNormal"/>
        <w:tabs>
          <w:tab w:val="left" w:pos="1134"/>
        </w:tabs>
        <w:ind w:firstLine="540"/>
        <w:jc w:val="both"/>
        <w:rPr>
          <w:sz w:val="28"/>
          <w:szCs w:val="28"/>
        </w:rPr>
      </w:pPr>
    </w:p>
    <w:p w:rsidR="00FD282F" w:rsidRDefault="00DE5B06" w:rsidP="0099282B">
      <w:pPr>
        <w:pStyle w:val="ConsPlusNormal"/>
        <w:tabs>
          <w:tab w:val="left" w:pos="1134"/>
        </w:tabs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о реорганизации </w:t>
      </w:r>
      <w:r w:rsidR="0099282B" w:rsidRPr="0099282B">
        <w:rPr>
          <w:b/>
          <w:sz w:val="28"/>
          <w:szCs w:val="28"/>
        </w:rPr>
        <w:t>Закрытого акционерного общества «</w:t>
      </w:r>
      <w:proofErr w:type="spellStart"/>
      <w:r w:rsidR="00321739">
        <w:rPr>
          <w:b/>
          <w:sz w:val="28"/>
          <w:szCs w:val="28"/>
        </w:rPr>
        <w:t>Комплексснаб</w:t>
      </w:r>
      <w:proofErr w:type="spellEnd"/>
      <w:r w:rsidR="0099282B" w:rsidRPr="0099282B">
        <w:rPr>
          <w:b/>
          <w:sz w:val="28"/>
          <w:szCs w:val="28"/>
        </w:rPr>
        <w:t>»</w:t>
      </w:r>
    </w:p>
    <w:p w:rsidR="0099282B" w:rsidRDefault="0099282B" w:rsidP="0099282B">
      <w:pPr>
        <w:pStyle w:val="ConsPlusNormal"/>
        <w:tabs>
          <w:tab w:val="left" w:pos="1134"/>
        </w:tabs>
        <w:ind w:firstLine="540"/>
        <w:jc w:val="center"/>
        <w:rPr>
          <w:b/>
          <w:sz w:val="28"/>
          <w:szCs w:val="28"/>
        </w:rPr>
      </w:pPr>
    </w:p>
    <w:p w:rsidR="000D76BE" w:rsidRDefault="0099282B" w:rsidP="00321739">
      <w:pPr>
        <w:pStyle w:val="ConsPlusNormal"/>
        <w:tabs>
          <w:tab w:val="left" w:pos="113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>Закрытое акционерное общество «</w:t>
      </w:r>
      <w:proofErr w:type="spellStart"/>
      <w:r w:rsidR="00321739">
        <w:rPr>
          <w:sz w:val="28"/>
          <w:szCs w:val="28"/>
        </w:rPr>
        <w:t>Комплексснаб</w:t>
      </w:r>
      <w:proofErr w:type="spellEnd"/>
      <w:r>
        <w:rPr>
          <w:sz w:val="28"/>
          <w:szCs w:val="28"/>
        </w:rPr>
        <w:t xml:space="preserve">» (далее – Общество), юридический и почтовый адрес: </w:t>
      </w:r>
      <w:r w:rsidR="00321739" w:rsidRPr="00321739">
        <w:rPr>
          <w:sz w:val="28"/>
          <w:szCs w:val="28"/>
        </w:rPr>
        <w:t>22000</w:t>
      </w:r>
      <w:r w:rsidR="00321739">
        <w:rPr>
          <w:sz w:val="28"/>
          <w:szCs w:val="28"/>
        </w:rPr>
        <w:t xml:space="preserve">6, г. Минск, ул. Свердлова, 23, </w:t>
      </w:r>
      <w:r w:rsidR="00321739" w:rsidRPr="00321739">
        <w:rPr>
          <w:sz w:val="28"/>
          <w:szCs w:val="28"/>
        </w:rPr>
        <w:t>литер Д1/К, каб.21</w:t>
      </w:r>
      <w:r>
        <w:rPr>
          <w:sz w:val="28"/>
          <w:szCs w:val="28"/>
        </w:rPr>
        <w:t xml:space="preserve">, настоящим информирует о том, что на Общем собрании акционеров Общества принято решение </w:t>
      </w:r>
      <w:r w:rsidR="00AB5FCC">
        <w:rPr>
          <w:sz w:val="28"/>
          <w:szCs w:val="28"/>
        </w:rPr>
        <w:t>о реорганизации</w:t>
      </w:r>
      <w:r w:rsidR="000D76BE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Общества </w:t>
      </w:r>
      <w:r w:rsidR="000D76BE">
        <w:rPr>
          <w:sz w:val="28"/>
          <w:szCs w:val="28"/>
        </w:rPr>
        <w:t xml:space="preserve"> в</w:t>
      </w:r>
      <w:proofErr w:type="gramEnd"/>
      <w:r w:rsidR="000D76BE">
        <w:rPr>
          <w:sz w:val="28"/>
          <w:szCs w:val="28"/>
        </w:rPr>
        <w:t xml:space="preserve"> форме выделения </w:t>
      </w:r>
      <w:r>
        <w:rPr>
          <w:sz w:val="28"/>
          <w:szCs w:val="28"/>
        </w:rPr>
        <w:t xml:space="preserve">(Протокол общего </w:t>
      </w:r>
      <w:r w:rsidR="00AB5FCC">
        <w:rPr>
          <w:sz w:val="28"/>
          <w:szCs w:val="28"/>
        </w:rPr>
        <w:t xml:space="preserve">собрания акционеров общества № </w:t>
      </w:r>
      <w:r w:rsidR="00AB5FCC" w:rsidRPr="00AB5FCC">
        <w:rPr>
          <w:sz w:val="28"/>
          <w:szCs w:val="28"/>
        </w:rPr>
        <w:t>2</w:t>
      </w:r>
      <w:r w:rsidR="00AB5FCC">
        <w:rPr>
          <w:sz w:val="28"/>
          <w:szCs w:val="28"/>
        </w:rPr>
        <w:t xml:space="preserve"> от 31.08</w:t>
      </w:r>
      <w:r>
        <w:rPr>
          <w:sz w:val="28"/>
          <w:szCs w:val="28"/>
        </w:rPr>
        <w:t xml:space="preserve">.2017г.). </w:t>
      </w:r>
    </w:p>
    <w:p w:rsidR="000D76BE" w:rsidRDefault="00DD03DB" w:rsidP="00321739">
      <w:pPr>
        <w:pStyle w:val="ConsPlusNormal"/>
        <w:tabs>
          <w:tab w:val="left" w:pos="1134"/>
        </w:tabs>
        <w:ind w:firstLine="540"/>
        <w:jc w:val="both"/>
        <w:rPr>
          <w:color w:val="000000" w:themeColor="text1"/>
          <w:sz w:val="28"/>
          <w:szCs w:val="28"/>
        </w:rPr>
      </w:pPr>
      <w:r w:rsidRPr="00AB5FCC">
        <w:rPr>
          <w:color w:val="000000" w:themeColor="text1"/>
          <w:sz w:val="28"/>
          <w:szCs w:val="28"/>
        </w:rPr>
        <w:t>Порядок распределения акций после реорганизации:</w:t>
      </w:r>
    </w:p>
    <w:p w:rsidR="00AB5FCC" w:rsidRDefault="0070418F" w:rsidP="0070418F">
      <w:pPr>
        <w:pStyle w:val="ConsPlusNormal"/>
        <w:tabs>
          <w:tab w:val="left" w:pos="1134"/>
        </w:tabs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</w:t>
      </w:r>
      <w:r w:rsidR="00AB5FCC" w:rsidRPr="00AB5FCC">
        <w:rPr>
          <w:color w:val="000000" w:themeColor="text1"/>
          <w:sz w:val="28"/>
          <w:szCs w:val="28"/>
        </w:rPr>
        <w:t>количество простых (обыкновенных) акций ЗАО «</w:t>
      </w:r>
      <w:proofErr w:type="spellStart"/>
      <w:r w:rsidR="00AB5FCC" w:rsidRPr="00AB5FCC">
        <w:rPr>
          <w:color w:val="000000" w:themeColor="text1"/>
          <w:sz w:val="28"/>
          <w:szCs w:val="28"/>
        </w:rPr>
        <w:t>Комплексснаб</w:t>
      </w:r>
      <w:proofErr w:type="spellEnd"/>
      <w:r w:rsidR="00AB5FCC" w:rsidRPr="00AB5FCC">
        <w:rPr>
          <w:color w:val="000000" w:themeColor="text1"/>
          <w:sz w:val="28"/>
          <w:szCs w:val="28"/>
        </w:rPr>
        <w:t>» сокращается до 76 (семидесяти шести) штук, в распоряже</w:t>
      </w:r>
      <w:r w:rsidR="00AB5FCC">
        <w:rPr>
          <w:color w:val="000000" w:themeColor="text1"/>
          <w:sz w:val="28"/>
          <w:szCs w:val="28"/>
        </w:rPr>
        <w:t>ние ЗАО «</w:t>
      </w:r>
      <w:proofErr w:type="spellStart"/>
      <w:r w:rsidR="00AB5FCC">
        <w:rPr>
          <w:color w:val="000000" w:themeColor="text1"/>
          <w:sz w:val="28"/>
          <w:szCs w:val="28"/>
        </w:rPr>
        <w:t>Комплексснаб</w:t>
      </w:r>
      <w:proofErr w:type="spellEnd"/>
      <w:r w:rsidR="00AB5FCC">
        <w:rPr>
          <w:color w:val="000000" w:themeColor="text1"/>
          <w:sz w:val="28"/>
          <w:szCs w:val="28"/>
        </w:rPr>
        <w:t>» поступили</w:t>
      </w:r>
      <w:r w:rsidR="00AB5FCC" w:rsidRPr="00AB5FCC">
        <w:rPr>
          <w:color w:val="000000" w:themeColor="text1"/>
          <w:sz w:val="28"/>
          <w:szCs w:val="28"/>
        </w:rPr>
        <w:t xml:space="preserve"> следующие простые обыкновенные акции ЗАО «</w:t>
      </w:r>
      <w:proofErr w:type="spellStart"/>
      <w:r w:rsidR="00AB5FCC" w:rsidRPr="00AB5FCC">
        <w:rPr>
          <w:color w:val="000000" w:themeColor="text1"/>
          <w:sz w:val="28"/>
          <w:szCs w:val="28"/>
        </w:rPr>
        <w:t>Комплексснаб</w:t>
      </w:r>
      <w:proofErr w:type="spellEnd"/>
      <w:r w:rsidR="00AB5FCC" w:rsidRPr="00AB5FCC">
        <w:rPr>
          <w:color w:val="000000" w:themeColor="text1"/>
          <w:sz w:val="28"/>
          <w:szCs w:val="28"/>
        </w:rPr>
        <w:t>», которые будут подлежать аннулированию ЗАО «</w:t>
      </w:r>
      <w:proofErr w:type="spellStart"/>
      <w:r w:rsidR="00AB5FCC" w:rsidRPr="00AB5FCC">
        <w:rPr>
          <w:color w:val="000000" w:themeColor="text1"/>
          <w:sz w:val="28"/>
          <w:szCs w:val="28"/>
        </w:rPr>
        <w:t>Комплексснаб</w:t>
      </w:r>
      <w:proofErr w:type="spellEnd"/>
      <w:r w:rsidR="00AB5FCC" w:rsidRPr="00AB5FCC">
        <w:rPr>
          <w:color w:val="000000" w:themeColor="text1"/>
          <w:sz w:val="28"/>
          <w:szCs w:val="28"/>
        </w:rPr>
        <w:t>» в соответствии с законодательством о ценных бумагах:</w:t>
      </w:r>
      <w:r>
        <w:rPr>
          <w:color w:val="000000" w:themeColor="text1"/>
          <w:sz w:val="28"/>
          <w:szCs w:val="28"/>
        </w:rPr>
        <w:t xml:space="preserve"> </w:t>
      </w:r>
      <w:r w:rsidR="00AB5FCC" w:rsidRPr="00AB5FCC">
        <w:rPr>
          <w:color w:val="000000" w:themeColor="text1"/>
          <w:sz w:val="28"/>
          <w:szCs w:val="28"/>
        </w:rPr>
        <w:t>ЗАО «</w:t>
      </w:r>
      <w:proofErr w:type="spellStart"/>
      <w:r w:rsidR="00AB5FCC" w:rsidRPr="00AB5FCC">
        <w:rPr>
          <w:color w:val="000000" w:themeColor="text1"/>
          <w:sz w:val="28"/>
          <w:szCs w:val="28"/>
        </w:rPr>
        <w:t>Прайминвест</w:t>
      </w:r>
      <w:proofErr w:type="spellEnd"/>
      <w:r w:rsidR="00AB5FCC" w:rsidRPr="00AB5FCC">
        <w:rPr>
          <w:color w:val="000000" w:themeColor="text1"/>
          <w:sz w:val="28"/>
          <w:szCs w:val="28"/>
        </w:rPr>
        <w:t>» - 24 (двадцать четыре) простых (обыкновенных) акций.</w:t>
      </w:r>
    </w:p>
    <w:p w:rsidR="00AB5FCC" w:rsidRPr="00AB5FCC" w:rsidRDefault="0070418F" w:rsidP="00DE5B06">
      <w:pPr>
        <w:pStyle w:val="ConsPlusNormal"/>
        <w:tabs>
          <w:tab w:val="left" w:pos="1134"/>
        </w:tabs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 е</w:t>
      </w:r>
      <w:r w:rsidR="00AB5FCC">
        <w:rPr>
          <w:color w:val="000000" w:themeColor="text1"/>
          <w:sz w:val="28"/>
          <w:szCs w:val="28"/>
        </w:rPr>
        <w:t>динственным акционером ЗАО «</w:t>
      </w:r>
      <w:proofErr w:type="spellStart"/>
      <w:r w:rsidR="00AB5FCC">
        <w:rPr>
          <w:color w:val="000000" w:themeColor="text1"/>
          <w:sz w:val="28"/>
          <w:szCs w:val="28"/>
        </w:rPr>
        <w:t>Комплексснаб</w:t>
      </w:r>
      <w:proofErr w:type="spellEnd"/>
      <w:r w:rsidR="00AB5FCC">
        <w:rPr>
          <w:color w:val="000000" w:themeColor="text1"/>
          <w:sz w:val="28"/>
          <w:szCs w:val="28"/>
        </w:rPr>
        <w:t xml:space="preserve">» после реорганизации является Частное предприятие по оказанию услуг </w:t>
      </w:r>
      <w:r>
        <w:rPr>
          <w:color w:val="000000" w:themeColor="text1"/>
          <w:sz w:val="28"/>
          <w:szCs w:val="28"/>
        </w:rPr>
        <w:t>«ПС Авто Групп Плюс», количество акций в распоряжении – 76 (семьдесят шесть) простых (обыкновенных) акций.</w:t>
      </w:r>
    </w:p>
    <w:p w:rsidR="00DD03DB" w:rsidRDefault="00DE5B06" w:rsidP="00321739">
      <w:pPr>
        <w:pStyle w:val="ConsPlusNormal"/>
        <w:tabs>
          <w:tab w:val="left" w:pos="1134"/>
        </w:tabs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результате реорганизации в</w:t>
      </w:r>
      <w:r w:rsidR="00DD03DB" w:rsidRPr="00AB5FCC">
        <w:rPr>
          <w:color w:val="000000" w:themeColor="text1"/>
          <w:sz w:val="28"/>
          <w:szCs w:val="28"/>
        </w:rPr>
        <w:t xml:space="preserve"> форме выделения создано Торгово-сервисное унитарное предприятие «</w:t>
      </w:r>
      <w:proofErr w:type="spellStart"/>
      <w:r w:rsidR="00DD03DB" w:rsidRPr="00AB5FCC">
        <w:rPr>
          <w:color w:val="000000" w:themeColor="text1"/>
          <w:sz w:val="28"/>
          <w:szCs w:val="28"/>
        </w:rPr>
        <w:t>Комплексснаб</w:t>
      </w:r>
      <w:proofErr w:type="spellEnd"/>
      <w:r w:rsidR="00DD03DB" w:rsidRPr="00AB5FCC">
        <w:rPr>
          <w:color w:val="000000" w:themeColor="text1"/>
          <w:sz w:val="28"/>
          <w:szCs w:val="28"/>
        </w:rPr>
        <w:t xml:space="preserve"> Плюс» зарегистрировано в Едином государственном регистре юридических лиц и индив</w:t>
      </w:r>
      <w:r w:rsidR="00AB5FCC" w:rsidRPr="00AB5FCC">
        <w:rPr>
          <w:color w:val="000000" w:themeColor="text1"/>
          <w:sz w:val="28"/>
          <w:szCs w:val="28"/>
        </w:rPr>
        <w:t>идуальных предпринимателей «29</w:t>
      </w:r>
      <w:r w:rsidR="00DD03DB" w:rsidRPr="00AB5FCC">
        <w:rPr>
          <w:color w:val="000000" w:themeColor="text1"/>
          <w:sz w:val="28"/>
          <w:szCs w:val="28"/>
        </w:rPr>
        <w:t xml:space="preserve">» </w:t>
      </w:r>
      <w:r w:rsidR="00AB5FCC" w:rsidRPr="00AB5FCC">
        <w:rPr>
          <w:color w:val="000000" w:themeColor="text1"/>
          <w:sz w:val="28"/>
          <w:szCs w:val="28"/>
        </w:rPr>
        <w:t>января 2018</w:t>
      </w:r>
      <w:r w:rsidR="00DD03DB" w:rsidRPr="00AB5FCC">
        <w:rPr>
          <w:color w:val="000000" w:themeColor="text1"/>
          <w:sz w:val="28"/>
          <w:szCs w:val="28"/>
        </w:rPr>
        <w:t xml:space="preserve">г. </w:t>
      </w:r>
      <w:r w:rsidR="00AB5FCC" w:rsidRPr="00AB5FCC">
        <w:rPr>
          <w:color w:val="000000" w:themeColor="text1"/>
          <w:sz w:val="28"/>
          <w:szCs w:val="28"/>
        </w:rPr>
        <w:t>за № 193026940</w:t>
      </w:r>
      <w:r w:rsidR="00FF571A" w:rsidRPr="00AB5FCC">
        <w:rPr>
          <w:color w:val="000000" w:themeColor="text1"/>
          <w:sz w:val="28"/>
          <w:szCs w:val="28"/>
        </w:rPr>
        <w:t>.</w:t>
      </w:r>
    </w:p>
    <w:p w:rsidR="00AB5FCC" w:rsidRDefault="00AB5FCC" w:rsidP="00321739">
      <w:pPr>
        <w:pStyle w:val="ConsPlusNormal"/>
        <w:tabs>
          <w:tab w:val="left" w:pos="1134"/>
        </w:tabs>
        <w:ind w:firstLine="540"/>
        <w:jc w:val="both"/>
        <w:rPr>
          <w:color w:val="000000" w:themeColor="text1"/>
          <w:sz w:val="28"/>
          <w:szCs w:val="28"/>
        </w:rPr>
      </w:pPr>
    </w:p>
    <w:p w:rsidR="0099282B" w:rsidRDefault="0099282B" w:rsidP="00321739">
      <w:pPr>
        <w:pStyle w:val="ConsPlusNormal"/>
        <w:tabs>
          <w:tab w:val="left" w:pos="113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Информируем, что договор на депозитарное обслуживание заключен с ЗАО «Агрокапитал» (УНП 101000004), расположенного по адресу: 220030, г. Минск, ул. Революционная, 6В.</w:t>
      </w:r>
    </w:p>
    <w:p w:rsidR="0099282B" w:rsidRDefault="0099282B" w:rsidP="0099282B">
      <w:pPr>
        <w:pStyle w:val="ConsPlusNormal"/>
        <w:tabs>
          <w:tab w:val="left" w:pos="1134"/>
        </w:tabs>
        <w:ind w:firstLine="540"/>
        <w:jc w:val="both"/>
        <w:rPr>
          <w:sz w:val="28"/>
          <w:szCs w:val="28"/>
        </w:rPr>
      </w:pPr>
    </w:p>
    <w:p w:rsidR="0099282B" w:rsidRDefault="0099282B" w:rsidP="0099282B">
      <w:pPr>
        <w:pStyle w:val="ConsPlusNormal"/>
        <w:tabs>
          <w:tab w:val="left" w:pos="1134"/>
        </w:tabs>
        <w:ind w:firstLine="540"/>
        <w:jc w:val="both"/>
        <w:rPr>
          <w:sz w:val="28"/>
          <w:szCs w:val="28"/>
        </w:rPr>
      </w:pPr>
    </w:p>
    <w:p w:rsidR="0099282B" w:rsidRDefault="0070418F" w:rsidP="0099282B">
      <w:pPr>
        <w:pStyle w:val="ConsPlusNormal"/>
        <w:tabs>
          <w:tab w:val="left" w:pos="113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«___» _____________ 2018</w:t>
      </w:r>
      <w:r w:rsidR="00FF571A">
        <w:rPr>
          <w:sz w:val="28"/>
          <w:szCs w:val="28"/>
        </w:rPr>
        <w:t xml:space="preserve">г. </w:t>
      </w:r>
    </w:p>
    <w:p w:rsidR="00FF571A" w:rsidRPr="0099282B" w:rsidRDefault="00FF571A" w:rsidP="0070418F">
      <w:pPr>
        <w:pStyle w:val="ConsPlusNormal"/>
        <w:tabs>
          <w:tab w:val="left" w:pos="1134"/>
        </w:tabs>
        <w:jc w:val="both"/>
        <w:rPr>
          <w:sz w:val="28"/>
          <w:szCs w:val="28"/>
        </w:rPr>
      </w:pPr>
    </w:p>
    <w:sectPr w:rsidR="00FF571A" w:rsidRPr="0099282B" w:rsidSect="00A1616F">
      <w:footerReference w:type="even" r:id="rId6"/>
      <w:footerReference w:type="default" r:id="rId7"/>
      <w:pgSz w:w="11906" w:h="16838"/>
      <w:pgMar w:top="539" w:right="746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03B4" w:rsidRDefault="000603B4">
      <w:r>
        <w:separator/>
      </w:r>
    </w:p>
  </w:endnote>
  <w:endnote w:type="continuationSeparator" w:id="0">
    <w:p w:rsidR="000603B4" w:rsidRDefault="00060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396" w:rsidRDefault="0099282B" w:rsidP="00647FCE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02396" w:rsidRDefault="009C7729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396" w:rsidRDefault="009C7729" w:rsidP="00580D1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03B4" w:rsidRDefault="000603B4">
      <w:r>
        <w:separator/>
      </w:r>
    </w:p>
  </w:footnote>
  <w:footnote w:type="continuationSeparator" w:id="0">
    <w:p w:rsidR="000603B4" w:rsidRDefault="000603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82F"/>
    <w:rsid w:val="000603B4"/>
    <w:rsid w:val="000D76BE"/>
    <w:rsid w:val="00181481"/>
    <w:rsid w:val="002A5204"/>
    <w:rsid w:val="002B1386"/>
    <w:rsid w:val="00321739"/>
    <w:rsid w:val="005B4661"/>
    <w:rsid w:val="0070418F"/>
    <w:rsid w:val="007F34C0"/>
    <w:rsid w:val="0099282B"/>
    <w:rsid w:val="009C7729"/>
    <w:rsid w:val="00AB5FCC"/>
    <w:rsid w:val="00DD03DB"/>
    <w:rsid w:val="00DE5B06"/>
    <w:rsid w:val="00E111CA"/>
    <w:rsid w:val="00FD282F"/>
    <w:rsid w:val="00FF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1B49BF-60BB-44BB-90C7-D300DDF1A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2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D28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page number"/>
    <w:basedOn w:val="a0"/>
    <w:uiPriority w:val="99"/>
    <w:rsid w:val="00FD282F"/>
  </w:style>
  <w:style w:type="paragraph" w:styleId="a4">
    <w:name w:val="footer"/>
    <w:basedOn w:val="a"/>
    <w:link w:val="a5"/>
    <w:rsid w:val="00FD282F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FD282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Есьман Марина Васильевна</dc:creator>
  <cp:keywords/>
  <dc:description/>
  <cp:lastModifiedBy>Tolochko Ekaterina</cp:lastModifiedBy>
  <cp:revision>2</cp:revision>
  <dcterms:created xsi:type="dcterms:W3CDTF">2018-01-31T08:44:00Z</dcterms:created>
  <dcterms:modified xsi:type="dcterms:W3CDTF">2018-01-31T08:44:00Z</dcterms:modified>
</cp:coreProperties>
</file>