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FB" w:rsidRDefault="002022FB" w:rsidP="002022FB">
      <w:pPr>
        <w:framePr w:hSpace="180" w:wrap="around" w:vAnchor="text" w:hAnchor="page" w:x="1734" w:y="11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 формировании реестра</w:t>
      </w:r>
    </w:p>
    <w:p w:rsidR="002022FB" w:rsidRDefault="002022FB" w:rsidP="002022FB">
      <w:pPr>
        <w:framePr w:hSpace="180" w:wrap="around" w:vAnchor="text" w:hAnchor="page" w:x="1734" w:y="112"/>
        <w:rPr>
          <w:sz w:val="28"/>
          <w:szCs w:val="28"/>
        </w:rPr>
      </w:pPr>
      <w:r>
        <w:rPr>
          <w:sz w:val="28"/>
          <w:szCs w:val="28"/>
        </w:rPr>
        <w:t xml:space="preserve">владельцев ценных бумаг </w:t>
      </w:r>
    </w:p>
    <w:p w:rsidR="002022FB" w:rsidRDefault="002022FB" w:rsidP="002022FB">
      <w:pPr>
        <w:rPr>
          <w:sz w:val="26"/>
          <w:szCs w:val="26"/>
        </w:rPr>
      </w:pPr>
      <w:r>
        <w:rPr>
          <w:sz w:val="28"/>
          <w:szCs w:val="28"/>
        </w:rPr>
        <w:t>(реестра акционеров)</w:t>
      </w:r>
    </w:p>
    <w:p w:rsidR="002022FB" w:rsidRDefault="002022FB" w:rsidP="002022FB">
      <w:pPr>
        <w:rPr>
          <w:sz w:val="26"/>
          <w:szCs w:val="26"/>
        </w:rPr>
      </w:pPr>
    </w:p>
    <w:p w:rsidR="002022FB" w:rsidRDefault="002022FB" w:rsidP="002022FB">
      <w:pPr>
        <w:ind w:firstLine="708"/>
        <w:jc w:val="both"/>
        <w:rPr>
          <w:sz w:val="28"/>
          <w:szCs w:val="28"/>
        </w:rPr>
      </w:pPr>
      <w:r w:rsidRPr="00FA07BD">
        <w:rPr>
          <w:sz w:val="26"/>
          <w:szCs w:val="26"/>
        </w:rPr>
        <w:t>ЗАО «</w:t>
      </w:r>
      <w:r w:rsidR="006F5C7C">
        <w:rPr>
          <w:sz w:val="26"/>
          <w:szCs w:val="26"/>
        </w:rPr>
        <w:t>Репка</w:t>
      </w:r>
      <w:r w:rsidRPr="00FA07BD">
        <w:rPr>
          <w:sz w:val="26"/>
          <w:szCs w:val="26"/>
        </w:rPr>
        <w:t>»</w:t>
      </w:r>
      <w:r>
        <w:rPr>
          <w:sz w:val="28"/>
          <w:szCs w:val="28"/>
        </w:rPr>
        <w:t xml:space="preserve"> сообщает информацию о формировании реестра владельцев ценных бумаг.</w:t>
      </w:r>
    </w:p>
    <w:p w:rsidR="002022FB" w:rsidRPr="00FA07BD" w:rsidRDefault="002022FB" w:rsidP="002022FB">
      <w:pPr>
        <w:rPr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5"/>
        <w:gridCol w:w="5097"/>
      </w:tblGrid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5097" w:type="dxa"/>
            <w:shd w:val="clear" w:color="auto" w:fill="auto"/>
          </w:tcPr>
          <w:p w:rsidR="002022FB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Закрытое акционерное общество «</w:t>
            </w:r>
            <w:r w:rsidR="006F5C7C">
              <w:rPr>
                <w:sz w:val="26"/>
                <w:szCs w:val="26"/>
              </w:rPr>
              <w:t>Репка</w:t>
            </w:r>
            <w:r w:rsidRPr="00EE331D">
              <w:rPr>
                <w:sz w:val="26"/>
                <w:szCs w:val="26"/>
              </w:rPr>
              <w:t xml:space="preserve">», </w:t>
            </w:r>
          </w:p>
          <w:p w:rsidR="002022FB" w:rsidRPr="00EE331D" w:rsidRDefault="002022FB" w:rsidP="006F5C7C">
            <w:pPr>
              <w:rPr>
                <w:sz w:val="26"/>
                <w:szCs w:val="26"/>
              </w:rPr>
            </w:pPr>
            <w:r w:rsidRPr="006F5C7C">
              <w:rPr>
                <w:sz w:val="26"/>
                <w:szCs w:val="26"/>
              </w:rPr>
              <w:t>220</w:t>
            </w:r>
            <w:r w:rsidR="006F5C7C" w:rsidRPr="006F5C7C">
              <w:rPr>
                <w:sz w:val="26"/>
                <w:szCs w:val="26"/>
              </w:rPr>
              <w:t>113</w:t>
            </w:r>
            <w:r w:rsidRPr="006F5C7C">
              <w:rPr>
                <w:sz w:val="26"/>
                <w:szCs w:val="26"/>
              </w:rPr>
              <w:t xml:space="preserve">, </w:t>
            </w:r>
            <w:r w:rsidR="006F5C7C" w:rsidRPr="006F5C7C">
              <w:rPr>
                <w:sz w:val="26"/>
                <w:szCs w:val="26"/>
              </w:rPr>
              <w:t>г. Минск, ул. Я.</w:t>
            </w:r>
            <w:r w:rsidR="006F5C7C">
              <w:rPr>
                <w:sz w:val="26"/>
                <w:szCs w:val="26"/>
              </w:rPr>
              <w:t xml:space="preserve"> </w:t>
            </w:r>
            <w:r w:rsidR="006F5C7C" w:rsidRPr="006F5C7C">
              <w:rPr>
                <w:sz w:val="26"/>
                <w:szCs w:val="26"/>
              </w:rPr>
              <w:t>Коласа, дом 50, корпус 1</w:t>
            </w:r>
          </w:p>
        </w:tc>
      </w:tr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2022FB" w:rsidRPr="00EE331D" w:rsidRDefault="002022FB" w:rsidP="00025589">
            <w:pPr>
              <w:jc w:val="both"/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 xml:space="preserve">Наблюдательный совет (Протокол заседания Наблюдательного совета </w:t>
            </w:r>
            <w:r w:rsidR="006F5C7C" w:rsidRPr="006F5C7C">
              <w:rPr>
                <w:sz w:val="26"/>
                <w:szCs w:val="26"/>
              </w:rPr>
              <w:t>ЗАО «Репка» от 28.02.2019 № 1)</w:t>
            </w:r>
          </w:p>
          <w:p w:rsidR="002022FB" w:rsidRPr="00EE331D" w:rsidRDefault="002022FB" w:rsidP="00025589">
            <w:pPr>
              <w:rPr>
                <w:sz w:val="26"/>
                <w:szCs w:val="26"/>
              </w:rPr>
            </w:pPr>
          </w:p>
        </w:tc>
      </w:tr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2022FB" w:rsidRPr="00EE331D" w:rsidRDefault="002022FB" w:rsidP="00025589">
            <w:pPr>
              <w:ind w:firstLine="709"/>
              <w:jc w:val="both"/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0</w:t>
            </w:r>
            <w:r w:rsidR="006F5C7C">
              <w:rPr>
                <w:sz w:val="26"/>
                <w:szCs w:val="26"/>
              </w:rPr>
              <w:t>5</w:t>
            </w:r>
            <w:r w:rsidRPr="00EE331D">
              <w:rPr>
                <w:sz w:val="26"/>
                <w:szCs w:val="26"/>
              </w:rPr>
              <w:t>.03.201</w:t>
            </w:r>
            <w:r w:rsidR="006F5C7C">
              <w:rPr>
                <w:sz w:val="26"/>
                <w:szCs w:val="26"/>
              </w:rPr>
              <w:t>9</w:t>
            </w:r>
            <w:r w:rsidRPr="00EE331D">
              <w:rPr>
                <w:sz w:val="26"/>
                <w:szCs w:val="26"/>
              </w:rPr>
              <w:t> г.</w:t>
            </w:r>
          </w:p>
          <w:p w:rsidR="002022FB" w:rsidRPr="00EE331D" w:rsidRDefault="002022FB" w:rsidP="00025589">
            <w:pPr>
              <w:rPr>
                <w:sz w:val="26"/>
                <w:szCs w:val="26"/>
              </w:rPr>
            </w:pPr>
          </w:p>
        </w:tc>
      </w:tr>
    </w:tbl>
    <w:p w:rsidR="0028473B" w:rsidRDefault="00817CA2"/>
    <w:sectPr w:rsidR="0028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FB"/>
    <w:rsid w:val="002022FB"/>
    <w:rsid w:val="004B10AC"/>
    <w:rsid w:val="006F5C7C"/>
    <w:rsid w:val="00817CA2"/>
    <w:rsid w:val="00EC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7E11A-62C0-41B0-90BB-D1ABF26D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Елена Валерьевна</dc:creator>
  <cp:keywords/>
  <dc:description/>
  <cp:lastModifiedBy>Tolochko Ekaterina</cp:lastModifiedBy>
  <cp:revision>2</cp:revision>
  <dcterms:created xsi:type="dcterms:W3CDTF">2019-03-05T13:37:00Z</dcterms:created>
  <dcterms:modified xsi:type="dcterms:W3CDTF">2019-03-05T13:37:00Z</dcterms:modified>
</cp:coreProperties>
</file>