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B4E" w:rsidRDefault="001C6B4E">
      <w:bookmarkStart w:id="0" w:name="_GoBack"/>
      <w:bookmarkEnd w:id="0"/>
    </w:p>
    <w:p w:rsidR="003F49F1" w:rsidRDefault="003F49F1"/>
    <w:p w:rsidR="003F49F1" w:rsidRDefault="003F49F1"/>
    <w:p w:rsidR="001C6B4E" w:rsidRDefault="001C6B4E"/>
    <w:p w:rsidR="001C6B4E" w:rsidRPr="001C6B4E" w:rsidRDefault="001C6B4E" w:rsidP="001C6B4E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1C6B4E">
        <w:rPr>
          <w:rFonts w:ascii="Times New Roman" w:hAnsi="Times New Roman" w:cs="Times New Roman"/>
          <w:sz w:val="28"/>
          <w:szCs w:val="28"/>
        </w:rPr>
        <w:t xml:space="preserve">Открытое </w:t>
      </w:r>
      <w:r>
        <w:rPr>
          <w:rFonts w:ascii="Times New Roman" w:hAnsi="Times New Roman" w:cs="Times New Roman"/>
          <w:sz w:val="28"/>
          <w:szCs w:val="28"/>
        </w:rPr>
        <w:t>акционерное общество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Калинковичирайагросервис</w:t>
      </w:r>
      <w:proofErr w:type="spellEnd"/>
      <w:r w:rsidRPr="001C6B4E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расположенное по адресу: 247710, г.</w:t>
      </w:r>
      <w:r w:rsidR="00E935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Калинковичи, ул.</w:t>
      </w:r>
      <w:r w:rsidR="00E935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Советская, 4</w:t>
      </w:r>
      <w:r w:rsidRPr="001C6B4E">
        <w:rPr>
          <w:rFonts w:ascii="Times New Roman" w:hAnsi="Times New Roman" w:cs="Times New Roman"/>
          <w:sz w:val="28"/>
          <w:szCs w:val="28"/>
        </w:rPr>
        <w:t xml:space="preserve">, настоящим информирует, что на основании решения наблюдательного совета </w:t>
      </w:r>
      <w:r w:rsidR="00981858">
        <w:rPr>
          <w:rFonts w:ascii="Times New Roman" w:hAnsi="Times New Roman" w:cs="Times New Roman"/>
          <w:sz w:val="28"/>
          <w:szCs w:val="28"/>
        </w:rPr>
        <w:t>от 18</w:t>
      </w:r>
      <w:r w:rsidR="00E935F8">
        <w:rPr>
          <w:rFonts w:ascii="Times New Roman" w:hAnsi="Times New Roman" w:cs="Times New Roman"/>
          <w:sz w:val="28"/>
          <w:szCs w:val="28"/>
        </w:rPr>
        <w:t xml:space="preserve"> апреля</w:t>
      </w:r>
      <w:r w:rsidR="00B8380B">
        <w:rPr>
          <w:rFonts w:ascii="Times New Roman" w:hAnsi="Times New Roman" w:cs="Times New Roman"/>
          <w:sz w:val="28"/>
          <w:szCs w:val="28"/>
        </w:rPr>
        <w:t xml:space="preserve"> 2018</w:t>
      </w:r>
      <w:r w:rsidRPr="001C6B4E">
        <w:rPr>
          <w:rFonts w:ascii="Times New Roman" w:hAnsi="Times New Roman" w:cs="Times New Roman"/>
          <w:sz w:val="28"/>
          <w:szCs w:val="28"/>
        </w:rPr>
        <w:t xml:space="preserve"> года осуществляется формирование реестра акцион</w:t>
      </w:r>
      <w:r w:rsidR="00B8380B">
        <w:rPr>
          <w:rFonts w:ascii="Times New Roman" w:hAnsi="Times New Roman" w:cs="Times New Roman"/>
          <w:sz w:val="28"/>
          <w:szCs w:val="28"/>
        </w:rPr>
        <w:t>еров общества по состоянию на 01 марта 2018</w:t>
      </w:r>
      <w:r w:rsidRPr="001C6B4E">
        <w:rPr>
          <w:rFonts w:ascii="Times New Roman" w:hAnsi="Times New Roman" w:cs="Times New Roman"/>
          <w:sz w:val="28"/>
          <w:szCs w:val="28"/>
        </w:rPr>
        <w:t xml:space="preserve"> года для </w:t>
      </w:r>
      <w:proofErr w:type="gramStart"/>
      <w:r w:rsidRPr="001C6B4E">
        <w:rPr>
          <w:rFonts w:ascii="Times New Roman" w:hAnsi="Times New Roman" w:cs="Times New Roman"/>
          <w:sz w:val="28"/>
          <w:szCs w:val="28"/>
        </w:rPr>
        <w:t>проведен</w:t>
      </w:r>
      <w:r>
        <w:rPr>
          <w:rFonts w:ascii="Times New Roman" w:hAnsi="Times New Roman" w:cs="Times New Roman"/>
          <w:sz w:val="28"/>
          <w:szCs w:val="28"/>
        </w:rPr>
        <w:t xml:space="preserve">ия </w:t>
      </w:r>
      <w:r w:rsidR="00D25334">
        <w:rPr>
          <w:rFonts w:ascii="Times New Roman" w:hAnsi="Times New Roman" w:cs="Times New Roman"/>
          <w:sz w:val="28"/>
          <w:szCs w:val="28"/>
        </w:rPr>
        <w:t xml:space="preserve"> </w:t>
      </w:r>
      <w:r w:rsidR="00E935F8">
        <w:rPr>
          <w:rFonts w:ascii="Times New Roman" w:hAnsi="Times New Roman" w:cs="Times New Roman"/>
          <w:sz w:val="28"/>
          <w:szCs w:val="28"/>
        </w:rPr>
        <w:t>вне</w:t>
      </w:r>
      <w:r w:rsidR="007124ED">
        <w:rPr>
          <w:rFonts w:ascii="Times New Roman" w:hAnsi="Times New Roman" w:cs="Times New Roman"/>
          <w:sz w:val="28"/>
          <w:szCs w:val="28"/>
        </w:rPr>
        <w:t>очередно</w:t>
      </w:r>
      <w:r w:rsidR="00E935F8">
        <w:rPr>
          <w:rFonts w:ascii="Times New Roman" w:hAnsi="Times New Roman" w:cs="Times New Roman"/>
          <w:sz w:val="28"/>
          <w:szCs w:val="28"/>
        </w:rPr>
        <w:t>го</w:t>
      </w:r>
      <w:proofErr w:type="gramEnd"/>
      <w:r w:rsidR="00E935F8">
        <w:rPr>
          <w:rFonts w:ascii="Times New Roman" w:hAnsi="Times New Roman" w:cs="Times New Roman"/>
          <w:sz w:val="28"/>
          <w:szCs w:val="28"/>
        </w:rPr>
        <w:t xml:space="preserve"> общего собрания акционеров 24 апреля</w:t>
      </w:r>
      <w:r w:rsidR="007124ED">
        <w:rPr>
          <w:rFonts w:ascii="Times New Roman" w:hAnsi="Times New Roman" w:cs="Times New Roman"/>
          <w:sz w:val="28"/>
          <w:szCs w:val="28"/>
        </w:rPr>
        <w:t xml:space="preserve"> </w:t>
      </w:r>
      <w:r w:rsidR="00B8380B">
        <w:rPr>
          <w:rFonts w:ascii="Times New Roman" w:hAnsi="Times New Roman" w:cs="Times New Roman"/>
          <w:sz w:val="28"/>
          <w:szCs w:val="28"/>
        </w:rPr>
        <w:t>2018</w:t>
      </w:r>
      <w:r w:rsidRPr="001C6B4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32E52" w:rsidRDefault="00232E52"/>
    <w:p w:rsidR="00450E79" w:rsidRDefault="00450E79"/>
    <w:p w:rsidR="00450E79" w:rsidRPr="00450E79" w:rsidRDefault="0045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Исполнительный директор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50E79">
        <w:rPr>
          <w:rFonts w:ascii="Times New Roman" w:hAnsi="Times New Roman" w:cs="Times New Roman"/>
          <w:sz w:val="28"/>
          <w:szCs w:val="28"/>
        </w:rPr>
        <w:tab/>
      </w:r>
      <w:r w:rsidRPr="00450E79">
        <w:rPr>
          <w:rFonts w:ascii="Times New Roman" w:hAnsi="Times New Roman" w:cs="Times New Roman"/>
          <w:sz w:val="28"/>
          <w:szCs w:val="28"/>
        </w:rPr>
        <w:tab/>
      </w:r>
      <w:r w:rsidRPr="00450E79">
        <w:rPr>
          <w:rFonts w:ascii="Times New Roman" w:hAnsi="Times New Roman" w:cs="Times New Roman"/>
          <w:sz w:val="28"/>
          <w:szCs w:val="28"/>
        </w:rPr>
        <w:tab/>
      </w:r>
      <w:r w:rsidRPr="00450E79">
        <w:rPr>
          <w:rFonts w:ascii="Times New Roman" w:hAnsi="Times New Roman" w:cs="Times New Roman"/>
          <w:sz w:val="28"/>
          <w:szCs w:val="28"/>
        </w:rPr>
        <w:tab/>
        <w:t>В.А.Печерский</w:t>
      </w:r>
    </w:p>
    <w:sectPr w:rsidR="00450E79" w:rsidRPr="00450E79" w:rsidSect="00CF63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E52"/>
    <w:rsid w:val="000044B7"/>
    <w:rsid w:val="001C6B4E"/>
    <w:rsid w:val="00232E52"/>
    <w:rsid w:val="00375627"/>
    <w:rsid w:val="003B4AEE"/>
    <w:rsid w:val="003F49F1"/>
    <w:rsid w:val="00450E79"/>
    <w:rsid w:val="004B1469"/>
    <w:rsid w:val="005472CB"/>
    <w:rsid w:val="00555322"/>
    <w:rsid w:val="00662391"/>
    <w:rsid w:val="006D008E"/>
    <w:rsid w:val="007124ED"/>
    <w:rsid w:val="00855E0F"/>
    <w:rsid w:val="00981858"/>
    <w:rsid w:val="00B67A9A"/>
    <w:rsid w:val="00B8380B"/>
    <w:rsid w:val="00CF63BA"/>
    <w:rsid w:val="00D25334"/>
    <w:rsid w:val="00D84284"/>
    <w:rsid w:val="00E935F8"/>
    <w:rsid w:val="00FD3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FBA971-94C8-4FB5-BE39-A58A6EC9D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3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232E52"/>
    <w:pPr>
      <w:spacing w:after="0" w:line="240" w:lineRule="auto"/>
      <w:ind w:left="-284" w:firstLine="28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32E5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Tolochko Ekaterina</cp:lastModifiedBy>
  <cp:revision>2</cp:revision>
  <cp:lastPrinted>2018-04-12T13:27:00Z</cp:lastPrinted>
  <dcterms:created xsi:type="dcterms:W3CDTF">2018-04-19T12:14:00Z</dcterms:created>
  <dcterms:modified xsi:type="dcterms:W3CDTF">2018-04-19T12:14:00Z</dcterms:modified>
</cp:coreProperties>
</file>