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16"/>
        <w:tblW w:w="4501" w:type="dxa"/>
        <w:tblLook w:val="00A0"/>
      </w:tblPr>
      <w:tblGrid>
        <w:gridCol w:w="4501"/>
      </w:tblGrid>
      <w:tr w:rsidR="00FD1041" w:rsidRPr="006B3A77" w:rsidTr="006B3A77">
        <w:tc>
          <w:tcPr>
            <w:tcW w:w="4501" w:type="dxa"/>
          </w:tcPr>
          <w:p w:rsidR="00FD1041" w:rsidRPr="006B3A77" w:rsidRDefault="00FD1041" w:rsidP="006B3A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FD1041" w:rsidRPr="006B3A77" w:rsidRDefault="00FD1041" w:rsidP="006B3A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FD1041" w:rsidRPr="006B3A77" w:rsidRDefault="00FD1041" w:rsidP="006B3A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(реестра акционеров) </w:t>
            </w:r>
          </w:p>
        </w:tc>
      </w:tr>
    </w:tbl>
    <w:p w:rsidR="00FD1041" w:rsidRPr="00101148" w:rsidRDefault="00FD1041" w:rsidP="00306A07">
      <w:pPr>
        <w:spacing w:after="0" w:line="240" w:lineRule="auto"/>
        <w:rPr>
          <w:lang w:val="ru-RU"/>
        </w:rPr>
      </w:pPr>
    </w:p>
    <w:p w:rsidR="00FD1041" w:rsidRPr="00101148" w:rsidRDefault="00FD1041" w:rsidP="00306A07">
      <w:pPr>
        <w:spacing w:after="0" w:line="240" w:lineRule="auto"/>
        <w:rPr>
          <w:lang w:val="ru-RU"/>
        </w:rPr>
      </w:pPr>
    </w:p>
    <w:p w:rsidR="00FD1041" w:rsidRPr="00101148" w:rsidRDefault="00FD1041" w:rsidP="00306A07">
      <w:pPr>
        <w:spacing w:after="0" w:line="240" w:lineRule="auto"/>
        <w:rPr>
          <w:lang w:val="ru-RU"/>
        </w:rPr>
      </w:pPr>
    </w:p>
    <w:p w:rsidR="00FD1041" w:rsidRDefault="00FD1041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FD1041" w:rsidRDefault="00FD1041" w:rsidP="00306A07">
      <w:pPr>
        <w:spacing w:after="0" w:line="240" w:lineRule="auto"/>
        <w:jc w:val="both"/>
        <w:rPr>
          <w:lang w:val="ru-RU"/>
        </w:rPr>
      </w:pPr>
    </w:p>
    <w:p w:rsidR="00FD1041" w:rsidRDefault="00FD1041" w:rsidP="00306A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01148">
        <w:rPr>
          <w:rFonts w:ascii="Times New Roman" w:hAnsi="Times New Roman"/>
          <w:sz w:val="28"/>
          <w:szCs w:val="28"/>
          <w:lang w:val="ru-RU"/>
        </w:rPr>
        <w:t>ЗАО</w:t>
      </w:r>
      <w:r>
        <w:rPr>
          <w:rFonts w:ascii="Times New Roman" w:hAnsi="Times New Roman"/>
          <w:sz w:val="28"/>
          <w:szCs w:val="28"/>
          <w:lang w:val="ru-RU"/>
        </w:rPr>
        <w:t xml:space="preserve"> ГНПКЦ «Кутекс</w:t>
      </w:r>
      <w:r w:rsidRPr="00101148">
        <w:rPr>
          <w:rFonts w:ascii="Times New Roman" w:hAnsi="Times New Roman"/>
          <w:sz w:val="28"/>
          <w:szCs w:val="28"/>
          <w:lang w:val="ru-RU"/>
        </w:rPr>
        <w:t>», руководствуясь подпунктом</w:t>
      </w:r>
      <w:r>
        <w:rPr>
          <w:rFonts w:ascii="Times New Roman" w:hAnsi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/>
          <w:sz w:val="28"/>
          <w:szCs w:val="28"/>
          <w:lang w:val="ru-RU"/>
        </w:rPr>
        <w:t>2016 № 43, сообщает информацию о формировании реестра владельцев ценных бумаг.</w:t>
      </w:r>
    </w:p>
    <w:p w:rsidR="00FD1041" w:rsidRPr="00306A07" w:rsidRDefault="00FD1041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68"/>
        <w:gridCol w:w="5220"/>
      </w:tblGrid>
      <w:tr w:rsidR="00FD1041" w:rsidRPr="006B3A77" w:rsidTr="006B3A77">
        <w:tc>
          <w:tcPr>
            <w:tcW w:w="4503" w:type="dxa"/>
          </w:tcPr>
          <w:p w:rsidR="00FD1041" w:rsidRPr="006B3A77" w:rsidRDefault="00FD1041" w:rsidP="006B3A7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FD1041" w:rsidRPr="006B3A77" w:rsidRDefault="00FD1041" w:rsidP="006B3A7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FD1041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Закрытое акционерное общество </w:t>
            </w:r>
            <w:r w:rsidRPr="000C5C23">
              <w:rPr>
                <w:rFonts w:ascii="Times New Roman" w:hAnsi="Times New Roman"/>
                <w:sz w:val="28"/>
                <w:szCs w:val="28"/>
              </w:rPr>
              <w:t>Гомельский научно-производственный коммерческий центр «Кутекс», расположенное по адресу:</w:t>
            </w:r>
          </w:p>
          <w:p w:rsidR="00FD1041" w:rsidRPr="000C5C23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C23">
              <w:rPr>
                <w:rFonts w:ascii="Times New Roman" w:hAnsi="Times New Roman"/>
                <w:sz w:val="28"/>
                <w:szCs w:val="28"/>
              </w:rPr>
              <w:t>246012, г. Гомель, пр-т Речицкий,65</w:t>
            </w:r>
          </w:p>
        </w:tc>
      </w:tr>
      <w:tr w:rsidR="00FD1041" w:rsidRPr="006B3A77" w:rsidTr="006B3A77">
        <w:tc>
          <w:tcPr>
            <w:tcW w:w="4503" w:type="dxa"/>
          </w:tcPr>
          <w:p w:rsidR="00FD1041" w:rsidRPr="006B3A77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FD1041" w:rsidRPr="006B3A77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FD1041" w:rsidRPr="006B3A77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Председатель правления ЗАО ГНПКЦ «Кутекс</w:t>
            </w: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  <w:p w:rsidR="00FD1041" w:rsidRPr="006B3A77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FD1041" w:rsidRPr="006B3A77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FD1041" w:rsidRPr="006B3A77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05</w:t>
            </w: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.03.20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</w:tr>
      <w:tr w:rsidR="00FD1041" w:rsidRPr="006B3A77" w:rsidTr="006B3A77">
        <w:tc>
          <w:tcPr>
            <w:tcW w:w="4503" w:type="dxa"/>
          </w:tcPr>
          <w:p w:rsidR="00FD1041" w:rsidRPr="006B3A77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FD1041" w:rsidRPr="006B3A77" w:rsidRDefault="00FD1041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.03.20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</w:p>
        </w:tc>
      </w:tr>
    </w:tbl>
    <w:p w:rsidR="00FD1041" w:rsidRPr="00101148" w:rsidRDefault="00FD1041">
      <w:pPr>
        <w:rPr>
          <w:lang w:val="ru-RU"/>
        </w:rPr>
      </w:pPr>
    </w:p>
    <w:sectPr w:rsidR="00FD1041" w:rsidRPr="00101148" w:rsidSect="009E1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14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5BB"/>
    <w:rsid w:val="00037BC4"/>
    <w:rsid w:val="000C5C23"/>
    <w:rsid w:val="000C6DD2"/>
    <w:rsid w:val="00101148"/>
    <w:rsid w:val="00111967"/>
    <w:rsid w:val="001E4133"/>
    <w:rsid w:val="00221A61"/>
    <w:rsid w:val="002801DF"/>
    <w:rsid w:val="002B7179"/>
    <w:rsid w:val="00306A07"/>
    <w:rsid w:val="00384C96"/>
    <w:rsid w:val="003A5252"/>
    <w:rsid w:val="005832B8"/>
    <w:rsid w:val="00584002"/>
    <w:rsid w:val="0058484D"/>
    <w:rsid w:val="00586F53"/>
    <w:rsid w:val="006B3A77"/>
    <w:rsid w:val="006D2A97"/>
    <w:rsid w:val="00707774"/>
    <w:rsid w:val="00786AAA"/>
    <w:rsid w:val="008018DD"/>
    <w:rsid w:val="00832591"/>
    <w:rsid w:val="008605BB"/>
    <w:rsid w:val="008A7104"/>
    <w:rsid w:val="008B48CB"/>
    <w:rsid w:val="008E55D1"/>
    <w:rsid w:val="009E1567"/>
    <w:rsid w:val="009F1D63"/>
    <w:rsid w:val="00A759DC"/>
    <w:rsid w:val="00AA2959"/>
    <w:rsid w:val="00B930BE"/>
    <w:rsid w:val="00BB709C"/>
    <w:rsid w:val="00CE4D7B"/>
    <w:rsid w:val="00D827DB"/>
    <w:rsid w:val="00DD26D6"/>
    <w:rsid w:val="00E36723"/>
    <w:rsid w:val="00E62438"/>
    <w:rsid w:val="00EE442F"/>
    <w:rsid w:val="00F345D4"/>
    <w:rsid w:val="00FD1041"/>
    <w:rsid w:val="00FF7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567"/>
    <w:pPr>
      <w:spacing w:after="200" w:line="276" w:lineRule="auto"/>
    </w:pPr>
    <w:rPr>
      <w:lang w:val="be-BY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011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130</Words>
  <Characters>742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формировании реестра</dc:title>
  <dc:subject/>
  <dc:creator>Мамчиц Татьяна</dc:creator>
  <cp:keywords/>
  <dc:description/>
  <cp:lastModifiedBy>Пользователь Windows</cp:lastModifiedBy>
  <cp:revision>5</cp:revision>
  <cp:lastPrinted>2020-03-04T07:17:00Z</cp:lastPrinted>
  <dcterms:created xsi:type="dcterms:W3CDTF">2019-03-21T12:36:00Z</dcterms:created>
  <dcterms:modified xsi:type="dcterms:W3CDTF">2020-03-04T07:17:00Z</dcterms:modified>
</cp:coreProperties>
</file>