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9A" w:rsidRPr="00AC63F5" w:rsidRDefault="00BF7226" w:rsidP="00BF72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27 февраля 2020 года наблюдательный совет открытого акционерного общества «Гродноторгстрой» , расположенного по адресу: г.Гродно, ул.Победы, д.27, принял решение о</w:t>
      </w:r>
      <w:r w:rsidR="00015DFA">
        <w:rPr>
          <w:sz w:val="28"/>
          <w:szCs w:val="28"/>
        </w:rPr>
        <w:t xml:space="preserve"> формировании реестра владельцев акций</w:t>
      </w:r>
      <w:r>
        <w:rPr>
          <w:sz w:val="28"/>
          <w:szCs w:val="28"/>
        </w:rPr>
        <w:t xml:space="preserve"> по состоянию на 20 марта 2020года.</w:t>
      </w:r>
    </w:p>
    <w:p w:rsidR="00AC63F5" w:rsidRDefault="00AC63F5" w:rsidP="00BF7226">
      <w:pPr>
        <w:jc w:val="both"/>
        <w:rPr>
          <w:sz w:val="28"/>
          <w:szCs w:val="28"/>
          <w:lang w:val="en-US"/>
        </w:rPr>
      </w:pPr>
    </w:p>
    <w:p w:rsidR="00AC63F5" w:rsidRDefault="00AC63F5" w:rsidP="00BF7226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 ОАО «Гродноторгстрой»</w:t>
      </w:r>
      <w:bookmarkStart w:id="0" w:name="_GoBack"/>
      <w:bookmarkEnd w:id="0"/>
      <w:r>
        <w:rPr>
          <w:sz w:val="28"/>
          <w:szCs w:val="28"/>
        </w:rPr>
        <w:t xml:space="preserve">  </w:t>
      </w:r>
    </w:p>
    <w:p w:rsidR="00AC63F5" w:rsidRPr="00AC63F5" w:rsidRDefault="00AC63F5" w:rsidP="00BF72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Ефремов Евгений Игоревич                                                         </w:t>
      </w:r>
    </w:p>
    <w:sectPr w:rsidR="00AC63F5" w:rsidRPr="00AC6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082"/>
    <w:rsid w:val="00015DFA"/>
    <w:rsid w:val="00246082"/>
    <w:rsid w:val="00AC63F5"/>
    <w:rsid w:val="00BF7226"/>
    <w:rsid w:val="00FF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Жегждринь Елена Викторовна</dc:creator>
  <cp:keywords/>
  <dc:description/>
  <cp:lastModifiedBy>Жегждринь Елена Викторовна</cp:lastModifiedBy>
  <cp:revision>7</cp:revision>
  <dcterms:created xsi:type="dcterms:W3CDTF">2020-03-04T12:00:00Z</dcterms:created>
  <dcterms:modified xsi:type="dcterms:W3CDTF">2020-03-04T13:21:00Z</dcterms:modified>
</cp:coreProperties>
</file>