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proofErr w:type="gram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</w:t>
      </w:r>
      <w:proofErr w:type="gramEnd"/>
      <w:r w:rsidRPr="009D3131">
        <w:rPr>
          <w:sz w:val="26"/>
          <w:szCs w:val="26"/>
        </w:rPr>
        <w:t xml:space="preserve">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r w:rsidRPr="00454882">
        <w:rPr>
          <w:sz w:val="26"/>
          <w:szCs w:val="26"/>
          <w:lang w:val="en-US"/>
        </w:rPr>
        <w:t xml:space="preserve">: </w:t>
      </w:r>
      <w:r w:rsidR="00EE76C1">
        <w:fldChar w:fldCharType="begin"/>
      </w:r>
      <w:r w:rsidR="00EE76C1" w:rsidRPr="00EE76C1">
        <w:rPr>
          <w:lang w:val="en-US"/>
        </w:rPr>
        <w:instrText xml:space="preserve"> HYPERLINK "mailto:Oxotski@mail.ru" </w:instrText>
      </w:r>
      <w:r w:rsidR="00EE76C1">
        <w:fldChar w:fldCharType="separate"/>
      </w:r>
      <w:r w:rsidRPr="009D3131">
        <w:rPr>
          <w:sz w:val="26"/>
          <w:szCs w:val="26"/>
          <w:u w:val="single"/>
          <w:lang w:val="en-US"/>
        </w:rPr>
        <w:t>Oxotski</w:t>
      </w:r>
      <w:r w:rsidRPr="00454882">
        <w:rPr>
          <w:sz w:val="26"/>
          <w:szCs w:val="26"/>
          <w:u w:val="single"/>
          <w:lang w:val="en-US"/>
        </w:rPr>
        <w:t>@</w:t>
      </w:r>
      <w:r w:rsidRPr="009D3131">
        <w:rPr>
          <w:sz w:val="26"/>
          <w:szCs w:val="26"/>
          <w:u w:val="single"/>
          <w:lang w:val="en-US"/>
        </w:rPr>
        <w:t>mail</w:t>
      </w:r>
      <w:r w:rsidRPr="00454882">
        <w:rPr>
          <w:sz w:val="26"/>
          <w:szCs w:val="26"/>
          <w:u w:val="single"/>
          <w:lang w:val="en-US"/>
        </w:rPr>
        <w:t>.</w:t>
      </w:r>
      <w:r w:rsidRPr="009D3131">
        <w:rPr>
          <w:sz w:val="26"/>
          <w:szCs w:val="26"/>
          <w:u w:val="single"/>
          <w:lang w:val="en-US"/>
        </w:rPr>
        <w:t>ru</w:t>
      </w:r>
      <w:r w:rsidR="00EE76C1">
        <w:rPr>
          <w:sz w:val="26"/>
          <w:szCs w:val="26"/>
          <w:u w:val="single"/>
          <w:lang w:val="en-US"/>
        </w:rPr>
        <w:fldChar w:fldCharType="end"/>
      </w:r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для составления списка лиц, имеющих право на участие </w:t>
      </w:r>
      <w:r w:rsidR="00EE76C1">
        <w:rPr>
          <w:b/>
          <w:sz w:val="28"/>
        </w:rPr>
        <w:t>в</w:t>
      </w:r>
      <w:bookmarkStart w:id="0" w:name="_GoBack"/>
      <w:bookmarkEnd w:id="0"/>
      <w:r w:rsidR="005E14AB">
        <w:rPr>
          <w:b/>
          <w:sz w:val="28"/>
        </w:rPr>
        <w:t xml:space="preserve"> общем</w:t>
      </w:r>
      <w:r>
        <w:rPr>
          <w:b/>
          <w:sz w:val="28"/>
        </w:rPr>
        <w:t xml:space="preserve">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5E14AB">
        <w:rPr>
          <w:sz w:val="28"/>
          <w:szCs w:val="28"/>
        </w:rPr>
        <w:t>23</w:t>
      </w:r>
      <w:r w:rsidR="003551CB">
        <w:rPr>
          <w:sz w:val="28"/>
          <w:szCs w:val="28"/>
        </w:rPr>
        <w:t>.</w:t>
      </w:r>
      <w:r w:rsidR="005E14AB">
        <w:rPr>
          <w:sz w:val="28"/>
          <w:szCs w:val="28"/>
        </w:rPr>
        <w:t>02</w:t>
      </w:r>
      <w:r w:rsidR="003551CB">
        <w:rPr>
          <w:sz w:val="28"/>
          <w:szCs w:val="28"/>
        </w:rPr>
        <w:t>.</w:t>
      </w:r>
      <w:r w:rsidR="00450714" w:rsidRPr="00F90D87">
        <w:rPr>
          <w:sz w:val="28"/>
          <w:szCs w:val="28"/>
        </w:rPr>
        <w:t>20</w:t>
      </w:r>
      <w:r w:rsidR="00261739">
        <w:rPr>
          <w:sz w:val="28"/>
          <w:szCs w:val="28"/>
        </w:rPr>
        <w:t>2</w:t>
      </w:r>
      <w:r w:rsidR="005E14AB">
        <w:rPr>
          <w:sz w:val="28"/>
          <w:szCs w:val="28"/>
        </w:rPr>
        <w:t>1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3551CB">
        <w:rPr>
          <w:sz w:val="28"/>
          <w:szCs w:val="28"/>
        </w:rPr>
        <w:t>27</w:t>
      </w:r>
      <w:r w:rsidR="005E14AB">
        <w:rPr>
          <w:sz w:val="28"/>
          <w:szCs w:val="28"/>
        </w:rPr>
        <w:t>6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5E14AB">
        <w:rPr>
          <w:sz w:val="28"/>
          <w:szCs w:val="28"/>
        </w:rPr>
        <w:t>25.02.2021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5E14AB">
        <w:rPr>
          <w:sz w:val="28"/>
          <w:szCs w:val="28"/>
        </w:rPr>
        <w:t>общего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61739">
        <w:rPr>
          <w:sz w:val="28"/>
          <w:szCs w:val="28"/>
        </w:rPr>
        <w:t xml:space="preserve">Т.А. </w:t>
      </w:r>
      <w:proofErr w:type="spellStart"/>
      <w:r w:rsidR="00261739">
        <w:rPr>
          <w:sz w:val="28"/>
          <w:szCs w:val="28"/>
        </w:rPr>
        <w:t>Богуцкая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D87"/>
    <w:rsid w:val="0001165F"/>
    <w:rsid w:val="000A4054"/>
    <w:rsid w:val="002221DB"/>
    <w:rsid w:val="00261739"/>
    <w:rsid w:val="002A3C55"/>
    <w:rsid w:val="003551CB"/>
    <w:rsid w:val="003B7E4C"/>
    <w:rsid w:val="003F21A3"/>
    <w:rsid w:val="004039E9"/>
    <w:rsid w:val="00450714"/>
    <w:rsid w:val="00454882"/>
    <w:rsid w:val="00455CE8"/>
    <w:rsid w:val="00460D64"/>
    <w:rsid w:val="004B3F5A"/>
    <w:rsid w:val="005E14AB"/>
    <w:rsid w:val="006F227A"/>
    <w:rsid w:val="007B4FB0"/>
    <w:rsid w:val="00802F41"/>
    <w:rsid w:val="0082322A"/>
    <w:rsid w:val="008D75E7"/>
    <w:rsid w:val="009D3131"/>
    <w:rsid w:val="00BA581D"/>
    <w:rsid w:val="00C259DC"/>
    <w:rsid w:val="00D51D1C"/>
    <w:rsid w:val="00D72E2D"/>
    <w:rsid w:val="00D94D32"/>
    <w:rsid w:val="00EE76C1"/>
    <w:rsid w:val="00F4237B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92AD8F"/>
  <w15:docId w15:val="{97838F53-597B-4EB1-8CED-3B9AA3D8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Татьяна Анатольевна</cp:lastModifiedBy>
  <cp:revision>31</cp:revision>
  <cp:lastPrinted>2021-02-22T08:34:00Z</cp:lastPrinted>
  <dcterms:created xsi:type="dcterms:W3CDTF">2017-02-13T12:34:00Z</dcterms:created>
  <dcterms:modified xsi:type="dcterms:W3CDTF">2021-02-22T08:34:00Z</dcterms:modified>
</cp:coreProperties>
</file>