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DC2" w:rsidRPr="00353DC2" w:rsidRDefault="00353DC2" w:rsidP="00353DC2">
      <w:pPr>
        <w:jc w:val="right"/>
        <w:rPr>
          <w:rFonts w:ascii="ubuntu" w:hAnsi="ubuntu"/>
          <w:color w:val="303030"/>
          <w:sz w:val="16"/>
          <w:szCs w:val="16"/>
        </w:rPr>
      </w:pPr>
      <w:r w:rsidRPr="00353DC2">
        <w:rPr>
          <w:rFonts w:ascii="ubuntu" w:hAnsi="ubuntu"/>
          <w:color w:val="303030"/>
          <w:sz w:val="16"/>
          <w:szCs w:val="16"/>
        </w:rPr>
        <w:t> </w:t>
      </w:r>
    </w:p>
    <w:p w:rsidR="00353DC2" w:rsidRPr="00353DC2" w:rsidRDefault="00353DC2" w:rsidP="00353DC2">
      <w:pPr>
        <w:jc w:val="center"/>
        <w:rPr>
          <w:sz w:val="18"/>
          <w:szCs w:val="18"/>
        </w:rPr>
      </w:pPr>
      <w:r w:rsidRPr="00353DC2">
        <w:rPr>
          <w:sz w:val="18"/>
          <w:szCs w:val="18"/>
        </w:rPr>
        <w:t>Открытое акционерное общество «</w:t>
      </w:r>
      <w:proofErr w:type="spellStart"/>
      <w:r w:rsidRPr="00353DC2">
        <w:rPr>
          <w:sz w:val="18"/>
          <w:szCs w:val="18"/>
        </w:rPr>
        <w:t>Добрушский</w:t>
      </w:r>
      <w:proofErr w:type="spellEnd"/>
      <w:r w:rsidRPr="00353DC2">
        <w:rPr>
          <w:sz w:val="18"/>
          <w:szCs w:val="18"/>
        </w:rPr>
        <w:t xml:space="preserve"> </w:t>
      </w:r>
      <w:proofErr w:type="spellStart"/>
      <w:r w:rsidRPr="00353DC2">
        <w:rPr>
          <w:sz w:val="18"/>
          <w:szCs w:val="18"/>
        </w:rPr>
        <w:t>райагросервис</w:t>
      </w:r>
      <w:proofErr w:type="spellEnd"/>
      <w:r w:rsidRPr="00353DC2">
        <w:rPr>
          <w:sz w:val="18"/>
          <w:szCs w:val="18"/>
        </w:rPr>
        <w:t xml:space="preserve">» </w:t>
      </w:r>
    </w:p>
    <w:p w:rsidR="00353DC2" w:rsidRPr="00353DC2" w:rsidRDefault="00353DC2" w:rsidP="00353DC2">
      <w:pPr>
        <w:jc w:val="center"/>
        <w:rPr>
          <w:sz w:val="18"/>
          <w:szCs w:val="18"/>
        </w:rPr>
      </w:pPr>
      <w:r w:rsidRPr="00353DC2">
        <w:rPr>
          <w:sz w:val="18"/>
          <w:szCs w:val="18"/>
        </w:rPr>
        <w:t xml:space="preserve">УНН 49031456, </w:t>
      </w:r>
      <w:r w:rsidRPr="00353DC2">
        <w:rPr>
          <w:sz w:val="18"/>
          <w:szCs w:val="18"/>
          <w:bdr w:val="none" w:sz="0" w:space="0" w:color="auto" w:frame="1"/>
        </w:rPr>
        <w:t xml:space="preserve">местонахождение </w:t>
      </w:r>
      <w:r w:rsidRPr="00353DC2">
        <w:rPr>
          <w:sz w:val="18"/>
          <w:szCs w:val="18"/>
        </w:rPr>
        <w:t>247050, Республика Беларусь, Гомельская область, г</w:t>
      </w:r>
      <w:proofErr w:type="gramStart"/>
      <w:r w:rsidRPr="00353DC2">
        <w:rPr>
          <w:sz w:val="18"/>
          <w:szCs w:val="18"/>
        </w:rPr>
        <w:t>.Д</w:t>
      </w:r>
      <w:proofErr w:type="gramEnd"/>
      <w:r w:rsidRPr="00353DC2">
        <w:rPr>
          <w:sz w:val="18"/>
          <w:szCs w:val="18"/>
        </w:rPr>
        <w:t xml:space="preserve">обруш, ул.Фрунзе, 17. </w:t>
      </w:r>
      <w:r w:rsidRPr="00353DC2">
        <w:rPr>
          <w:sz w:val="18"/>
          <w:szCs w:val="18"/>
          <w:bdr w:val="none" w:sz="0" w:space="0" w:color="auto" w:frame="1"/>
        </w:rPr>
        <w:t xml:space="preserve"> г. сообщает о формировании реестра владельцев ценных бумаг (реестра акционеров) для составления списка лиц, имеющих право на участие в общем собрании акционеров.</w:t>
      </w:r>
    </w:p>
    <w:p w:rsidR="00216D7F" w:rsidRDefault="00216D7F" w:rsidP="007E4109">
      <w:pPr>
        <w:spacing w:line="276" w:lineRule="auto"/>
        <w:jc w:val="both"/>
        <w:rPr>
          <w:b/>
          <w:sz w:val="26"/>
          <w:szCs w:val="26"/>
        </w:rPr>
      </w:pPr>
    </w:p>
    <w:tbl>
      <w:tblPr>
        <w:tblW w:w="9781" w:type="dxa"/>
        <w:tblInd w:w="188" w:type="dxa"/>
        <w:tblBorders>
          <w:top w:val="single" w:sz="4" w:space="0" w:color="818181"/>
          <w:left w:val="single" w:sz="4" w:space="0" w:color="818181"/>
          <w:bottom w:val="single" w:sz="4" w:space="0" w:color="818181"/>
          <w:right w:val="single" w:sz="4" w:space="0" w:color="818181"/>
        </w:tblBorders>
        <w:tblCellMar>
          <w:left w:w="0" w:type="dxa"/>
          <w:right w:w="0" w:type="dxa"/>
        </w:tblCellMar>
        <w:tblLook w:val="04A0"/>
      </w:tblPr>
      <w:tblGrid>
        <w:gridCol w:w="4946"/>
        <w:gridCol w:w="4835"/>
      </w:tblGrid>
      <w:tr w:rsidR="00216D7F" w:rsidRPr="00216D7F" w:rsidTr="00216D7F">
        <w:tc>
          <w:tcPr>
            <w:tcW w:w="494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shd w:val="clear" w:color="auto" w:fill="FAF5EC"/>
            <w:tcMar>
              <w:top w:w="188" w:type="dxa"/>
              <w:left w:w="188" w:type="dxa"/>
              <w:bottom w:w="188" w:type="dxa"/>
              <w:right w:w="188" w:type="dxa"/>
            </w:tcMar>
            <w:vAlign w:val="center"/>
            <w:hideMark/>
          </w:tcPr>
          <w:p w:rsidR="00216D7F" w:rsidRPr="00216D7F" w:rsidRDefault="00216D7F" w:rsidP="00216D7F">
            <w:pPr>
              <w:jc w:val="center"/>
              <w:rPr>
                <w:rFonts w:ascii="ubuntu" w:hAnsi="ubuntu"/>
                <w:color w:val="303030"/>
                <w:sz w:val="18"/>
                <w:szCs w:val="18"/>
              </w:rPr>
            </w:pPr>
            <w:r w:rsidRPr="00216D7F">
              <w:rPr>
                <w:rFonts w:ascii="ubuntu" w:hAnsi="ubuntu"/>
                <w:color w:val="303030"/>
                <w:sz w:val="18"/>
                <w:szCs w:val="18"/>
              </w:rPr>
              <w:t>Наименование уполномоченного органа, принявшего решение о формировании реестра акционеров</w:t>
            </w:r>
          </w:p>
        </w:tc>
        <w:tc>
          <w:tcPr>
            <w:tcW w:w="483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shd w:val="clear" w:color="auto" w:fill="FAF5EC"/>
            <w:tcMar>
              <w:top w:w="188" w:type="dxa"/>
              <w:left w:w="188" w:type="dxa"/>
              <w:bottom w:w="188" w:type="dxa"/>
              <w:right w:w="188" w:type="dxa"/>
            </w:tcMar>
            <w:vAlign w:val="center"/>
            <w:hideMark/>
          </w:tcPr>
          <w:p w:rsidR="00216D7F" w:rsidRPr="00216D7F" w:rsidRDefault="00216D7F" w:rsidP="00216D7F">
            <w:pPr>
              <w:jc w:val="center"/>
              <w:rPr>
                <w:rFonts w:ascii="ubuntu" w:hAnsi="ubuntu"/>
                <w:color w:val="303030"/>
                <w:sz w:val="18"/>
                <w:szCs w:val="18"/>
              </w:rPr>
            </w:pPr>
            <w:r w:rsidRPr="00216D7F">
              <w:rPr>
                <w:rFonts w:ascii="ubuntu" w:hAnsi="ubuntu"/>
                <w:color w:val="303030"/>
                <w:sz w:val="18"/>
                <w:szCs w:val="18"/>
              </w:rPr>
              <w:t>Наблюдател</w:t>
            </w:r>
            <w:r>
              <w:rPr>
                <w:rFonts w:ascii="ubuntu" w:hAnsi="ubuntu"/>
                <w:color w:val="303030"/>
                <w:sz w:val="18"/>
                <w:szCs w:val="18"/>
              </w:rPr>
              <w:t>ьный совет ОАО «</w:t>
            </w:r>
            <w:proofErr w:type="spellStart"/>
            <w:r>
              <w:rPr>
                <w:rFonts w:ascii="ubuntu" w:hAnsi="ubuntu"/>
                <w:color w:val="303030"/>
                <w:sz w:val="18"/>
                <w:szCs w:val="18"/>
              </w:rPr>
              <w:t>Добрушский</w:t>
            </w:r>
            <w:proofErr w:type="spellEnd"/>
            <w:r>
              <w:rPr>
                <w:rFonts w:ascii="ubuntu" w:hAnsi="ubuntu"/>
                <w:color w:val="30303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ubuntu" w:hAnsi="ubuntu"/>
                <w:color w:val="303030"/>
                <w:sz w:val="18"/>
                <w:szCs w:val="18"/>
              </w:rPr>
              <w:t>райагросервис</w:t>
            </w:r>
            <w:proofErr w:type="spellEnd"/>
            <w:r w:rsidRPr="00216D7F">
              <w:rPr>
                <w:rFonts w:ascii="ubuntu" w:hAnsi="ubuntu"/>
                <w:color w:val="303030"/>
                <w:sz w:val="18"/>
                <w:szCs w:val="18"/>
              </w:rPr>
              <w:t>»</w:t>
            </w:r>
          </w:p>
        </w:tc>
      </w:tr>
      <w:tr w:rsidR="00216D7F" w:rsidRPr="00216D7F" w:rsidTr="00216D7F">
        <w:tc>
          <w:tcPr>
            <w:tcW w:w="494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shd w:val="clear" w:color="auto" w:fill="FAF5EC"/>
            <w:tcMar>
              <w:top w:w="188" w:type="dxa"/>
              <w:left w:w="188" w:type="dxa"/>
              <w:bottom w:w="188" w:type="dxa"/>
              <w:right w:w="188" w:type="dxa"/>
            </w:tcMar>
            <w:vAlign w:val="center"/>
            <w:hideMark/>
          </w:tcPr>
          <w:p w:rsidR="00216D7F" w:rsidRPr="00216D7F" w:rsidRDefault="00216D7F" w:rsidP="00216D7F">
            <w:pPr>
              <w:jc w:val="center"/>
              <w:rPr>
                <w:rFonts w:ascii="ubuntu" w:hAnsi="ubuntu"/>
                <w:color w:val="303030"/>
                <w:sz w:val="18"/>
                <w:szCs w:val="18"/>
              </w:rPr>
            </w:pPr>
            <w:r w:rsidRPr="00216D7F">
              <w:rPr>
                <w:rFonts w:ascii="ubuntu" w:hAnsi="ubuntu"/>
                <w:color w:val="303030"/>
                <w:sz w:val="18"/>
                <w:szCs w:val="18"/>
              </w:rPr>
              <w:t>Дата принятия  решения, в соответствии с которым осуществляется формирование реестра акционеров</w:t>
            </w:r>
          </w:p>
        </w:tc>
        <w:tc>
          <w:tcPr>
            <w:tcW w:w="483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shd w:val="clear" w:color="auto" w:fill="FAF5EC"/>
            <w:tcMar>
              <w:top w:w="188" w:type="dxa"/>
              <w:left w:w="188" w:type="dxa"/>
              <w:bottom w:w="188" w:type="dxa"/>
              <w:right w:w="188" w:type="dxa"/>
            </w:tcMar>
            <w:vAlign w:val="center"/>
            <w:hideMark/>
          </w:tcPr>
          <w:p w:rsidR="00216D7F" w:rsidRPr="00216D7F" w:rsidRDefault="00216D7F" w:rsidP="00216D7F">
            <w:pPr>
              <w:jc w:val="center"/>
              <w:rPr>
                <w:rFonts w:ascii="ubuntu" w:hAnsi="ubuntu"/>
                <w:color w:val="303030"/>
                <w:sz w:val="18"/>
                <w:szCs w:val="18"/>
              </w:rPr>
            </w:pPr>
            <w:r>
              <w:rPr>
                <w:rFonts w:ascii="ubuntu" w:hAnsi="ubuntu"/>
                <w:color w:val="303030"/>
                <w:sz w:val="18"/>
                <w:szCs w:val="18"/>
              </w:rPr>
              <w:t>24</w:t>
            </w:r>
            <w:r w:rsidRPr="00216D7F">
              <w:rPr>
                <w:rFonts w:ascii="ubuntu" w:hAnsi="ubuntu"/>
                <w:color w:val="303030"/>
                <w:sz w:val="18"/>
                <w:szCs w:val="18"/>
              </w:rPr>
              <w:t xml:space="preserve"> февраля 2020 года</w:t>
            </w:r>
          </w:p>
        </w:tc>
      </w:tr>
      <w:tr w:rsidR="00216D7F" w:rsidRPr="00216D7F" w:rsidTr="00216D7F">
        <w:tc>
          <w:tcPr>
            <w:tcW w:w="4946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shd w:val="clear" w:color="auto" w:fill="FAF5EC"/>
            <w:tcMar>
              <w:top w:w="188" w:type="dxa"/>
              <w:left w:w="188" w:type="dxa"/>
              <w:bottom w:w="188" w:type="dxa"/>
              <w:right w:w="188" w:type="dxa"/>
            </w:tcMar>
            <w:vAlign w:val="center"/>
            <w:hideMark/>
          </w:tcPr>
          <w:p w:rsidR="00216D7F" w:rsidRPr="00216D7F" w:rsidRDefault="00216D7F" w:rsidP="00216D7F">
            <w:pPr>
              <w:jc w:val="center"/>
              <w:rPr>
                <w:rFonts w:ascii="ubuntu" w:hAnsi="ubuntu"/>
                <w:color w:val="303030"/>
                <w:sz w:val="18"/>
                <w:szCs w:val="18"/>
              </w:rPr>
            </w:pPr>
            <w:r w:rsidRPr="00216D7F">
              <w:rPr>
                <w:rFonts w:ascii="ubuntu" w:hAnsi="ubuntu"/>
                <w:color w:val="303030"/>
                <w:sz w:val="18"/>
                <w:szCs w:val="18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835" w:type="dxa"/>
            <w:tcBorders>
              <w:top w:val="single" w:sz="4" w:space="0" w:color="818181"/>
              <w:left w:val="single" w:sz="4" w:space="0" w:color="818181"/>
              <w:bottom w:val="single" w:sz="4" w:space="0" w:color="818181"/>
              <w:right w:val="single" w:sz="4" w:space="0" w:color="818181"/>
            </w:tcBorders>
            <w:shd w:val="clear" w:color="auto" w:fill="FAF5EC"/>
            <w:tcMar>
              <w:top w:w="188" w:type="dxa"/>
              <w:left w:w="188" w:type="dxa"/>
              <w:bottom w:w="188" w:type="dxa"/>
              <w:right w:w="188" w:type="dxa"/>
            </w:tcMar>
            <w:vAlign w:val="center"/>
            <w:hideMark/>
          </w:tcPr>
          <w:p w:rsidR="00216D7F" w:rsidRPr="00216D7F" w:rsidRDefault="00216D7F" w:rsidP="00216D7F">
            <w:pPr>
              <w:jc w:val="center"/>
              <w:rPr>
                <w:rFonts w:ascii="ubuntu" w:hAnsi="ubuntu"/>
                <w:color w:val="303030"/>
                <w:sz w:val="18"/>
                <w:szCs w:val="18"/>
              </w:rPr>
            </w:pPr>
            <w:r w:rsidRPr="00216D7F">
              <w:rPr>
                <w:rFonts w:ascii="ubuntu" w:hAnsi="ubuntu"/>
                <w:color w:val="303030"/>
                <w:sz w:val="18"/>
                <w:szCs w:val="18"/>
                <w:bdr w:val="none" w:sz="0" w:space="0" w:color="auto" w:frame="1"/>
              </w:rPr>
              <w:t>02 марта 2020 года</w:t>
            </w:r>
          </w:p>
        </w:tc>
      </w:tr>
    </w:tbl>
    <w:p w:rsidR="008918D5" w:rsidRPr="00216D7F" w:rsidRDefault="008918D5" w:rsidP="007E4109">
      <w:pPr>
        <w:spacing w:line="276" w:lineRule="auto"/>
        <w:jc w:val="both"/>
        <w:rPr>
          <w:sz w:val="26"/>
          <w:szCs w:val="26"/>
        </w:rPr>
      </w:pPr>
    </w:p>
    <w:p w:rsidR="00353DC2" w:rsidRDefault="00353DC2" w:rsidP="007E4109">
      <w:pPr>
        <w:spacing w:line="276" w:lineRule="auto"/>
        <w:jc w:val="both"/>
        <w:rPr>
          <w:bCs/>
          <w:sz w:val="26"/>
          <w:szCs w:val="26"/>
        </w:rPr>
      </w:pPr>
    </w:p>
    <w:p w:rsidR="00E47ED1" w:rsidRDefault="00E26BD5" w:rsidP="007E4109">
      <w:pPr>
        <w:spacing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Исполнительный д</w:t>
      </w:r>
      <w:r w:rsidR="00930059">
        <w:rPr>
          <w:bCs/>
          <w:sz w:val="26"/>
          <w:szCs w:val="26"/>
        </w:rPr>
        <w:t xml:space="preserve">иректор </w:t>
      </w:r>
    </w:p>
    <w:p w:rsidR="00266DAB" w:rsidRDefault="00E47ED1" w:rsidP="007E4109">
      <w:pPr>
        <w:spacing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ОАО «</w:t>
      </w:r>
      <w:proofErr w:type="spellStart"/>
      <w:r>
        <w:rPr>
          <w:bCs/>
          <w:sz w:val="26"/>
          <w:szCs w:val="26"/>
        </w:rPr>
        <w:t>Добрушский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райагросервис</w:t>
      </w:r>
      <w:proofErr w:type="spellEnd"/>
      <w:r>
        <w:rPr>
          <w:bCs/>
          <w:sz w:val="26"/>
          <w:szCs w:val="26"/>
        </w:rPr>
        <w:t xml:space="preserve">» </w:t>
      </w:r>
      <w:r w:rsidR="00930059">
        <w:rPr>
          <w:bCs/>
          <w:sz w:val="26"/>
          <w:szCs w:val="26"/>
        </w:rPr>
        <w:t xml:space="preserve"> </w:t>
      </w:r>
      <w:r w:rsidR="00B63E4D">
        <w:rPr>
          <w:bCs/>
          <w:sz w:val="26"/>
          <w:szCs w:val="26"/>
        </w:rPr>
        <w:tab/>
      </w:r>
      <w:r w:rsidR="00B63E4D">
        <w:rPr>
          <w:bCs/>
          <w:sz w:val="26"/>
          <w:szCs w:val="26"/>
        </w:rPr>
        <w:tab/>
      </w:r>
      <w:r w:rsidR="00B63E4D">
        <w:rPr>
          <w:bCs/>
          <w:sz w:val="26"/>
          <w:szCs w:val="26"/>
        </w:rPr>
        <w:tab/>
      </w:r>
      <w:r w:rsidR="00B63E4D">
        <w:rPr>
          <w:bCs/>
          <w:sz w:val="26"/>
          <w:szCs w:val="26"/>
        </w:rPr>
        <w:tab/>
      </w:r>
      <w:r w:rsidR="00B63E4D">
        <w:rPr>
          <w:bCs/>
          <w:sz w:val="26"/>
          <w:szCs w:val="26"/>
        </w:rPr>
        <w:tab/>
      </w:r>
      <w:r w:rsidR="00930059">
        <w:rPr>
          <w:bCs/>
          <w:sz w:val="26"/>
          <w:szCs w:val="26"/>
        </w:rPr>
        <w:t xml:space="preserve">                       </w:t>
      </w:r>
    </w:p>
    <w:p w:rsidR="007E4109" w:rsidRDefault="00930059" w:rsidP="007E4109">
      <w:pPr>
        <w:spacing w:line="276" w:lineRule="auto"/>
        <w:jc w:val="both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Ю.В.Бруенков</w:t>
      </w:r>
      <w:proofErr w:type="spellEnd"/>
    </w:p>
    <w:p w:rsidR="002A0A8D" w:rsidRPr="00F40213" w:rsidRDefault="002A0A8D" w:rsidP="00B62137">
      <w:pPr>
        <w:jc w:val="both"/>
        <w:rPr>
          <w:bCs/>
          <w:sz w:val="28"/>
          <w:szCs w:val="28"/>
        </w:rPr>
      </w:pPr>
    </w:p>
    <w:sectPr w:rsidR="002A0A8D" w:rsidRPr="00F40213" w:rsidSect="00833DE3">
      <w:pgSz w:w="11906" w:h="16838"/>
      <w:pgMar w:top="851" w:right="45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bunt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939"/>
    <w:rsid w:val="00015DE9"/>
    <w:rsid w:val="00035BC7"/>
    <w:rsid w:val="00044D66"/>
    <w:rsid w:val="00067543"/>
    <w:rsid w:val="000717CD"/>
    <w:rsid w:val="000A6ED1"/>
    <w:rsid w:val="000B40B8"/>
    <w:rsid w:val="000D2116"/>
    <w:rsid w:val="000D7B83"/>
    <w:rsid w:val="000F1F70"/>
    <w:rsid w:val="00126351"/>
    <w:rsid w:val="001403B0"/>
    <w:rsid w:val="001F5B50"/>
    <w:rsid w:val="00206D1F"/>
    <w:rsid w:val="00216D7F"/>
    <w:rsid w:val="00232660"/>
    <w:rsid w:val="00234FF4"/>
    <w:rsid w:val="002475B6"/>
    <w:rsid w:val="00266DAB"/>
    <w:rsid w:val="002743C8"/>
    <w:rsid w:val="00292B3D"/>
    <w:rsid w:val="00294E9F"/>
    <w:rsid w:val="002A0A8D"/>
    <w:rsid w:val="002C7787"/>
    <w:rsid w:val="002D14A4"/>
    <w:rsid w:val="002F0093"/>
    <w:rsid w:val="002F011E"/>
    <w:rsid w:val="00302A81"/>
    <w:rsid w:val="00353DC2"/>
    <w:rsid w:val="00354611"/>
    <w:rsid w:val="00380170"/>
    <w:rsid w:val="003B172C"/>
    <w:rsid w:val="003B64DB"/>
    <w:rsid w:val="00466A65"/>
    <w:rsid w:val="0048766D"/>
    <w:rsid w:val="0049673D"/>
    <w:rsid w:val="004E16D1"/>
    <w:rsid w:val="004F3EA2"/>
    <w:rsid w:val="005116C0"/>
    <w:rsid w:val="00515A3C"/>
    <w:rsid w:val="00534408"/>
    <w:rsid w:val="0055627D"/>
    <w:rsid w:val="005847FF"/>
    <w:rsid w:val="005B6214"/>
    <w:rsid w:val="005E3625"/>
    <w:rsid w:val="005F6B94"/>
    <w:rsid w:val="0060326B"/>
    <w:rsid w:val="006234DF"/>
    <w:rsid w:val="006D7D11"/>
    <w:rsid w:val="006F0C88"/>
    <w:rsid w:val="00706CCB"/>
    <w:rsid w:val="007642B3"/>
    <w:rsid w:val="007B3CE7"/>
    <w:rsid w:val="007B4F7F"/>
    <w:rsid w:val="007E4109"/>
    <w:rsid w:val="007F34AA"/>
    <w:rsid w:val="008021D2"/>
    <w:rsid w:val="00805A1E"/>
    <w:rsid w:val="00833DE3"/>
    <w:rsid w:val="008918D5"/>
    <w:rsid w:val="008949BA"/>
    <w:rsid w:val="008C40F3"/>
    <w:rsid w:val="008C7917"/>
    <w:rsid w:val="00902015"/>
    <w:rsid w:val="00921A9A"/>
    <w:rsid w:val="00930059"/>
    <w:rsid w:val="00962ED7"/>
    <w:rsid w:val="00963C79"/>
    <w:rsid w:val="00993853"/>
    <w:rsid w:val="00994051"/>
    <w:rsid w:val="009C6629"/>
    <w:rsid w:val="009D56A4"/>
    <w:rsid w:val="00A01125"/>
    <w:rsid w:val="00AE2076"/>
    <w:rsid w:val="00AF057D"/>
    <w:rsid w:val="00B227BC"/>
    <w:rsid w:val="00B5198E"/>
    <w:rsid w:val="00B62137"/>
    <w:rsid w:val="00B63E4D"/>
    <w:rsid w:val="00B925F1"/>
    <w:rsid w:val="00B9762F"/>
    <w:rsid w:val="00BA0990"/>
    <w:rsid w:val="00BC1D12"/>
    <w:rsid w:val="00BC7571"/>
    <w:rsid w:val="00BF2579"/>
    <w:rsid w:val="00BF41A4"/>
    <w:rsid w:val="00BF6681"/>
    <w:rsid w:val="00C03B46"/>
    <w:rsid w:val="00C1105D"/>
    <w:rsid w:val="00C31397"/>
    <w:rsid w:val="00C37F41"/>
    <w:rsid w:val="00C77C65"/>
    <w:rsid w:val="00C95F02"/>
    <w:rsid w:val="00CC6EA8"/>
    <w:rsid w:val="00CE5906"/>
    <w:rsid w:val="00CF0128"/>
    <w:rsid w:val="00D659E8"/>
    <w:rsid w:val="00D8441C"/>
    <w:rsid w:val="00DD4A92"/>
    <w:rsid w:val="00DE3A71"/>
    <w:rsid w:val="00E0007A"/>
    <w:rsid w:val="00E26BD5"/>
    <w:rsid w:val="00E47ED1"/>
    <w:rsid w:val="00E542DB"/>
    <w:rsid w:val="00E61AA8"/>
    <w:rsid w:val="00E711AD"/>
    <w:rsid w:val="00EB2939"/>
    <w:rsid w:val="00ED064B"/>
    <w:rsid w:val="00F058C9"/>
    <w:rsid w:val="00F40213"/>
    <w:rsid w:val="00F40296"/>
    <w:rsid w:val="00F63452"/>
    <w:rsid w:val="00F65808"/>
    <w:rsid w:val="00F85198"/>
    <w:rsid w:val="00FB71DE"/>
    <w:rsid w:val="00FC2B83"/>
    <w:rsid w:val="00FE1321"/>
    <w:rsid w:val="00FF1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939"/>
    <w:rPr>
      <w:rFonts w:ascii="Times New Roman" w:eastAsia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locked/>
    <w:rsid w:val="00353DC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F851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locked/>
    <w:rsid w:val="00216D7F"/>
    <w:rPr>
      <w:b/>
      <w:bCs/>
    </w:rPr>
  </w:style>
  <w:style w:type="paragraph" w:styleId="a5">
    <w:name w:val="Normal (Web)"/>
    <w:basedOn w:val="a"/>
    <w:uiPriority w:val="99"/>
    <w:unhideWhenUsed/>
    <w:rsid w:val="00216D7F"/>
    <w:pPr>
      <w:spacing w:before="100" w:beforeAutospacing="1" w:after="100" w:afterAutospacing="1"/>
    </w:pPr>
    <w:rPr>
      <w:szCs w:val="24"/>
    </w:rPr>
  </w:style>
  <w:style w:type="character" w:customStyle="1" w:styleId="20">
    <w:name w:val="Заголовок 2 Знак"/>
    <w:basedOn w:val="a0"/>
    <w:link w:val="2"/>
    <w:uiPriority w:val="9"/>
    <w:rsid w:val="00353DC2"/>
    <w:rPr>
      <w:rFonts w:ascii="Times New Roman" w:eastAsia="Times New Roman" w:hAnsi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35C03-586F-4717-AC9B-8EFB63C3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2020-02-25T06:10:00Z</cp:lastPrinted>
  <dcterms:created xsi:type="dcterms:W3CDTF">2020-02-25T13:38:00Z</dcterms:created>
  <dcterms:modified xsi:type="dcterms:W3CDTF">2020-02-26T06:18:00Z</dcterms:modified>
</cp:coreProperties>
</file>