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49" w:rsidRPr="00E13B6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Открытое акционерное общество «</w:t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>»</w:t>
      </w:r>
    </w:p>
    <w:p w:rsidR="00ED624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70FE2">
        <w:rPr>
          <w:rFonts w:ascii="Times New Roman" w:hAnsi="Times New Roman" w:cs="Times New Roman"/>
          <w:sz w:val="30"/>
          <w:szCs w:val="30"/>
        </w:rPr>
        <w:t xml:space="preserve">222810, </w:t>
      </w:r>
      <w:proofErr w:type="spellStart"/>
      <w:r w:rsidRPr="00770FE2">
        <w:rPr>
          <w:rFonts w:ascii="Times New Roman" w:hAnsi="Times New Roman" w:cs="Times New Roman"/>
          <w:sz w:val="30"/>
          <w:szCs w:val="30"/>
        </w:rPr>
        <w:t>г</w:t>
      </w:r>
      <w:proofErr w:type="gramStart"/>
      <w:r w:rsidRPr="00770FE2">
        <w:rPr>
          <w:rFonts w:ascii="Times New Roman" w:hAnsi="Times New Roman" w:cs="Times New Roman"/>
          <w:sz w:val="30"/>
          <w:szCs w:val="30"/>
        </w:rPr>
        <w:t>.М</w:t>
      </w:r>
      <w:proofErr w:type="gramEnd"/>
      <w:r w:rsidRPr="00770FE2">
        <w:rPr>
          <w:rFonts w:ascii="Times New Roman" w:hAnsi="Times New Roman" w:cs="Times New Roman"/>
          <w:sz w:val="30"/>
          <w:szCs w:val="30"/>
        </w:rPr>
        <w:t>арьина</w:t>
      </w:r>
      <w:proofErr w:type="spellEnd"/>
      <w:r w:rsidRPr="00770FE2">
        <w:rPr>
          <w:rFonts w:ascii="Times New Roman" w:hAnsi="Times New Roman" w:cs="Times New Roman"/>
          <w:sz w:val="30"/>
          <w:szCs w:val="30"/>
        </w:rPr>
        <w:t xml:space="preserve"> Горка Минской области, ул.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70FE2">
        <w:rPr>
          <w:rFonts w:ascii="Times New Roman" w:hAnsi="Times New Roman" w:cs="Times New Roman"/>
          <w:sz w:val="30"/>
          <w:szCs w:val="30"/>
        </w:rPr>
        <w:t>Октябрьская, 62</w:t>
      </w:r>
      <w:r>
        <w:rPr>
          <w:rFonts w:ascii="Times New Roman" w:hAnsi="Times New Roman" w:cs="Times New Roman"/>
          <w:sz w:val="30"/>
          <w:szCs w:val="30"/>
        </w:rPr>
        <w:t>, тел.+375 01713 35411, факс +375 01713 35142</w:t>
      </w:r>
    </w:p>
    <w:p w:rsidR="00ED624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D6249" w:rsidRPr="00E13B6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Информация о выплате дивидендов по акциям за 20</w:t>
      </w:r>
      <w:r>
        <w:rPr>
          <w:rFonts w:ascii="Times New Roman" w:hAnsi="Times New Roman" w:cs="Times New Roman"/>
          <w:sz w:val="30"/>
          <w:szCs w:val="30"/>
        </w:rPr>
        <w:t>2</w:t>
      </w:r>
      <w:r w:rsidR="007976B6">
        <w:rPr>
          <w:rFonts w:ascii="Times New Roman" w:hAnsi="Times New Roman" w:cs="Times New Roman"/>
          <w:sz w:val="30"/>
          <w:szCs w:val="30"/>
        </w:rPr>
        <w:t>2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Решение о выплате дивидендов </w:t>
      </w:r>
      <w:r w:rsidR="007651B3" w:rsidRPr="00E13B69">
        <w:rPr>
          <w:rFonts w:ascii="Times New Roman" w:hAnsi="Times New Roman" w:cs="Times New Roman"/>
          <w:sz w:val="30"/>
          <w:szCs w:val="30"/>
        </w:rPr>
        <w:t xml:space="preserve">по акциям </w:t>
      </w:r>
      <w:r w:rsidRPr="00E13B69">
        <w:rPr>
          <w:rFonts w:ascii="Times New Roman" w:hAnsi="Times New Roman" w:cs="Times New Roman"/>
          <w:sz w:val="30"/>
          <w:szCs w:val="30"/>
        </w:rPr>
        <w:t xml:space="preserve">принято на общем собрании акционеров </w:t>
      </w:r>
      <w:r w:rsidR="00ED6249">
        <w:rPr>
          <w:rFonts w:ascii="Times New Roman" w:hAnsi="Times New Roman" w:cs="Times New Roman"/>
          <w:sz w:val="30"/>
          <w:szCs w:val="30"/>
        </w:rPr>
        <w:t>3</w:t>
      </w:r>
      <w:r w:rsidR="007976B6">
        <w:rPr>
          <w:rFonts w:ascii="Times New Roman" w:hAnsi="Times New Roman" w:cs="Times New Roman"/>
          <w:sz w:val="30"/>
          <w:szCs w:val="30"/>
        </w:rPr>
        <w:t>0</w:t>
      </w:r>
      <w:r w:rsidR="00B51D2B">
        <w:rPr>
          <w:rFonts w:ascii="Times New Roman" w:hAnsi="Times New Roman" w:cs="Times New Roman"/>
          <w:sz w:val="30"/>
          <w:szCs w:val="30"/>
        </w:rPr>
        <w:t xml:space="preserve"> марта 202</w:t>
      </w:r>
      <w:r w:rsidR="007976B6">
        <w:rPr>
          <w:rFonts w:ascii="Times New Roman" w:hAnsi="Times New Roman" w:cs="Times New Roman"/>
          <w:sz w:val="30"/>
          <w:szCs w:val="30"/>
        </w:rPr>
        <w:t>3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B9029A" w:rsidRPr="00E13B69" w:rsidRDefault="00B9029A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Дивиденды, начисленные на одну простую акцию, </w:t>
      </w:r>
      <w:r w:rsidR="00CC1C8E" w:rsidRPr="00E13B69">
        <w:rPr>
          <w:rFonts w:ascii="Times New Roman" w:hAnsi="Times New Roman" w:cs="Times New Roman"/>
          <w:sz w:val="30"/>
          <w:szCs w:val="30"/>
        </w:rPr>
        <w:t>утверждены в сумме</w:t>
      </w:r>
      <w:r w:rsidRPr="00E13B69">
        <w:rPr>
          <w:rFonts w:ascii="Times New Roman" w:hAnsi="Times New Roman" w:cs="Times New Roman"/>
          <w:sz w:val="30"/>
          <w:szCs w:val="30"/>
        </w:rPr>
        <w:t xml:space="preserve"> </w:t>
      </w:r>
      <w:r w:rsidR="00ED6249">
        <w:rPr>
          <w:rFonts w:ascii="Times New Roman" w:hAnsi="Times New Roman" w:cs="Times New Roman"/>
          <w:sz w:val="30"/>
          <w:szCs w:val="30"/>
        </w:rPr>
        <w:t>1</w:t>
      </w:r>
      <w:r w:rsidR="007976B6">
        <w:rPr>
          <w:rFonts w:ascii="Times New Roman" w:hAnsi="Times New Roman" w:cs="Times New Roman"/>
          <w:sz w:val="30"/>
          <w:szCs w:val="30"/>
        </w:rPr>
        <w:t>2</w:t>
      </w:r>
      <w:r w:rsidR="00ED6249">
        <w:rPr>
          <w:rFonts w:ascii="Times New Roman" w:hAnsi="Times New Roman" w:cs="Times New Roman"/>
          <w:sz w:val="30"/>
          <w:szCs w:val="30"/>
        </w:rPr>
        <w:t>,</w:t>
      </w:r>
      <w:r w:rsidR="007976B6">
        <w:rPr>
          <w:rFonts w:ascii="Times New Roman" w:hAnsi="Times New Roman" w:cs="Times New Roman"/>
          <w:sz w:val="30"/>
          <w:szCs w:val="30"/>
        </w:rPr>
        <w:t>769895</w:t>
      </w:r>
      <w:r w:rsidR="00ED6249">
        <w:rPr>
          <w:rFonts w:ascii="Times New Roman" w:hAnsi="Times New Roman" w:cs="Times New Roman"/>
          <w:sz w:val="30"/>
          <w:szCs w:val="30"/>
        </w:rPr>
        <w:t>6</w:t>
      </w:r>
      <w:r w:rsidRPr="00E13B69">
        <w:rPr>
          <w:rFonts w:ascii="Times New Roman" w:hAnsi="Times New Roman" w:cs="Times New Roman"/>
          <w:sz w:val="30"/>
          <w:szCs w:val="30"/>
        </w:rPr>
        <w:t xml:space="preserve"> руб.</w:t>
      </w:r>
    </w:p>
    <w:p w:rsidR="00B9029A" w:rsidRPr="00E13B69" w:rsidRDefault="007651B3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Срок выплаты дивидендов установлен с 0</w:t>
      </w:r>
      <w:r w:rsidR="00ED6249">
        <w:rPr>
          <w:rFonts w:ascii="Times New Roman" w:hAnsi="Times New Roman" w:cs="Times New Roman"/>
          <w:sz w:val="30"/>
          <w:szCs w:val="30"/>
        </w:rPr>
        <w:t>4</w:t>
      </w:r>
      <w:r w:rsidRPr="00E13B69">
        <w:rPr>
          <w:rFonts w:ascii="Times New Roman" w:hAnsi="Times New Roman" w:cs="Times New Roman"/>
          <w:sz w:val="30"/>
          <w:szCs w:val="30"/>
        </w:rPr>
        <w:t xml:space="preserve"> апреля по </w:t>
      </w:r>
      <w:r w:rsidR="00ED6249">
        <w:rPr>
          <w:rFonts w:ascii="Times New Roman" w:hAnsi="Times New Roman" w:cs="Times New Roman"/>
          <w:sz w:val="30"/>
          <w:szCs w:val="30"/>
        </w:rPr>
        <w:t>2</w:t>
      </w:r>
      <w:r w:rsidR="007976B6">
        <w:rPr>
          <w:rFonts w:ascii="Times New Roman" w:hAnsi="Times New Roman" w:cs="Times New Roman"/>
          <w:sz w:val="30"/>
          <w:szCs w:val="30"/>
        </w:rPr>
        <w:t>8</w:t>
      </w:r>
      <w:r w:rsidRPr="00E13B69">
        <w:rPr>
          <w:rFonts w:ascii="Times New Roman" w:hAnsi="Times New Roman" w:cs="Times New Roman"/>
          <w:sz w:val="30"/>
          <w:szCs w:val="30"/>
        </w:rPr>
        <w:t xml:space="preserve"> апреля 20</w:t>
      </w:r>
      <w:r w:rsidR="00B51D2B">
        <w:rPr>
          <w:rFonts w:ascii="Times New Roman" w:hAnsi="Times New Roman" w:cs="Times New Roman"/>
          <w:sz w:val="30"/>
          <w:szCs w:val="30"/>
        </w:rPr>
        <w:t>2</w:t>
      </w:r>
      <w:r w:rsidR="007976B6">
        <w:rPr>
          <w:rFonts w:ascii="Times New Roman" w:hAnsi="Times New Roman" w:cs="Times New Roman"/>
          <w:sz w:val="30"/>
          <w:szCs w:val="30"/>
        </w:rPr>
        <w:t>3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6642CE" w:rsidRPr="00E13B69" w:rsidRDefault="006642CE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Установлен следующий п</w:t>
      </w:r>
      <w:r w:rsidR="007651B3" w:rsidRPr="00E13B69">
        <w:rPr>
          <w:rFonts w:ascii="Times New Roman" w:hAnsi="Times New Roman" w:cs="Times New Roman"/>
          <w:sz w:val="30"/>
          <w:szCs w:val="30"/>
        </w:rPr>
        <w:t>оря</w:t>
      </w:r>
      <w:bookmarkStart w:id="0" w:name="_GoBack"/>
      <w:bookmarkEnd w:id="0"/>
      <w:r w:rsidR="007651B3" w:rsidRPr="00E13B69">
        <w:rPr>
          <w:rFonts w:ascii="Times New Roman" w:hAnsi="Times New Roman" w:cs="Times New Roman"/>
          <w:sz w:val="30"/>
          <w:szCs w:val="30"/>
        </w:rPr>
        <w:t>док выплаты дивидендов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</w:t>
      </w:r>
      <w:r w:rsidRPr="00E13B69">
        <w:rPr>
          <w:rFonts w:ascii="Times New Roman" w:hAnsi="Times New Roman" w:cs="Times New Roman"/>
          <w:sz w:val="30"/>
          <w:szCs w:val="30"/>
        </w:rPr>
        <w:t xml:space="preserve">путем перечисления </w:t>
      </w:r>
      <w:r w:rsidR="00B9029A" w:rsidRPr="00E13B69">
        <w:rPr>
          <w:rFonts w:ascii="Times New Roman" w:hAnsi="Times New Roman" w:cs="Times New Roman"/>
          <w:sz w:val="30"/>
          <w:szCs w:val="30"/>
        </w:rPr>
        <w:t>денежны</w:t>
      </w:r>
      <w:r w:rsidRPr="00E13B69">
        <w:rPr>
          <w:rFonts w:ascii="Times New Roman" w:hAnsi="Times New Roman" w:cs="Times New Roman"/>
          <w:sz w:val="30"/>
          <w:szCs w:val="30"/>
        </w:rPr>
        <w:t>х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средств</w:t>
      </w:r>
      <w:r w:rsidRPr="00E13B69">
        <w:rPr>
          <w:rFonts w:ascii="Times New Roman" w:hAnsi="Times New Roman" w:cs="Times New Roman"/>
          <w:sz w:val="30"/>
          <w:szCs w:val="30"/>
        </w:rPr>
        <w:t>:</w:t>
      </w:r>
    </w:p>
    <w:p w:rsidR="00B9029A" w:rsidRPr="00E13B69" w:rsidRDefault="007976B6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="006642CE" w:rsidRPr="00E13B69">
        <w:rPr>
          <w:rFonts w:ascii="Times New Roman" w:hAnsi="Times New Roman" w:cs="Times New Roman"/>
          <w:sz w:val="30"/>
          <w:szCs w:val="30"/>
        </w:rPr>
        <w:t xml:space="preserve">аботающим и неработающим акционерам </w:t>
      </w:r>
      <w:r w:rsidR="00B9029A" w:rsidRPr="00E13B69">
        <w:rPr>
          <w:rFonts w:ascii="Times New Roman" w:hAnsi="Times New Roman" w:cs="Times New Roman"/>
          <w:sz w:val="30"/>
          <w:szCs w:val="30"/>
        </w:rPr>
        <w:t>- на счета</w:t>
      </w:r>
      <w:r w:rsidR="006642CE" w:rsidRPr="00E13B69">
        <w:rPr>
          <w:rFonts w:ascii="Times New Roman" w:hAnsi="Times New Roman" w:cs="Times New Roman"/>
          <w:sz w:val="30"/>
          <w:szCs w:val="30"/>
        </w:rPr>
        <w:t>, открытые в банке, или почтовым переводом;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9029A" w:rsidRPr="00E13B69" w:rsidRDefault="007976B6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6642CE" w:rsidRPr="00E13B69">
        <w:rPr>
          <w:rFonts w:ascii="Times New Roman" w:hAnsi="Times New Roman" w:cs="Times New Roman"/>
          <w:sz w:val="30"/>
          <w:szCs w:val="30"/>
        </w:rPr>
        <w:t xml:space="preserve">а принадлежащие Республике Беларусь акции – на специальные расчетные счета в республиканский бюджет в срок </w:t>
      </w:r>
      <w:r>
        <w:rPr>
          <w:rFonts w:ascii="Times New Roman" w:hAnsi="Times New Roman" w:cs="Times New Roman"/>
          <w:sz w:val="30"/>
          <w:szCs w:val="30"/>
        </w:rPr>
        <w:t>до 22 апреля 2023 года</w:t>
      </w:r>
      <w:r w:rsidR="006642CE" w:rsidRPr="00E13B69">
        <w:rPr>
          <w:rFonts w:ascii="Times New Roman" w:hAnsi="Times New Roman" w:cs="Times New Roman"/>
          <w:sz w:val="30"/>
          <w:szCs w:val="30"/>
        </w:rPr>
        <w:t>.</w:t>
      </w:r>
    </w:p>
    <w:p w:rsidR="00B9029A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976B6" w:rsidRPr="00E13B69" w:rsidRDefault="007976B6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Директор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  <w:t xml:space="preserve">                                             </w:t>
      </w:r>
      <w:r w:rsidR="00C7209D">
        <w:rPr>
          <w:rFonts w:ascii="Times New Roman" w:hAnsi="Times New Roman" w:cs="Times New Roman"/>
          <w:sz w:val="30"/>
          <w:szCs w:val="30"/>
        </w:rPr>
        <w:tab/>
      </w:r>
      <w:r w:rsidR="00C7209D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13B69" w:rsidRPr="00E13B69" w:rsidRDefault="00E13B69" w:rsidP="00E13B69">
      <w:pPr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Главный бухгалтер 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="00C7209D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Е.В.Колесник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9029A" w:rsidRDefault="00B9029A" w:rsidP="00B9029A">
      <w:pPr>
        <w:rPr>
          <w:rFonts w:ascii="Times New Roman" w:hAnsi="Times New Roman"/>
          <w:sz w:val="30"/>
          <w:szCs w:val="30"/>
        </w:rPr>
      </w:pPr>
    </w:p>
    <w:p w:rsidR="00E13B69" w:rsidRPr="00E13B69" w:rsidRDefault="00E13B69" w:rsidP="00B9029A">
      <w:pPr>
        <w:rPr>
          <w:rFonts w:ascii="Times New Roman" w:hAnsi="Times New Roman"/>
          <w:sz w:val="30"/>
          <w:szCs w:val="30"/>
        </w:rPr>
      </w:pPr>
    </w:p>
    <w:p w:rsidR="00B9029A" w:rsidRPr="00AC384C" w:rsidRDefault="00B9029A" w:rsidP="00B9029A">
      <w:pPr>
        <w:rPr>
          <w:rFonts w:ascii="Times New Roman" w:hAnsi="Times New Roman"/>
        </w:rPr>
      </w:pPr>
      <w:r w:rsidRPr="00AC384C">
        <w:rPr>
          <w:rFonts w:ascii="Times New Roman" w:hAnsi="Times New Roman"/>
        </w:rPr>
        <w:t>Исполнитель Пч</w:t>
      </w:r>
      <w:r>
        <w:rPr>
          <w:rFonts w:ascii="Times New Roman" w:hAnsi="Times New Roman"/>
        </w:rPr>
        <w:t>ё</w:t>
      </w:r>
      <w:r w:rsidRPr="00AC384C">
        <w:rPr>
          <w:rFonts w:ascii="Times New Roman" w:hAnsi="Times New Roman"/>
        </w:rPr>
        <w:t>лкина А.П.</w:t>
      </w:r>
    </w:p>
    <w:sectPr w:rsidR="00B9029A" w:rsidRPr="00AC384C" w:rsidSect="00A5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BE3"/>
    <w:rsid w:val="00082BE3"/>
    <w:rsid w:val="001B40B6"/>
    <w:rsid w:val="00215652"/>
    <w:rsid w:val="00362410"/>
    <w:rsid w:val="006642CE"/>
    <w:rsid w:val="007651B3"/>
    <w:rsid w:val="007976B6"/>
    <w:rsid w:val="00A1505C"/>
    <w:rsid w:val="00A508C3"/>
    <w:rsid w:val="00B51D2B"/>
    <w:rsid w:val="00B9029A"/>
    <w:rsid w:val="00C7209D"/>
    <w:rsid w:val="00CC1C8E"/>
    <w:rsid w:val="00D12020"/>
    <w:rsid w:val="00E13B69"/>
    <w:rsid w:val="00ED6249"/>
    <w:rsid w:val="00FB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10</cp:revision>
  <cp:lastPrinted>2022-03-30T10:33:00Z</cp:lastPrinted>
  <dcterms:created xsi:type="dcterms:W3CDTF">2017-03-27T12:21:00Z</dcterms:created>
  <dcterms:modified xsi:type="dcterms:W3CDTF">2023-03-31T08:10:00Z</dcterms:modified>
</cp:coreProperties>
</file>