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1499">
        <w:rPr>
          <w:rFonts w:ascii="Times New Roman" w:hAnsi="Times New Roman" w:cs="Times New Roman"/>
          <w:sz w:val="28"/>
          <w:szCs w:val="28"/>
        </w:rPr>
        <w:t>ИНФОРМАЦИЯ</w:t>
      </w:r>
    </w:p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выплате дивидендов по акциям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наименование: Открытое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3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Тел./факс (0232) 46-41-09, 46-42-32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принятия решения общего собрания акционеров, в соответствии с которым осуществляется выплата дивидендов по акциям  – 22 марта 2017 года. 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Дивиденды, начисленные на одну акцию –</w:t>
      </w:r>
      <w:r w:rsidR="008E362F"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</w:rPr>
        <w:t>54</w:t>
      </w:r>
      <w:r w:rsidR="008E362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62F">
        <w:rPr>
          <w:rFonts w:ascii="Times New Roman" w:hAnsi="Times New Roman" w:cs="Times New Roman"/>
          <w:sz w:val="28"/>
          <w:szCs w:val="28"/>
        </w:rPr>
        <w:t>рублей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акционерам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 - юридическим лицам, дивидендов начинается с 01 мая 2017, которая будет производиться путем перечисления на их счета.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акционерам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физическим лицам,  дивидендов начинается с 16 мая 2017, которая будет производиться путем перечисления денежных средств через почтовое отделение. </w:t>
      </w:r>
    </w:p>
    <w:p w:rsidR="00A30E55" w:rsidRDefault="00A30E55" w:rsidP="00A30E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 (0232) 46-42-32.</w:t>
      </w:r>
    </w:p>
    <w:p w:rsidR="00A30E55" w:rsidRDefault="00A30E55" w:rsidP="00A30E55">
      <w:pPr>
        <w:ind w:firstLine="708"/>
        <w:jc w:val="both"/>
      </w:pPr>
    </w:p>
    <w:p w:rsidR="00A30E55" w:rsidRDefault="00A30E55" w:rsidP="00A30E55"/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 w:rsidRPr="00347792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E55" w:rsidRDefault="00A30E55" w:rsidP="00A30E5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</w:p>
    <w:p w:rsidR="00A30E55" w:rsidRDefault="00A30E55" w:rsidP="00A30E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30E55" w:rsidRPr="00347792" w:rsidRDefault="00A30E55" w:rsidP="00A30E5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В.П.Фомченкова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E55" w:rsidRDefault="00A30E55" w:rsidP="00A30E55">
      <w:pPr>
        <w:ind w:firstLine="708"/>
        <w:jc w:val="both"/>
      </w:pPr>
    </w:p>
    <w:p w:rsidR="00BD6893" w:rsidRDefault="00BD6893"/>
    <w:sectPr w:rsidR="00BD6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55"/>
    <w:rsid w:val="008E362F"/>
    <w:rsid w:val="00A30E55"/>
    <w:rsid w:val="00BD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гомель</dc:creator>
  <cp:keywords/>
  <dc:description/>
  <cp:lastModifiedBy>гомель</cp:lastModifiedBy>
  <cp:revision>2</cp:revision>
  <dcterms:created xsi:type="dcterms:W3CDTF">2017-03-24T08:25:00Z</dcterms:created>
  <dcterms:modified xsi:type="dcterms:W3CDTF">2017-03-24T10:49:00Z</dcterms:modified>
</cp:coreProperties>
</file>