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25F5" w:rsidRPr="00E10AAD" w:rsidRDefault="00FA25F5" w:rsidP="003921A3">
      <w:pPr>
        <w:spacing w:line="240" w:lineRule="exact"/>
        <w:ind w:firstLine="709"/>
        <w:jc w:val="right"/>
      </w:pPr>
      <w:r w:rsidRPr="00E10AAD">
        <w:t xml:space="preserve">Приложение </w:t>
      </w:r>
      <w:r w:rsidR="001521B2" w:rsidRPr="00E10AAD">
        <w:t>3</w:t>
      </w:r>
    </w:p>
    <w:p w:rsidR="000A3024" w:rsidRPr="00E10AAD" w:rsidRDefault="000A3024" w:rsidP="003921A3">
      <w:pPr>
        <w:spacing w:line="240" w:lineRule="exact"/>
        <w:ind w:firstLine="709"/>
        <w:jc w:val="right"/>
      </w:pPr>
      <w:r w:rsidRPr="00E10AAD">
        <w:t xml:space="preserve">к Регламенту депозитария 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FA25F5" w:rsidRPr="00E10AAD" w:rsidTr="00320DCA">
        <w:trPr>
          <w:trHeight w:val="579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FA25F5" w:rsidRPr="00E10AAD" w:rsidRDefault="00FA25F5" w:rsidP="00123ACC">
            <w:pPr>
              <w:ind w:firstLine="709"/>
              <w:jc w:val="center"/>
              <w:rPr>
                <w:b/>
                <w:bCs/>
                <w:lang w:eastAsia="ru-RU"/>
              </w:rPr>
            </w:pPr>
            <w:r w:rsidRPr="00E10AAD">
              <w:rPr>
                <w:b/>
                <w:bCs/>
                <w:lang w:eastAsia="ru-RU"/>
              </w:rPr>
              <w:t>АНКЕТА ДЕПОЗИТАРИЯ</w:t>
            </w:r>
            <w:r w:rsidR="00A06CDC" w:rsidRPr="00E10AAD">
              <w:rPr>
                <w:b/>
                <w:bCs/>
                <w:lang w:eastAsia="ru-RU"/>
              </w:rPr>
              <w:t xml:space="preserve"> (ДЕПОЗИТАРИЯ-НЕРЕЗИДЕНТА)</w:t>
            </w:r>
          </w:p>
        </w:tc>
      </w:tr>
      <w:tr w:rsidR="00FA25F5" w:rsidRPr="00E10AAD" w:rsidTr="00320DCA">
        <w:trPr>
          <w:trHeight w:val="47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123ACC">
            <w:pPr>
              <w:ind w:firstLine="709"/>
              <w:jc w:val="center"/>
              <w:rPr>
                <w:lang w:eastAsia="ru-RU"/>
              </w:rPr>
            </w:pPr>
            <w:r w:rsidRPr="00E10AAD">
              <w:rPr>
                <w:lang w:eastAsia="ru-RU"/>
              </w:rPr>
              <w:t>ОБЩАЯ  ИНФОРМАЦИЯ</w:t>
            </w:r>
          </w:p>
        </w:tc>
      </w:tr>
      <w:tr w:rsidR="00FA25F5" w:rsidRPr="00E10AAD" w:rsidTr="00320DCA">
        <w:trPr>
          <w:trHeight w:val="8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Полное 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5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Сокращенное 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7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Наименование на английском языке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5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Организационно-правовая форма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4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iCs/>
                <w:lang w:eastAsia="ru-RU"/>
              </w:rPr>
            </w:pPr>
            <w:r w:rsidRPr="00E10AAD">
              <w:rPr>
                <w:lang w:eastAsia="ru-RU"/>
              </w:rPr>
              <w:t>Учетный номер плательщика</w:t>
            </w:r>
            <w:r w:rsidR="00A06CDC" w:rsidRPr="00E10AAD">
              <w:rPr>
                <w:lang w:eastAsia="ru-RU"/>
              </w:rPr>
              <w:t xml:space="preserve"> депозитария</w:t>
            </w:r>
            <w:r w:rsidRPr="00E10AAD">
              <w:rPr>
                <w:lang w:eastAsia="ru-RU"/>
              </w:rPr>
              <w:t xml:space="preserve"> или аналогичный номер депозитария-нерезидента, присвоенный в стране регистрации этого депозитария-нерезидента для целей налогообложения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6D" w:rsidRPr="00E10AAD" w:rsidRDefault="00FE416D" w:rsidP="00FE416D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Учетный номер плательщика</w:t>
            </w:r>
            <w:r w:rsidRPr="00E10AAD">
              <w:rPr>
                <w:i/>
                <w:lang w:eastAsia="ru-RU"/>
              </w:rPr>
              <w:t>:</w:t>
            </w:r>
          </w:p>
          <w:p w:rsidR="00FE416D" w:rsidRPr="00E10AAD" w:rsidRDefault="00FE416D" w:rsidP="00FE416D">
            <w:pPr>
              <w:spacing w:after="12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Наименование налогового органа по месту постановки на учет депозитария:</w:t>
            </w:r>
          </w:p>
          <w:p w:rsidR="00FA25F5" w:rsidRPr="00E10AAD" w:rsidRDefault="00475F76" w:rsidP="00FE416D">
            <w:pPr>
              <w:rPr>
                <w:lang w:eastAsia="ru-RU"/>
              </w:rPr>
            </w:pPr>
            <w:r w:rsidRPr="00E10AAD">
              <w:rPr>
                <w:bCs/>
                <w:i/>
                <w:sz w:val="20"/>
                <w:szCs w:val="20"/>
              </w:rPr>
              <w:t>Место нахождения</w:t>
            </w:r>
            <w:r w:rsidR="00FE416D" w:rsidRPr="00E10AAD">
              <w:rPr>
                <w:bCs/>
                <w:i/>
                <w:sz w:val="20"/>
                <w:szCs w:val="20"/>
              </w:rPr>
              <w:t xml:space="preserve"> налогового органа</w:t>
            </w:r>
            <w:r w:rsidR="00FE416D" w:rsidRPr="00E10AAD">
              <w:rPr>
                <w:i/>
              </w:rPr>
              <w:t>:</w:t>
            </w:r>
          </w:p>
        </w:tc>
      </w:tr>
      <w:tr w:rsidR="00FA25F5" w:rsidRPr="00E10AAD" w:rsidTr="00320DCA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F" w:rsidRPr="00E10AAD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БИК банка:</w:t>
            </w:r>
          </w:p>
          <w:p w:rsidR="005E35CF" w:rsidRPr="00E10AAD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Наименование банка (его отделения при наличии):</w:t>
            </w:r>
          </w:p>
          <w:p w:rsidR="005E35CF" w:rsidRPr="00E10AAD" w:rsidRDefault="005E35CF" w:rsidP="005E35CF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УНП банка:</w:t>
            </w:r>
          </w:p>
          <w:p w:rsidR="00FA25F5" w:rsidRPr="00E10AAD" w:rsidRDefault="005E35CF" w:rsidP="005E35CF">
            <w:pPr>
              <w:rPr>
                <w:lang w:eastAsia="ru-RU"/>
              </w:rPr>
            </w:pPr>
            <w:r w:rsidRPr="00E10AAD">
              <w:rPr>
                <w:i/>
                <w:sz w:val="20"/>
                <w:szCs w:val="20"/>
              </w:rPr>
              <w:t>Расчетный счет и буквенный код валюты:</w:t>
            </w:r>
          </w:p>
        </w:tc>
      </w:tr>
      <w:tr w:rsidR="00FA25F5" w:rsidRPr="00E10AAD" w:rsidTr="005E35CF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A3" w:rsidRPr="00E10AAD" w:rsidRDefault="00FA25F5" w:rsidP="003921A3">
            <w:pPr>
              <w:rPr>
                <w:iCs/>
                <w:lang w:eastAsia="ru-RU"/>
              </w:rPr>
            </w:pPr>
            <w:r w:rsidRPr="00E10AAD">
              <w:rPr>
                <w:iCs/>
                <w:lang w:eastAsia="ru-RU"/>
              </w:rPr>
              <w:t xml:space="preserve">Номер, дата </w:t>
            </w:r>
            <w:r w:rsidR="003921A3" w:rsidRPr="00E10AAD">
              <w:rPr>
                <w:iCs/>
                <w:lang w:eastAsia="ru-RU"/>
              </w:rPr>
              <w:t xml:space="preserve"> </w:t>
            </w:r>
            <w:r w:rsidRPr="00E10AAD">
              <w:rPr>
                <w:iCs/>
                <w:lang w:eastAsia="ru-RU"/>
              </w:rPr>
              <w:t xml:space="preserve">и орган </w:t>
            </w:r>
          </w:p>
          <w:p w:rsidR="00FA25F5" w:rsidRPr="00E10AAD" w:rsidRDefault="00FA25F5" w:rsidP="003921A3">
            <w:pPr>
              <w:rPr>
                <w:iCs/>
                <w:lang w:eastAsia="ru-RU"/>
              </w:rPr>
            </w:pPr>
            <w:r w:rsidRPr="00E10AAD">
              <w:rPr>
                <w:iCs/>
                <w:lang w:eastAsia="ru-RU"/>
              </w:rPr>
              <w:t>государственной регистрации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iCs/>
                <w:lang w:eastAsia="ru-RU"/>
              </w:rPr>
            </w:pPr>
            <w:r w:rsidRPr="00E10AAD">
              <w:rPr>
                <w:iCs/>
                <w:lang w:eastAsia="ru-RU"/>
              </w:rPr>
              <w:t>Номер, дата выдачи и срок действия лицензии на осуществление депозитарной деятельности</w:t>
            </w:r>
            <w:r w:rsidR="008A18BD" w:rsidRPr="00E10AAD">
              <w:rPr>
                <w:iCs/>
                <w:lang w:eastAsia="ru-RU"/>
              </w:rPr>
              <w:t xml:space="preserve"> </w:t>
            </w:r>
            <w:r w:rsidRPr="00E10AAD">
              <w:rPr>
                <w:b/>
                <w:iCs/>
                <w:vertAlign w:val="superscript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8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475F76">
            <w:pPr>
              <w:rPr>
                <w:iCs/>
                <w:lang w:eastAsia="ru-RU"/>
              </w:rPr>
            </w:pPr>
            <w:r w:rsidRPr="00E10AAD">
              <w:rPr>
                <w:iCs/>
                <w:lang w:eastAsia="ru-RU"/>
              </w:rPr>
              <w:t>Место нахождения (место регистрации)</w:t>
            </w:r>
            <w:r w:rsidR="00475F76" w:rsidRPr="00E10AAD">
              <w:rPr>
                <w:iCs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8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7D640F">
            <w:pPr>
              <w:rPr>
                <w:iCs/>
                <w:lang w:eastAsia="ru-RU"/>
              </w:rPr>
            </w:pPr>
            <w:r w:rsidRPr="00E10AAD">
              <w:rPr>
                <w:iCs/>
                <w:lang w:eastAsia="ru-RU"/>
              </w:rPr>
              <w:t>Почтовый адрес</w:t>
            </w:r>
            <w:r w:rsidR="007D640F" w:rsidRPr="00E10AAD">
              <w:rPr>
                <w:iCs/>
                <w:lang w:eastAsia="ru-RU"/>
              </w:rPr>
              <w:t xml:space="preserve"> </w:t>
            </w:r>
            <w:r w:rsidRPr="00E10AAD">
              <w:rPr>
                <w:iCs/>
                <w:lang w:eastAsia="ru-RU"/>
              </w:rPr>
              <w:t>(для корреспонденции)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3921A3" w:rsidRPr="00E10AAD" w:rsidTr="00320DCA">
        <w:trPr>
          <w:trHeight w:val="15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BD" w:rsidRPr="00E10AAD" w:rsidRDefault="003921A3" w:rsidP="008A18BD">
            <w:pPr>
              <w:rPr>
                <w:i/>
                <w:iCs/>
                <w:lang w:eastAsia="ru-RU"/>
              </w:rPr>
            </w:pPr>
            <w:r w:rsidRPr="00E10AAD">
              <w:rPr>
                <w:lang w:eastAsia="ru-RU"/>
              </w:rPr>
              <w:t>Способ передачи первичных и иных документов депозитарных документов</w:t>
            </w:r>
            <w:r w:rsidR="008A18BD" w:rsidRPr="00E10AAD">
              <w:rPr>
                <w:lang w:eastAsia="ru-RU"/>
              </w:rPr>
              <w:t xml:space="preserve"> </w:t>
            </w:r>
            <w:r w:rsidR="008A18BD" w:rsidRPr="00E10AAD">
              <w:rPr>
                <w:i/>
                <w:lang w:eastAsia="ru-RU"/>
              </w:rPr>
              <w:t>(выбрать нужное)</w:t>
            </w:r>
            <w:r w:rsidR="008A18BD" w:rsidRPr="00E10AAD">
              <w:rPr>
                <w:b/>
                <w:i/>
                <w:lang w:eastAsia="ru-RU"/>
              </w:rPr>
              <w:t xml:space="preserve"> </w:t>
            </w:r>
            <w:r w:rsidR="008A18BD" w:rsidRPr="00E10AAD">
              <w:rPr>
                <w:b/>
                <w:iCs/>
                <w:vertAlign w:val="superscript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8BD" w:rsidRPr="00E10AAD" w:rsidRDefault="009C20F6" w:rsidP="007D640F">
            <w:pPr>
              <w:spacing w:line="180" w:lineRule="exact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-11430</wp:posOffset>
                      </wp:positionV>
                      <wp:extent cx="96520" cy="100330"/>
                      <wp:effectExtent l="8890" t="7620" r="8890" b="6350"/>
                      <wp:wrapNone/>
                      <wp:docPr id="47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-.8pt;margin-top:-.9pt;width:7.6pt;height:7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a/IQIAAD0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"/>
                  </w:pict>
                </mc:Fallback>
              </mc:AlternateContent>
            </w:r>
            <w:r w:rsidR="00320DCA" w:rsidRPr="00E10AAD">
              <w:rPr>
                <w:i/>
                <w:sz w:val="20"/>
                <w:szCs w:val="20"/>
              </w:rPr>
              <w:t xml:space="preserve">     </w:t>
            </w:r>
            <w:r w:rsidR="007D640F" w:rsidRPr="00E10AAD">
              <w:rPr>
                <w:i/>
                <w:sz w:val="20"/>
                <w:szCs w:val="20"/>
              </w:rPr>
              <w:t xml:space="preserve"> </w:t>
            </w:r>
            <w:r w:rsidR="008A18BD" w:rsidRPr="00E10AAD">
              <w:rPr>
                <w:i/>
                <w:sz w:val="20"/>
                <w:szCs w:val="20"/>
              </w:rPr>
              <w:t>-электронный документооборот рынка ценных бумаг</w:t>
            </w:r>
            <w:r w:rsidR="00781475" w:rsidRPr="00E10AAD">
              <w:rPr>
                <w:i/>
                <w:sz w:val="20"/>
                <w:szCs w:val="20"/>
              </w:rPr>
              <w:t xml:space="preserve"> </w:t>
            </w:r>
            <w:r w:rsidR="008A18BD" w:rsidRPr="00E10AAD">
              <w:rPr>
                <w:i/>
                <w:sz w:val="20"/>
                <w:szCs w:val="20"/>
              </w:rPr>
              <w:t>Республики Беларусь;</w:t>
            </w:r>
          </w:p>
          <w:p w:rsidR="007D640F" w:rsidRPr="00E10AAD" w:rsidRDefault="009C20F6" w:rsidP="007D640F">
            <w:pPr>
              <w:spacing w:line="180" w:lineRule="exact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13335</wp:posOffset>
                      </wp:positionV>
                      <wp:extent cx="96520" cy="100330"/>
                      <wp:effectExtent l="13970" t="13335" r="13335" b="10160"/>
                      <wp:wrapNone/>
                      <wp:docPr id="46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-.4pt;margin-top:1.05pt;width:7.6pt;height:7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D7IQIAAD0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"/>
                  </w:pict>
                </mc:Fallback>
              </mc:AlternateContent>
            </w:r>
            <w:r w:rsidR="008A18BD" w:rsidRPr="00E10AAD">
              <w:rPr>
                <w:i/>
                <w:sz w:val="20"/>
                <w:szCs w:val="20"/>
              </w:rPr>
              <w:t xml:space="preserve">      </w:t>
            </w:r>
            <w:r w:rsidR="007D640F" w:rsidRPr="00E10AAD">
              <w:rPr>
                <w:i/>
                <w:sz w:val="20"/>
                <w:szCs w:val="20"/>
              </w:rPr>
              <w:t xml:space="preserve"> </w:t>
            </w:r>
            <w:r w:rsidR="008A18BD" w:rsidRPr="00E10AAD">
              <w:rPr>
                <w:i/>
                <w:sz w:val="20"/>
                <w:szCs w:val="20"/>
              </w:rPr>
              <w:t xml:space="preserve">-международная межбанковская система передачи </w:t>
            </w:r>
          </w:p>
          <w:p w:rsidR="003921A3" w:rsidRPr="00E10AAD" w:rsidRDefault="007D640F" w:rsidP="007D640F">
            <w:pPr>
              <w:spacing w:line="180" w:lineRule="exact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 xml:space="preserve">         </w:t>
            </w:r>
            <w:r w:rsidR="008A18BD" w:rsidRPr="00E10AAD">
              <w:rPr>
                <w:i/>
                <w:sz w:val="20"/>
                <w:szCs w:val="20"/>
              </w:rPr>
              <w:t>информации и совершения платежей (SWIFT);</w:t>
            </w:r>
          </w:p>
          <w:p w:rsidR="008A18BD" w:rsidRPr="00E10AAD" w:rsidRDefault="009C20F6" w:rsidP="00320DCA">
            <w:pPr>
              <w:spacing w:before="120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96520" cy="100330"/>
                      <wp:effectExtent l="9525" t="8890" r="8255" b="5080"/>
                      <wp:wrapNone/>
                      <wp:docPr id="45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0;margin-top:5.95pt;width:7.6pt;height:7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MzIQIAAD0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"/>
                  </w:pict>
                </mc:Fallback>
              </mc:AlternateContent>
            </w:r>
            <w:r w:rsidR="008A18BD" w:rsidRPr="00E10AAD">
              <w:rPr>
                <w:i/>
                <w:sz w:val="20"/>
                <w:szCs w:val="20"/>
              </w:rPr>
              <w:t xml:space="preserve">      </w:t>
            </w:r>
            <w:r w:rsidR="007D640F" w:rsidRPr="00E10AAD">
              <w:rPr>
                <w:i/>
                <w:sz w:val="20"/>
                <w:szCs w:val="20"/>
              </w:rPr>
              <w:t xml:space="preserve"> </w:t>
            </w:r>
            <w:r w:rsidR="008A18BD" w:rsidRPr="00E10AAD">
              <w:rPr>
                <w:i/>
                <w:sz w:val="20"/>
                <w:szCs w:val="20"/>
              </w:rPr>
              <w:t>-иной способ (указать)</w:t>
            </w:r>
            <w:r w:rsidR="007D640F" w:rsidRPr="00E10AAD">
              <w:rPr>
                <w:i/>
                <w:sz w:val="20"/>
                <w:szCs w:val="20"/>
              </w:rPr>
              <w:t>_________________________</w:t>
            </w:r>
            <w:r w:rsidR="008A18BD" w:rsidRPr="00E10AA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A25F5" w:rsidRPr="00E10AAD" w:rsidTr="005E35CF">
        <w:trPr>
          <w:trHeight w:val="9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2B21AA">
            <w:pPr>
              <w:rPr>
                <w:iCs/>
                <w:lang w:eastAsia="ru-RU"/>
              </w:rPr>
            </w:pPr>
            <w:r w:rsidRPr="00E10AAD">
              <w:rPr>
                <w:iCs/>
                <w:lang w:eastAsia="ru-RU"/>
              </w:rPr>
              <w:t>Контактн</w:t>
            </w:r>
            <w:r w:rsidR="002B21AA" w:rsidRPr="00E10AAD">
              <w:rPr>
                <w:iCs/>
                <w:lang w:eastAsia="ru-RU"/>
              </w:rPr>
              <w:t>ая информация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AA" w:rsidRPr="00E10AAD" w:rsidRDefault="002B21AA" w:rsidP="002B21A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Номер телефона</w:t>
            </w:r>
            <w:r w:rsidR="00FE416D" w:rsidRPr="00E10AAD">
              <w:rPr>
                <w:i/>
                <w:sz w:val="20"/>
                <w:szCs w:val="20"/>
              </w:rPr>
              <w:t xml:space="preserve"> в международном формате:</w:t>
            </w:r>
          </w:p>
          <w:p w:rsidR="00FA25F5" w:rsidRPr="00E10AAD" w:rsidRDefault="002B21AA" w:rsidP="002B21A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Номер факса</w:t>
            </w:r>
            <w:r w:rsidR="00FE416D" w:rsidRPr="00E10AAD">
              <w:rPr>
                <w:i/>
                <w:sz w:val="20"/>
                <w:szCs w:val="20"/>
              </w:rPr>
              <w:t>:</w:t>
            </w:r>
          </w:p>
          <w:p w:rsidR="00320DCA" w:rsidRPr="00E10AAD" w:rsidRDefault="00320DCA" w:rsidP="002B21A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Адрес электронной почты</w:t>
            </w:r>
            <w:r w:rsidR="00FE416D" w:rsidRPr="00E10AAD">
              <w:rPr>
                <w:i/>
                <w:sz w:val="20"/>
                <w:szCs w:val="20"/>
              </w:rPr>
              <w:t>:</w:t>
            </w:r>
          </w:p>
        </w:tc>
      </w:tr>
      <w:tr w:rsidR="00FA25F5" w:rsidRPr="00E10AAD" w:rsidTr="00320DCA">
        <w:trPr>
          <w:trHeight w:val="6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Адрес сайта в интернете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5F5" w:rsidRPr="00E10AAD" w:rsidRDefault="00FA25F5" w:rsidP="003921A3">
            <w:pPr>
              <w:rPr>
                <w:i/>
                <w:lang w:eastAsia="ru-RU"/>
              </w:rPr>
            </w:pPr>
          </w:p>
        </w:tc>
      </w:tr>
      <w:tr w:rsidR="00FA25F5" w:rsidRPr="00E10AAD" w:rsidTr="00320DCA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320DCA" w:rsidP="00320DCA">
            <w:pPr>
              <w:jc w:val="both"/>
              <w:rPr>
                <w:lang w:eastAsia="ru-RU"/>
              </w:rPr>
            </w:pPr>
            <w:r w:rsidRPr="00E10AAD">
              <w:rPr>
                <w:lang w:eastAsia="ru-RU"/>
              </w:rPr>
              <w:t xml:space="preserve">Информация о </w:t>
            </w:r>
            <w:r w:rsidR="00FA25F5" w:rsidRPr="00E10AAD">
              <w:rPr>
                <w:lang w:eastAsia="ru-RU"/>
              </w:rPr>
              <w:t>руководител</w:t>
            </w:r>
            <w:r w:rsidRPr="00E10AAD">
              <w:rPr>
                <w:lang w:eastAsia="ru-RU"/>
              </w:rPr>
              <w:t>е структурного подразделения, </w:t>
            </w:r>
            <w:r w:rsidR="00FA25F5" w:rsidRPr="00E10AAD">
              <w:rPr>
                <w:lang w:eastAsia="ru-RU"/>
              </w:rPr>
              <w:t xml:space="preserve">осуществляющего депозитарную деятельность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CA" w:rsidRPr="00E10AAD" w:rsidRDefault="00320DCA" w:rsidP="00320DC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Наименование должности</w:t>
            </w:r>
            <w:r w:rsidR="00475F76" w:rsidRPr="00E10AAD">
              <w:rPr>
                <w:i/>
                <w:sz w:val="20"/>
                <w:szCs w:val="20"/>
              </w:rPr>
              <w:t>:</w:t>
            </w:r>
          </w:p>
          <w:p w:rsidR="00FA25F5" w:rsidRPr="00E10AAD" w:rsidRDefault="00320DCA" w:rsidP="00320DC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Фамилия, собственное имя, отчество  (если таковое имеется)</w:t>
            </w:r>
            <w:r w:rsidR="00475F76" w:rsidRPr="00E10AAD">
              <w:rPr>
                <w:i/>
                <w:sz w:val="20"/>
                <w:szCs w:val="20"/>
              </w:rPr>
              <w:t>:</w:t>
            </w:r>
          </w:p>
          <w:p w:rsidR="00320DCA" w:rsidRPr="00E10AAD" w:rsidRDefault="00320DCA" w:rsidP="00320DC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Номер контактного телефона</w:t>
            </w:r>
            <w:r w:rsidR="00475F76" w:rsidRPr="00E10AAD">
              <w:rPr>
                <w:i/>
                <w:sz w:val="20"/>
                <w:szCs w:val="20"/>
              </w:rPr>
              <w:t xml:space="preserve"> в международном </w:t>
            </w:r>
            <w:r w:rsidR="00475F76" w:rsidRPr="00E10AAD">
              <w:rPr>
                <w:i/>
                <w:sz w:val="20"/>
                <w:szCs w:val="20"/>
              </w:rPr>
              <w:lastRenderedPageBreak/>
              <w:t>формате:</w:t>
            </w:r>
          </w:p>
          <w:p w:rsidR="00320DCA" w:rsidRPr="00E10AAD" w:rsidRDefault="00320DCA" w:rsidP="00320DCA">
            <w:pPr>
              <w:spacing w:after="120"/>
              <w:rPr>
                <w:i/>
                <w:lang w:eastAsia="ru-RU"/>
              </w:rPr>
            </w:pPr>
            <w:r w:rsidRPr="00E10AAD">
              <w:rPr>
                <w:i/>
                <w:sz w:val="20"/>
                <w:szCs w:val="20"/>
              </w:rPr>
              <w:t>Адрес электронной почты</w:t>
            </w:r>
            <w:r w:rsidR="00475F76" w:rsidRPr="00E10AAD">
              <w:rPr>
                <w:i/>
                <w:sz w:val="20"/>
                <w:szCs w:val="20"/>
              </w:rPr>
              <w:t>:</w:t>
            </w:r>
          </w:p>
        </w:tc>
      </w:tr>
      <w:tr w:rsidR="00FA25F5" w:rsidRPr="00E10AAD" w:rsidTr="00320DCA">
        <w:trPr>
          <w:trHeight w:val="69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2B" w:rsidRPr="00E10AAD" w:rsidRDefault="00FA25F5" w:rsidP="003921A3">
            <w:pPr>
              <w:jc w:val="center"/>
              <w:rPr>
                <w:lang w:eastAsia="ru-RU"/>
              </w:rPr>
            </w:pPr>
            <w:r w:rsidRPr="00E10AAD">
              <w:rPr>
                <w:lang w:eastAsia="ru-RU"/>
              </w:rPr>
              <w:lastRenderedPageBreak/>
              <w:t xml:space="preserve">ДОПОЛНИТЕЛЬНАЯ ИНФОРМАЦИЯ </w:t>
            </w:r>
          </w:p>
          <w:p w:rsidR="00FA25F5" w:rsidRPr="00E10AAD" w:rsidRDefault="00FA25F5" w:rsidP="003B632B">
            <w:pPr>
              <w:jc w:val="center"/>
              <w:rPr>
                <w:i/>
                <w:lang w:eastAsia="ru-RU"/>
              </w:rPr>
            </w:pPr>
            <w:r w:rsidRPr="00E10AAD">
              <w:rPr>
                <w:lang w:eastAsia="ru-RU"/>
              </w:rPr>
              <w:t>О ДЕПОЗИТАРИИ</w:t>
            </w:r>
            <w:r w:rsidR="003B632B" w:rsidRPr="00E10AAD">
              <w:rPr>
                <w:lang w:eastAsia="ru-RU"/>
              </w:rPr>
              <w:t xml:space="preserve"> (ДЕПОЗИТАРИИ-НЕРЕЗИДЕНТЕ)</w:t>
            </w:r>
          </w:p>
        </w:tc>
      </w:tr>
      <w:tr w:rsidR="0072261A" w:rsidRPr="00E10AAD" w:rsidTr="00320DCA">
        <w:trPr>
          <w:trHeight w:val="7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61A" w:rsidRPr="00E10AAD" w:rsidRDefault="0072261A" w:rsidP="0072261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 xml:space="preserve">Структура органов управления </w:t>
            </w:r>
          </w:p>
          <w:p w:rsidR="0072261A" w:rsidRPr="00E10AAD" w:rsidRDefault="0072261A" w:rsidP="0072261A">
            <w:pPr>
              <w:rPr>
                <w:sz w:val="28"/>
                <w:szCs w:val="28"/>
                <w:lang w:eastAsia="ru-RU"/>
              </w:rPr>
            </w:pPr>
            <w:r w:rsidRPr="00E10AAD">
              <w:rPr>
                <w:lang w:eastAsia="ru-RU"/>
              </w:rPr>
              <w:t>(выбрать нужное)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61A" w:rsidRPr="00E10AAD" w:rsidRDefault="009C20F6" w:rsidP="0072261A">
            <w:pPr>
              <w:tabs>
                <w:tab w:val="left" w:pos="3645"/>
              </w:tabs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6350</wp:posOffset>
                      </wp:positionV>
                      <wp:extent cx="96520" cy="100330"/>
                      <wp:effectExtent l="6985" t="6350" r="10795" b="7620"/>
                      <wp:wrapNone/>
                      <wp:docPr id="44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-3.95pt;margin-top:.5pt;width:7.6pt;height:7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V3IQIAAD0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"/>
                  </w:pict>
                </mc:Fallback>
              </mc:AlternateContent>
            </w:r>
            <w:r w:rsidR="0072261A" w:rsidRPr="00E10AAD">
              <w:rPr>
                <w:i/>
                <w:sz w:val="20"/>
                <w:szCs w:val="20"/>
              </w:rPr>
              <w:t xml:space="preserve">    Общее собрание акционеров                       </w:t>
            </w:r>
          </w:p>
          <w:p w:rsidR="0072261A" w:rsidRPr="00E10AAD" w:rsidRDefault="009C20F6" w:rsidP="0072261A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31750</wp:posOffset>
                      </wp:positionV>
                      <wp:extent cx="96520" cy="100330"/>
                      <wp:effectExtent l="10795" t="12700" r="6985" b="10795"/>
                      <wp:wrapNone/>
                      <wp:docPr id="43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-3.65pt;margin-top:2.5pt;width:7.6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"/>
                  </w:pict>
                </mc:Fallback>
              </mc:AlternateContent>
            </w:r>
            <w:r w:rsidR="0072261A" w:rsidRPr="00E10AAD">
              <w:rPr>
                <w:i/>
                <w:sz w:val="20"/>
                <w:szCs w:val="20"/>
              </w:rPr>
              <w:t xml:space="preserve">    Общее собрание участников                        </w:t>
            </w:r>
          </w:p>
          <w:p w:rsidR="0072261A" w:rsidRPr="00E10AAD" w:rsidRDefault="009C20F6" w:rsidP="0072261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19050</wp:posOffset>
                      </wp:positionV>
                      <wp:extent cx="96520" cy="100330"/>
                      <wp:effectExtent l="10795" t="9525" r="6985" b="13970"/>
                      <wp:wrapNone/>
                      <wp:docPr id="42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-3.65pt;margin-top:1.5pt;width:7.6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"/>
                  </w:pict>
                </mc:Fallback>
              </mc:AlternateContent>
            </w:r>
            <w:r w:rsidR="0072261A" w:rsidRPr="00E10AAD">
              <w:rPr>
                <w:i/>
                <w:sz w:val="20"/>
                <w:szCs w:val="20"/>
                <w:lang w:eastAsia="ru-RU"/>
              </w:rPr>
              <w:t xml:space="preserve">    Наблюдательный совет                                 </w:t>
            </w:r>
          </w:p>
          <w:p w:rsidR="0072261A" w:rsidRPr="00E10AAD" w:rsidRDefault="009C20F6" w:rsidP="0072261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24130</wp:posOffset>
                      </wp:positionV>
                      <wp:extent cx="96520" cy="100330"/>
                      <wp:effectExtent l="5080" t="5080" r="12700" b="8890"/>
                      <wp:wrapNone/>
                      <wp:docPr id="4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-3.35pt;margin-top:1.9pt;width:7.6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dbIQIAAD0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"/>
                  </w:pict>
                </mc:Fallback>
              </mc:AlternateContent>
            </w:r>
            <w:r w:rsidR="0072261A" w:rsidRPr="00E10AAD">
              <w:rPr>
                <w:i/>
                <w:sz w:val="20"/>
                <w:szCs w:val="20"/>
                <w:lang w:eastAsia="ru-RU"/>
              </w:rPr>
              <w:t xml:space="preserve">    Совет директоров                                           </w:t>
            </w:r>
          </w:p>
          <w:p w:rsidR="0072261A" w:rsidRPr="00E10AAD" w:rsidRDefault="009C20F6" w:rsidP="0072261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30480</wp:posOffset>
                      </wp:positionV>
                      <wp:extent cx="96520" cy="100330"/>
                      <wp:effectExtent l="10795" t="11430" r="6985" b="12065"/>
                      <wp:wrapNone/>
                      <wp:docPr id="40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-3.65pt;margin-top:2.4pt;width:7.6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EfIQIAAD0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"/>
                  </w:pict>
                </mc:Fallback>
              </mc:AlternateContent>
            </w:r>
            <w:r w:rsidR="0072261A" w:rsidRPr="00E10AAD">
              <w:rPr>
                <w:i/>
                <w:sz w:val="20"/>
                <w:szCs w:val="20"/>
                <w:lang w:eastAsia="ru-RU"/>
              </w:rPr>
              <w:t xml:space="preserve">    Правление                                                       </w:t>
            </w:r>
          </w:p>
          <w:p w:rsidR="0072261A" w:rsidRPr="00E10AAD" w:rsidRDefault="009C20F6" w:rsidP="0072261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36830</wp:posOffset>
                      </wp:positionV>
                      <wp:extent cx="96520" cy="100330"/>
                      <wp:effectExtent l="8890" t="8255" r="8890" b="5715"/>
                      <wp:wrapNone/>
                      <wp:docPr id="39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-3.05pt;margin-top:2.9pt;width:7.6pt;height:7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ovIgIAAD0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"/>
                  </w:pict>
                </mc:Fallback>
              </mc:AlternateContent>
            </w:r>
            <w:r w:rsidR="0072261A" w:rsidRPr="00E10AAD">
              <w:rPr>
                <w:i/>
                <w:sz w:val="20"/>
                <w:szCs w:val="20"/>
                <w:lang w:eastAsia="ru-RU"/>
              </w:rPr>
              <w:t xml:space="preserve">    Единоличный исполнительный орган          </w:t>
            </w:r>
          </w:p>
          <w:p w:rsidR="0072261A" w:rsidRPr="00E10AAD" w:rsidRDefault="0072261A" w:rsidP="0072261A">
            <w:pPr>
              <w:rPr>
                <w:i/>
                <w:lang w:eastAsia="ru-RU"/>
              </w:rPr>
            </w:pPr>
            <w:r w:rsidRPr="00E10AAD">
              <w:rPr>
                <w:i/>
                <w:sz w:val="20"/>
                <w:szCs w:val="20"/>
                <w:lang w:eastAsia="ru-RU"/>
              </w:rPr>
              <w:t xml:space="preserve">    Иное (перечислить)</w:t>
            </w:r>
          </w:p>
        </w:tc>
      </w:tr>
      <w:tr w:rsidR="00FA25F5" w:rsidRPr="00E10AAD" w:rsidTr="00320DCA">
        <w:trPr>
          <w:trHeight w:val="7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8A18BD">
            <w:pPr>
              <w:rPr>
                <w:vertAlign w:val="superscript"/>
                <w:lang w:eastAsia="ru-RU"/>
              </w:rPr>
            </w:pPr>
            <w:r w:rsidRPr="00E10AAD">
              <w:rPr>
                <w:lang w:eastAsia="ru-RU"/>
              </w:rPr>
              <w:t>Персональный состав органа управления</w:t>
            </w:r>
            <w:r w:rsidR="008A18BD" w:rsidRPr="00E10AAD">
              <w:rPr>
                <w:b/>
                <w:vertAlign w:val="superscript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320DCA" w:rsidRPr="00E10AAD" w:rsidTr="00320DCA">
        <w:trPr>
          <w:trHeight w:val="1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320DCA" w:rsidP="003B632B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 xml:space="preserve">Информация о руководителе </w:t>
            </w:r>
            <w:r w:rsidRPr="00E10AAD">
              <w:rPr>
                <w:b/>
                <w:vertAlign w:val="superscript"/>
                <w:lang w:eastAsia="ru-RU"/>
              </w:rPr>
              <w:t>4</w:t>
            </w:r>
            <w:r w:rsidRPr="00E10AAD">
              <w:rPr>
                <w:lang w:eastAsia="ru-RU"/>
              </w:rPr>
              <w:t>:</w:t>
            </w:r>
          </w:p>
        </w:tc>
      </w:tr>
      <w:tr w:rsidR="00320DCA" w:rsidRPr="00E10AAD" w:rsidTr="00320DCA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5B5D8B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 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</w:p>
        </w:tc>
      </w:tr>
      <w:tr w:rsidR="005B5D8B" w:rsidRPr="00E10AAD" w:rsidTr="00320DCA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8B" w:rsidRPr="00E10AAD" w:rsidRDefault="005B5D8B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 фамилия, собственное имя, 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8B" w:rsidRPr="00E10AAD" w:rsidRDefault="005B5D8B" w:rsidP="00320DCA">
            <w:pPr>
              <w:rPr>
                <w:lang w:eastAsia="ru-RU"/>
              </w:rPr>
            </w:pPr>
          </w:p>
        </w:tc>
      </w:tr>
      <w:tr w:rsidR="00320DCA" w:rsidRPr="00E10AAD" w:rsidTr="00320DCA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 гражданство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</w:p>
        </w:tc>
      </w:tr>
      <w:tr w:rsidR="00320DCA" w:rsidRPr="00E10AAD" w:rsidTr="00320DCA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 дата и место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Дата (ДД.ММ.ГГГГ):</w:t>
            </w:r>
          </w:p>
          <w:p w:rsidR="00320DCA" w:rsidRPr="00E10AAD" w:rsidRDefault="00320DCA" w:rsidP="00320DCA">
            <w:pPr>
              <w:rPr>
                <w:i/>
                <w:sz w:val="20"/>
                <w:szCs w:val="20"/>
                <w:lang w:eastAsia="ru-RU"/>
              </w:rPr>
            </w:pPr>
            <w:r w:rsidRPr="00E10AAD">
              <w:rPr>
                <w:i/>
                <w:sz w:val="20"/>
                <w:szCs w:val="20"/>
              </w:rPr>
              <w:t>Место рождения:</w:t>
            </w:r>
          </w:p>
        </w:tc>
      </w:tr>
      <w:tr w:rsidR="00320DCA" w:rsidRPr="00E10AAD" w:rsidTr="00320DCA">
        <w:trPr>
          <w:trHeight w:val="6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-место жительства и (или) место пребывания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spacing w:after="120"/>
              <w:rPr>
                <w:i/>
                <w:sz w:val="20"/>
                <w:szCs w:val="20"/>
              </w:rPr>
            </w:pPr>
          </w:p>
        </w:tc>
      </w:tr>
      <w:tr w:rsidR="00320DCA" w:rsidRPr="00E10AAD" w:rsidTr="00320DCA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 xml:space="preserve">- реквизиты документа удостоверяющего личность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Вид документа:</w:t>
            </w:r>
          </w:p>
          <w:p w:rsidR="00320DCA" w:rsidRPr="00E10AAD" w:rsidRDefault="00320DCA" w:rsidP="00320DC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 xml:space="preserve">Серия </w:t>
            </w:r>
            <w:r w:rsidR="00475F76" w:rsidRPr="00E10AAD">
              <w:rPr>
                <w:i/>
                <w:sz w:val="20"/>
                <w:szCs w:val="20"/>
              </w:rPr>
              <w:t xml:space="preserve">и номер </w:t>
            </w:r>
            <w:r w:rsidRPr="00E10AAD">
              <w:rPr>
                <w:i/>
                <w:sz w:val="20"/>
                <w:szCs w:val="20"/>
              </w:rPr>
              <w:t>документа:</w:t>
            </w:r>
          </w:p>
          <w:p w:rsidR="00320DCA" w:rsidRPr="00E10AAD" w:rsidRDefault="00320DCA" w:rsidP="00320DCA">
            <w:pPr>
              <w:spacing w:after="120"/>
              <w:rPr>
                <w:i/>
                <w:sz w:val="20"/>
                <w:szCs w:val="20"/>
              </w:rPr>
            </w:pPr>
            <w:r w:rsidRPr="00E10AAD">
              <w:rPr>
                <w:i/>
                <w:sz w:val="20"/>
                <w:szCs w:val="20"/>
              </w:rPr>
              <w:t>Дата выдачи документа:</w:t>
            </w:r>
          </w:p>
          <w:p w:rsidR="00320DCA" w:rsidRPr="00E10AAD" w:rsidRDefault="00320DCA" w:rsidP="00320DCA">
            <w:pPr>
              <w:spacing w:after="24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Наименование органа, выдавшего документ:</w:t>
            </w:r>
          </w:p>
          <w:p w:rsidR="00320DCA" w:rsidRPr="00E10AAD" w:rsidRDefault="00320DCA" w:rsidP="00320DCA">
            <w:pPr>
              <w:spacing w:after="240"/>
              <w:rPr>
                <w:bCs/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Код органа, выдавшего документ  (если имеется):</w:t>
            </w:r>
          </w:p>
          <w:p w:rsidR="00320DCA" w:rsidRPr="00E10AAD" w:rsidRDefault="00320DCA" w:rsidP="00320DCA">
            <w:pPr>
              <w:spacing w:after="240"/>
              <w:rPr>
                <w:i/>
                <w:sz w:val="20"/>
                <w:szCs w:val="20"/>
              </w:rPr>
            </w:pPr>
            <w:r w:rsidRPr="00E10AAD">
              <w:rPr>
                <w:bCs/>
                <w:i/>
                <w:sz w:val="20"/>
                <w:szCs w:val="20"/>
              </w:rPr>
              <w:t>Идентификационный номер (если имеется):</w:t>
            </w:r>
          </w:p>
        </w:tc>
      </w:tr>
      <w:tr w:rsidR="00320DCA" w:rsidRPr="00E10AAD" w:rsidTr="00320DCA">
        <w:trPr>
          <w:trHeight w:val="1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Информация о лице, осуществляющем руководство бухгалтерским учетом:</w:t>
            </w:r>
          </w:p>
        </w:tc>
      </w:tr>
      <w:tr w:rsidR="00320DCA" w:rsidRPr="00E10AAD" w:rsidTr="005B5D8B">
        <w:trPr>
          <w:trHeight w:val="3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506F35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</w:t>
            </w:r>
            <w:r w:rsidR="005B5D8B" w:rsidRPr="00E10AAD">
              <w:rPr>
                <w:lang w:eastAsia="ru-RU"/>
              </w:rPr>
              <w:t xml:space="preserve"> </w:t>
            </w:r>
            <w:r w:rsidRPr="00E10AAD">
              <w:rPr>
                <w:lang w:eastAsia="ru-RU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</w:p>
        </w:tc>
      </w:tr>
      <w:tr w:rsidR="00506F35" w:rsidRPr="00E10AAD" w:rsidTr="00320DCA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F35" w:rsidRPr="00E10AAD" w:rsidRDefault="00506F35" w:rsidP="00506F35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 фамилия, собственное имя, отчество</w:t>
            </w:r>
          </w:p>
          <w:p w:rsidR="00506F35" w:rsidRPr="00E10AAD" w:rsidRDefault="00506F35" w:rsidP="00506F35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 xml:space="preserve">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F35" w:rsidRPr="00E10AAD" w:rsidRDefault="00506F35" w:rsidP="00320DCA">
            <w:pPr>
              <w:rPr>
                <w:lang w:eastAsia="ru-RU"/>
              </w:rPr>
            </w:pPr>
          </w:p>
        </w:tc>
      </w:tr>
      <w:tr w:rsidR="00320DCA" w:rsidRPr="00E10AAD" w:rsidTr="00320DCA">
        <w:trPr>
          <w:trHeight w:val="3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 гражданство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</w:p>
        </w:tc>
      </w:tr>
      <w:tr w:rsidR="00320DCA" w:rsidRPr="00E10AAD" w:rsidTr="00320DCA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 дата и место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spacing w:after="120"/>
              <w:rPr>
                <w:sz w:val="20"/>
                <w:szCs w:val="20"/>
              </w:rPr>
            </w:pPr>
            <w:r w:rsidRPr="00E10AAD">
              <w:rPr>
                <w:sz w:val="20"/>
                <w:szCs w:val="20"/>
              </w:rPr>
              <w:t>Дата (ДД.ММ.ГГГГ):</w:t>
            </w:r>
          </w:p>
          <w:p w:rsidR="00320DCA" w:rsidRPr="00E10AAD" w:rsidRDefault="00320DCA" w:rsidP="00320DCA">
            <w:pPr>
              <w:rPr>
                <w:lang w:eastAsia="ru-RU"/>
              </w:rPr>
            </w:pPr>
            <w:r w:rsidRPr="00E10AAD">
              <w:rPr>
                <w:sz w:val="20"/>
                <w:szCs w:val="20"/>
              </w:rPr>
              <w:t>Место рождения:</w:t>
            </w:r>
          </w:p>
        </w:tc>
      </w:tr>
      <w:tr w:rsidR="00320DCA" w:rsidRPr="00E10AAD" w:rsidTr="00320DCA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320DCA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- место жительства и (или) место пребывания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spacing w:after="120"/>
              <w:rPr>
                <w:sz w:val="20"/>
                <w:szCs w:val="20"/>
              </w:rPr>
            </w:pPr>
          </w:p>
        </w:tc>
      </w:tr>
      <w:tr w:rsidR="00320DCA" w:rsidRPr="00E10AAD" w:rsidTr="00320DCA">
        <w:trPr>
          <w:trHeight w:val="1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CA" w:rsidRPr="00E10AAD" w:rsidRDefault="00475F76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 xml:space="preserve">- </w:t>
            </w:r>
            <w:r w:rsidR="00320DCA" w:rsidRPr="00E10AAD">
              <w:rPr>
                <w:lang w:eastAsia="ru-RU"/>
              </w:rPr>
              <w:t>реквизиты документа удостоверяющего личность</w:t>
            </w:r>
          </w:p>
          <w:p w:rsidR="00320DCA" w:rsidRPr="00E10AAD" w:rsidRDefault="00320DCA" w:rsidP="00320DCA">
            <w:pPr>
              <w:rPr>
                <w:i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CA" w:rsidRPr="00E10AAD" w:rsidRDefault="00320DCA" w:rsidP="00320DCA">
            <w:pPr>
              <w:spacing w:after="120"/>
              <w:rPr>
                <w:sz w:val="20"/>
                <w:szCs w:val="20"/>
              </w:rPr>
            </w:pPr>
            <w:r w:rsidRPr="00E10AAD">
              <w:rPr>
                <w:sz w:val="20"/>
                <w:szCs w:val="20"/>
              </w:rPr>
              <w:t>Вид документа:</w:t>
            </w:r>
          </w:p>
          <w:p w:rsidR="00320DCA" w:rsidRPr="00E10AAD" w:rsidRDefault="00320DCA" w:rsidP="00320DCA">
            <w:pPr>
              <w:spacing w:after="120"/>
              <w:rPr>
                <w:sz w:val="20"/>
                <w:szCs w:val="20"/>
              </w:rPr>
            </w:pPr>
            <w:r w:rsidRPr="00E10AAD">
              <w:rPr>
                <w:sz w:val="20"/>
                <w:szCs w:val="20"/>
              </w:rPr>
              <w:t xml:space="preserve">Серия </w:t>
            </w:r>
            <w:r w:rsidR="00475F76" w:rsidRPr="00E10AAD">
              <w:rPr>
                <w:sz w:val="20"/>
                <w:szCs w:val="20"/>
              </w:rPr>
              <w:t xml:space="preserve">и номер </w:t>
            </w:r>
            <w:r w:rsidRPr="00E10AAD">
              <w:rPr>
                <w:sz w:val="20"/>
                <w:szCs w:val="20"/>
              </w:rPr>
              <w:t>документа:</w:t>
            </w:r>
          </w:p>
          <w:p w:rsidR="00320DCA" w:rsidRPr="00E10AAD" w:rsidRDefault="00320DCA" w:rsidP="00320DCA">
            <w:pPr>
              <w:spacing w:after="120"/>
              <w:rPr>
                <w:sz w:val="20"/>
                <w:szCs w:val="20"/>
              </w:rPr>
            </w:pPr>
            <w:r w:rsidRPr="00E10AAD">
              <w:rPr>
                <w:sz w:val="20"/>
                <w:szCs w:val="20"/>
              </w:rPr>
              <w:t>Дата выдачи документа:</w:t>
            </w:r>
          </w:p>
          <w:p w:rsidR="00320DCA" w:rsidRPr="00E10AAD" w:rsidRDefault="00320DCA" w:rsidP="00320DCA">
            <w:pPr>
              <w:spacing w:after="240"/>
              <w:rPr>
                <w:bCs/>
                <w:sz w:val="20"/>
                <w:szCs w:val="20"/>
              </w:rPr>
            </w:pPr>
            <w:r w:rsidRPr="00E10AAD">
              <w:rPr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320DCA" w:rsidRPr="00E10AAD" w:rsidRDefault="00320DCA" w:rsidP="00320DCA">
            <w:pPr>
              <w:spacing w:after="240"/>
              <w:rPr>
                <w:bCs/>
                <w:sz w:val="20"/>
                <w:szCs w:val="20"/>
              </w:rPr>
            </w:pPr>
            <w:r w:rsidRPr="00E10AAD">
              <w:rPr>
                <w:bCs/>
                <w:sz w:val="20"/>
                <w:szCs w:val="20"/>
              </w:rPr>
              <w:t>Код органа, выдавшего документ  (если имеется):</w:t>
            </w:r>
          </w:p>
          <w:p w:rsidR="00320DCA" w:rsidRPr="00E10AAD" w:rsidRDefault="00320DCA" w:rsidP="00320DCA">
            <w:pPr>
              <w:spacing w:after="240"/>
              <w:rPr>
                <w:sz w:val="20"/>
                <w:szCs w:val="20"/>
              </w:rPr>
            </w:pPr>
            <w:r w:rsidRPr="00E10AAD">
              <w:rPr>
                <w:bCs/>
                <w:sz w:val="20"/>
                <w:szCs w:val="20"/>
              </w:rPr>
              <w:t>Идентификационный номер (если имеется):</w:t>
            </w:r>
          </w:p>
        </w:tc>
      </w:tr>
      <w:tr w:rsidR="00FA25F5" w:rsidRPr="00E10AAD" w:rsidTr="00320DCA">
        <w:trPr>
          <w:trHeight w:val="18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8B" w:rsidRPr="00E10AAD" w:rsidRDefault="002B21AA" w:rsidP="0072261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lastRenderedPageBreak/>
              <w:t>Данные об учредителях (участниках, членах), владеющих не менее чем 10 процентами акций (долей в уставном фонде, паев)</w:t>
            </w:r>
            <w:proofErr w:type="gramStart"/>
            <w:r w:rsidRPr="00E10AAD">
              <w:rPr>
                <w:lang w:eastAsia="ru-RU"/>
              </w:rPr>
              <w:t> </w:t>
            </w:r>
            <w:r w:rsidR="00FA25F5" w:rsidRPr="00E10AAD">
              <w:rPr>
                <w:lang w:eastAsia="ru-RU"/>
              </w:rPr>
              <w:t>;</w:t>
            </w:r>
            <w:proofErr w:type="gramEnd"/>
            <w:r w:rsidR="00FA25F5" w:rsidRPr="00E10AAD">
              <w:rPr>
                <w:lang w:eastAsia="ru-RU"/>
              </w:rPr>
              <w:t xml:space="preserve"> </w:t>
            </w:r>
          </w:p>
          <w:p w:rsidR="0072261A" w:rsidRPr="00E10AAD" w:rsidRDefault="00FA25F5" w:rsidP="005E35CF">
            <w:pPr>
              <w:rPr>
                <w:vertAlign w:val="superscript"/>
                <w:lang w:eastAsia="ru-RU"/>
              </w:rPr>
            </w:pPr>
            <w:r w:rsidRPr="00E10AAD">
              <w:rPr>
                <w:lang w:eastAsia="ru-RU"/>
              </w:rPr>
              <w:t xml:space="preserve">доли их владения акциями (размер доли в уставном фонде, паев) </w:t>
            </w:r>
            <w:r w:rsidR="00320DCA" w:rsidRPr="00E10AAD">
              <w:rPr>
                <w:b/>
                <w:vertAlign w:val="superscript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1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72261A" w:rsidP="00320DCA">
            <w:pPr>
              <w:jc w:val="both"/>
              <w:rPr>
                <w:lang w:eastAsia="ru-RU"/>
              </w:rPr>
            </w:pPr>
            <w:r w:rsidRPr="00E10AAD">
              <w:rPr>
                <w:lang w:eastAsia="ru-RU"/>
              </w:rPr>
              <w:t>Данные о бенефициарных владельцах</w:t>
            </w:r>
            <w:r w:rsidR="00320DCA" w:rsidRPr="00E10AAD">
              <w:rPr>
                <w:lang w:eastAsia="ru-RU"/>
              </w:rPr>
              <w:t> </w:t>
            </w:r>
            <w:r w:rsidR="00320DCA" w:rsidRPr="00E10AAD">
              <w:rPr>
                <w:b/>
                <w:vertAlign w:val="superscript"/>
              </w:rPr>
              <w:t>6</w:t>
            </w:r>
            <w:r w:rsidR="00035F82" w:rsidRPr="00E10AAD">
              <w:rPr>
                <w:lang w:eastAsia="ru-RU"/>
              </w:rPr>
              <w:t xml:space="preserve"> </w:t>
            </w:r>
            <w:r w:rsidRPr="00E10AAD">
              <w:rPr>
                <w:lang w:eastAsia="ru-RU"/>
              </w:rPr>
              <w:t>(фамилия, собственное имя, 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Величина зарегистрированного и оплаченного</w:t>
            </w:r>
            <w:r w:rsidR="003921A3" w:rsidRPr="00E10AAD">
              <w:rPr>
                <w:lang w:eastAsia="ru-RU"/>
              </w:rPr>
              <w:t xml:space="preserve"> </w:t>
            </w:r>
            <w:r w:rsidRPr="00E10AAD">
              <w:rPr>
                <w:lang w:eastAsia="ru-RU"/>
              </w:rPr>
              <w:t>уставного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5" w:rsidRPr="00E10AAD" w:rsidRDefault="00FA25F5" w:rsidP="003921A3">
            <w:pPr>
              <w:rPr>
                <w:lang w:eastAsia="ru-RU"/>
              </w:rPr>
            </w:pPr>
          </w:p>
        </w:tc>
      </w:tr>
      <w:tr w:rsidR="00FA25F5" w:rsidRPr="00E10AAD" w:rsidTr="00320DCA">
        <w:trPr>
          <w:trHeight w:val="9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921A3">
            <w:pPr>
              <w:rPr>
                <w:vertAlign w:val="superscript"/>
                <w:lang w:eastAsia="ru-RU"/>
              </w:rPr>
            </w:pPr>
            <w:r w:rsidRPr="00E10AAD">
              <w:rPr>
                <w:lang w:eastAsia="ru-RU"/>
              </w:rPr>
              <w:t>Информация о финансовом положении, о деловой репутации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5" w:rsidRPr="00E10AAD" w:rsidRDefault="00FA25F5" w:rsidP="003921A3">
            <w:pPr>
              <w:rPr>
                <w:b/>
              </w:rPr>
            </w:pPr>
          </w:p>
        </w:tc>
      </w:tr>
      <w:tr w:rsidR="00FA25F5" w:rsidRPr="00E10AAD" w:rsidTr="00320DCA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320DCA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Информация об осуществлении депозитарием мер по противодействию легализации (отмыванию) доходов, полученных преступным путем, в том числе, идентификации своих клиентов</w:t>
            </w:r>
            <w:r w:rsidR="00506F35" w:rsidRPr="00E10AAD">
              <w:rPr>
                <w:lang w:eastAsia="ru-RU"/>
              </w:rPr>
              <w:t xml:space="preserve"> </w:t>
            </w:r>
            <w:r w:rsidR="00320DCA" w:rsidRPr="00E10AAD">
              <w:rPr>
                <w:b/>
                <w:vertAlign w:val="superscript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5" w:rsidRPr="00E10AAD" w:rsidRDefault="00FA25F5" w:rsidP="003921A3">
            <w:pPr>
              <w:rPr>
                <w:i/>
                <w:lang w:eastAsia="ru-RU"/>
              </w:rPr>
            </w:pPr>
          </w:p>
        </w:tc>
      </w:tr>
      <w:tr w:rsidR="00FA25F5" w:rsidRPr="00E10AAD" w:rsidTr="00320DCA">
        <w:trPr>
          <w:trHeight w:val="10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A06CDC" w:rsidP="00506F35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Информация о</w:t>
            </w:r>
            <w:r w:rsidR="00FA25F5" w:rsidRPr="00E10AAD">
              <w:rPr>
                <w:lang w:eastAsia="ru-RU"/>
              </w:rPr>
              <w:t xml:space="preserve"> должностн</w:t>
            </w:r>
            <w:r w:rsidRPr="00E10AAD">
              <w:rPr>
                <w:lang w:eastAsia="ru-RU"/>
              </w:rPr>
              <w:t>ом</w:t>
            </w:r>
            <w:r w:rsidR="00FA25F5" w:rsidRPr="00E10AAD">
              <w:rPr>
                <w:lang w:eastAsia="ru-RU"/>
              </w:rPr>
              <w:t xml:space="preserve"> лиц</w:t>
            </w:r>
            <w:r w:rsidRPr="00E10AAD">
              <w:rPr>
                <w:lang w:eastAsia="ru-RU"/>
              </w:rPr>
              <w:t>е, ответственно</w:t>
            </w:r>
            <w:r w:rsidR="00FA25F5" w:rsidRPr="00E10AAD">
              <w:rPr>
                <w:lang w:eastAsia="ru-RU"/>
              </w:rPr>
              <w:t>м за выполнение правил внутреннего контроля</w:t>
            </w:r>
            <w:r w:rsidR="00506F35" w:rsidRPr="00E10AAD">
              <w:rPr>
                <w:lang w:eastAsia="ru-RU"/>
              </w:rPr>
              <w:t> </w:t>
            </w:r>
            <w:r w:rsidR="00506F35" w:rsidRPr="00E10AAD">
              <w:rPr>
                <w:b/>
                <w:vertAlign w:val="superscript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5F5" w:rsidRPr="00E10AAD" w:rsidRDefault="00FA25F5" w:rsidP="003921A3">
            <w:pPr>
              <w:rPr>
                <w:i/>
                <w:lang w:eastAsia="ru-RU"/>
              </w:rPr>
            </w:pPr>
          </w:p>
        </w:tc>
      </w:tr>
      <w:tr w:rsidR="00FA25F5" w:rsidRPr="00E10AAD" w:rsidTr="00320DCA">
        <w:trPr>
          <w:trHeight w:val="47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5F5" w:rsidRPr="00E10AAD" w:rsidRDefault="00FA25F5" w:rsidP="005B5D8B">
            <w:pPr>
              <w:jc w:val="both"/>
              <w:rPr>
                <w:i/>
                <w:lang w:eastAsia="ru-RU"/>
              </w:rPr>
            </w:pPr>
            <w:r w:rsidRPr="00E10AAD">
              <w:rPr>
                <w:b/>
                <w:i/>
                <w:vertAlign w:val="superscript"/>
                <w:lang w:eastAsia="ru-RU"/>
              </w:rPr>
              <w:t xml:space="preserve">1 </w:t>
            </w:r>
            <w:r w:rsidRPr="00E10AAD">
              <w:rPr>
                <w:i/>
                <w:lang w:eastAsia="ru-RU"/>
              </w:rPr>
              <w:t>– В случае, если законодательством государства, где зарегистрирован депозитарий-нерезидент, не предусмотрено лицензирование депозитарной деятельности, указывается нормативный правовой акт в соответствии, с которым депозитарий-нерезидент осуществляет депозитарную деятельность</w:t>
            </w:r>
          </w:p>
          <w:p w:rsidR="007D640F" w:rsidRPr="00E10AAD" w:rsidRDefault="007D640F" w:rsidP="003921A3">
            <w:pPr>
              <w:rPr>
                <w:b/>
                <w:i/>
                <w:vertAlign w:val="superscript"/>
                <w:lang w:eastAsia="ru-RU"/>
              </w:rPr>
            </w:pPr>
            <w:r w:rsidRPr="00E10AAD">
              <w:rPr>
                <w:b/>
                <w:i/>
                <w:vertAlign w:val="superscript"/>
                <w:lang w:eastAsia="ru-RU"/>
              </w:rPr>
              <w:t xml:space="preserve">2 </w:t>
            </w:r>
            <w:r w:rsidRPr="00E10AAD">
              <w:rPr>
                <w:i/>
                <w:lang w:eastAsia="ru-RU"/>
              </w:rPr>
              <w:t xml:space="preserve">– </w:t>
            </w:r>
            <w:r w:rsidR="0072261A" w:rsidRPr="00E10AAD">
              <w:rPr>
                <w:i/>
                <w:lang w:eastAsia="ru-RU"/>
              </w:rPr>
              <w:t>Обязател</w:t>
            </w:r>
            <w:r w:rsidR="00A6695B" w:rsidRPr="00E10AAD">
              <w:rPr>
                <w:i/>
                <w:lang w:eastAsia="ru-RU"/>
              </w:rPr>
              <w:t>ьно</w:t>
            </w:r>
            <w:r w:rsidR="0072261A" w:rsidRPr="00E10AAD">
              <w:rPr>
                <w:i/>
                <w:lang w:eastAsia="ru-RU"/>
              </w:rPr>
              <w:t xml:space="preserve"> к заполнению для д</w:t>
            </w:r>
            <w:r w:rsidRPr="00E10AAD">
              <w:rPr>
                <w:i/>
                <w:lang w:eastAsia="ru-RU"/>
              </w:rPr>
              <w:t>епозитарие</w:t>
            </w:r>
            <w:r w:rsidR="0072261A" w:rsidRPr="00E10AAD">
              <w:rPr>
                <w:i/>
                <w:lang w:eastAsia="ru-RU"/>
              </w:rPr>
              <w:t>в</w:t>
            </w:r>
            <w:r w:rsidRPr="00E10AAD">
              <w:rPr>
                <w:i/>
                <w:lang w:eastAsia="ru-RU"/>
              </w:rPr>
              <w:t>-нерезиденто</w:t>
            </w:r>
            <w:r w:rsidR="0072261A" w:rsidRPr="00E10AAD">
              <w:rPr>
                <w:i/>
                <w:lang w:eastAsia="ru-RU"/>
              </w:rPr>
              <w:t>в</w:t>
            </w:r>
            <w:r w:rsidRPr="00E10AAD">
              <w:rPr>
                <w:i/>
                <w:lang w:eastAsia="ru-RU"/>
              </w:rPr>
              <w:t xml:space="preserve"> </w:t>
            </w:r>
          </w:p>
          <w:p w:rsidR="002B21AA" w:rsidRPr="00E10AAD" w:rsidRDefault="0072261A" w:rsidP="005B5D8B">
            <w:pPr>
              <w:jc w:val="both"/>
              <w:rPr>
                <w:i/>
                <w:lang w:eastAsia="ru-RU"/>
              </w:rPr>
            </w:pPr>
            <w:r w:rsidRPr="00E10AAD">
              <w:rPr>
                <w:b/>
                <w:i/>
                <w:vertAlign w:val="superscript"/>
                <w:lang w:eastAsia="ru-RU"/>
              </w:rPr>
              <w:t>3</w:t>
            </w:r>
            <w:r w:rsidR="00FA25F5" w:rsidRPr="00E10AAD">
              <w:rPr>
                <w:b/>
                <w:i/>
                <w:vertAlign w:val="superscript"/>
                <w:lang w:eastAsia="ru-RU"/>
              </w:rPr>
              <w:t xml:space="preserve"> </w:t>
            </w:r>
            <w:r w:rsidR="00FA25F5" w:rsidRPr="00E10AAD">
              <w:rPr>
                <w:i/>
                <w:lang w:eastAsia="ru-RU"/>
              </w:rPr>
              <w:t>– Указывается наименование</w:t>
            </w:r>
            <w:r w:rsidR="005B5D8B" w:rsidRPr="00E10AAD">
              <w:rPr>
                <w:i/>
                <w:lang w:eastAsia="ru-RU"/>
              </w:rPr>
              <w:t>, учетный номер плательщика или аналогичный номер, присвоенный в стране регистрации для целей налогообложения</w:t>
            </w:r>
            <w:r w:rsidR="00FA25F5" w:rsidRPr="00E10AAD">
              <w:rPr>
                <w:i/>
                <w:lang w:eastAsia="ru-RU"/>
              </w:rPr>
              <w:t xml:space="preserve"> и место нахождения (для юридических лиц) либо фамилия, собственное имя, отчество (если таковое имеется), место жительства или место пребывания (для физических лиц)</w:t>
            </w:r>
          </w:p>
          <w:p w:rsidR="00506F35" w:rsidRPr="00E10AAD" w:rsidRDefault="00506F35" w:rsidP="00506F35">
            <w:pPr>
              <w:jc w:val="both"/>
              <w:rPr>
                <w:i/>
                <w:lang w:eastAsia="ru-RU"/>
              </w:rPr>
            </w:pPr>
            <w:r w:rsidRPr="00E10AAD">
              <w:rPr>
                <w:b/>
                <w:i/>
                <w:vertAlign w:val="superscript"/>
                <w:lang w:eastAsia="ru-RU"/>
              </w:rPr>
              <w:t xml:space="preserve">4 </w:t>
            </w:r>
            <w:r w:rsidR="00194E5F" w:rsidRPr="00E10AAD">
              <w:rPr>
                <w:i/>
                <w:lang w:eastAsia="ru-RU"/>
              </w:rPr>
              <w:t>–</w:t>
            </w:r>
            <w:r w:rsidRPr="00E10AAD">
              <w:rPr>
                <w:i/>
                <w:lang w:eastAsia="ru-RU"/>
              </w:rPr>
              <w:t xml:space="preserve"> </w:t>
            </w:r>
            <w:r w:rsidR="00194E5F" w:rsidRPr="00E10AAD">
              <w:rPr>
                <w:i/>
                <w:lang w:eastAsia="ru-RU"/>
              </w:rPr>
              <w:t>Указывается информация о</w:t>
            </w:r>
            <w:r w:rsidRPr="00E10AAD">
              <w:rPr>
                <w:i/>
                <w:lang w:eastAsia="ru-RU"/>
              </w:rPr>
              <w:t xml:space="preserve"> лице, уполномоченном в соответствии с учредительными документами действовать от имени депозитария (депозитария-нерезидента). </w:t>
            </w:r>
          </w:p>
          <w:p w:rsidR="002B21AA" w:rsidRPr="00E10AAD" w:rsidRDefault="00320DCA" w:rsidP="002B21AA">
            <w:pPr>
              <w:jc w:val="both"/>
              <w:rPr>
                <w:i/>
                <w:lang w:eastAsia="ru-RU"/>
              </w:rPr>
            </w:pPr>
            <w:r w:rsidRPr="00E10AAD">
              <w:rPr>
                <w:b/>
                <w:i/>
                <w:vertAlign w:val="superscript"/>
                <w:lang w:eastAsia="ru-RU"/>
              </w:rPr>
              <w:t>5</w:t>
            </w:r>
            <w:r w:rsidR="002B21AA" w:rsidRPr="00E10AAD">
              <w:rPr>
                <w:b/>
                <w:i/>
                <w:vertAlign w:val="superscript"/>
                <w:lang w:eastAsia="ru-RU"/>
              </w:rPr>
              <w:t xml:space="preserve"> </w:t>
            </w:r>
            <w:r w:rsidR="002B21AA" w:rsidRPr="00E10AAD">
              <w:rPr>
                <w:i/>
                <w:lang w:eastAsia="ru-RU"/>
              </w:rPr>
              <w:t>– Если в качестве учредителя (участника, члена) выступает физическое лицо, по каждому заполняется Анкета идентификации депонента (клиента) – физического лица.</w:t>
            </w:r>
          </w:p>
          <w:p w:rsidR="002B21AA" w:rsidRPr="00E10AAD" w:rsidRDefault="002B21AA" w:rsidP="002B21AA">
            <w:pPr>
              <w:jc w:val="both"/>
              <w:rPr>
                <w:i/>
                <w:lang w:eastAsia="ru-RU"/>
              </w:rPr>
            </w:pPr>
            <w:r w:rsidRPr="00E10AAD">
              <w:rPr>
                <w:i/>
                <w:lang w:eastAsia="ru-RU"/>
              </w:rPr>
              <w:t>В случае, если в качестве учредителя (участника, член</w:t>
            </w:r>
            <w:r w:rsidR="003B632B" w:rsidRPr="00E10AAD">
              <w:rPr>
                <w:i/>
                <w:lang w:eastAsia="ru-RU"/>
              </w:rPr>
              <w:t xml:space="preserve">а) выступает юридическое лицо, </w:t>
            </w:r>
            <w:r w:rsidRPr="00E10AAD">
              <w:rPr>
                <w:i/>
                <w:lang w:eastAsia="ru-RU"/>
              </w:rPr>
              <w:t>по каждому заполняется Анкета идентификации депонента (клиента) - организации, с учетом объема данных, которыми располагает клиент-организация в отношении учредителя (участника, члена) и которые однозначно идентифицируют учредителя (участника, члена).</w:t>
            </w:r>
          </w:p>
          <w:p w:rsidR="0072261A" w:rsidRPr="00E10AAD" w:rsidRDefault="00320DCA" w:rsidP="002B21AA">
            <w:pPr>
              <w:jc w:val="both"/>
              <w:rPr>
                <w:b/>
                <w:i/>
                <w:vertAlign w:val="superscript"/>
                <w:lang w:eastAsia="ru-RU"/>
              </w:rPr>
            </w:pPr>
            <w:r w:rsidRPr="00E10AAD">
              <w:rPr>
                <w:b/>
                <w:i/>
                <w:vertAlign w:val="superscript"/>
                <w:lang w:eastAsia="ru-RU"/>
              </w:rPr>
              <w:t>6</w:t>
            </w:r>
            <w:r w:rsidR="007D640F" w:rsidRPr="00E10AAD">
              <w:rPr>
                <w:b/>
                <w:i/>
                <w:vertAlign w:val="superscript"/>
                <w:lang w:eastAsia="ru-RU"/>
              </w:rPr>
              <w:t xml:space="preserve"> </w:t>
            </w:r>
            <w:r w:rsidR="00FA25F5" w:rsidRPr="00E10AAD">
              <w:rPr>
                <w:i/>
                <w:lang w:eastAsia="ru-RU"/>
              </w:rPr>
              <w:t>–</w:t>
            </w:r>
            <w:r w:rsidR="0072261A" w:rsidRPr="00E10AAD">
              <w:rPr>
                <w:i/>
                <w:lang w:eastAsia="ru-RU"/>
              </w:rPr>
              <w:t xml:space="preserve"> По каждому </w:t>
            </w:r>
            <w:proofErr w:type="spellStart"/>
            <w:r w:rsidR="0072261A" w:rsidRPr="00E10AAD">
              <w:rPr>
                <w:i/>
                <w:lang w:eastAsia="ru-RU"/>
              </w:rPr>
              <w:t>бенефициарному</w:t>
            </w:r>
            <w:proofErr w:type="spellEnd"/>
            <w:r w:rsidR="0072261A" w:rsidRPr="00E10AAD">
              <w:rPr>
                <w:i/>
                <w:lang w:eastAsia="ru-RU"/>
              </w:rPr>
              <w:t xml:space="preserve"> владельцу – физическому лицу должна быть приложена заполненная анкета «Данные о выгодоприобретателе (</w:t>
            </w:r>
            <w:proofErr w:type="spellStart"/>
            <w:r w:rsidR="0072261A" w:rsidRPr="00E10AAD">
              <w:rPr>
                <w:i/>
                <w:lang w:eastAsia="ru-RU"/>
              </w:rPr>
              <w:t>бенефициарном</w:t>
            </w:r>
            <w:proofErr w:type="spellEnd"/>
            <w:r w:rsidR="0072261A" w:rsidRPr="00E10AAD">
              <w:rPr>
                <w:i/>
                <w:lang w:eastAsia="ru-RU"/>
              </w:rPr>
              <w:t xml:space="preserve"> владельце) – физическом лице».</w:t>
            </w:r>
          </w:p>
          <w:p w:rsidR="0072261A" w:rsidRPr="00E10AAD" w:rsidRDefault="0072261A" w:rsidP="002B21AA">
            <w:pPr>
              <w:jc w:val="both"/>
              <w:rPr>
                <w:i/>
                <w:lang w:eastAsia="ru-RU"/>
              </w:rPr>
            </w:pPr>
            <w:r w:rsidRPr="00E10AAD">
              <w:rPr>
                <w:i/>
                <w:lang w:eastAsia="ru-RU"/>
              </w:rPr>
              <w:t xml:space="preserve">Если </w:t>
            </w:r>
            <w:proofErr w:type="spellStart"/>
            <w:r w:rsidRPr="00E10AAD">
              <w:rPr>
                <w:i/>
                <w:lang w:eastAsia="ru-RU"/>
              </w:rPr>
              <w:t>бенефициарный</w:t>
            </w:r>
            <w:proofErr w:type="spellEnd"/>
            <w:r w:rsidRPr="00E10AAD">
              <w:rPr>
                <w:i/>
                <w:lang w:eastAsia="ru-RU"/>
              </w:rPr>
              <w:t xml:space="preserve"> владелец достоверно не установлен указываются сведения о лице, осуществляющем функции единоличного исполнительного органа </w:t>
            </w:r>
            <w:r w:rsidR="00986F51" w:rsidRPr="00E10AAD">
              <w:rPr>
                <w:i/>
                <w:lang w:eastAsia="ru-RU"/>
              </w:rPr>
              <w:t>депозитария (депозитария-нерезидента)</w:t>
            </w:r>
            <w:r w:rsidRPr="00E10AAD">
              <w:rPr>
                <w:i/>
                <w:lang w:eastAsia="ru-RU"/>
              </w:rPr>
              <w:t>, либо лице, возглавляющем ее коллегиальный исполнительный орган.</w:t>
            </w:r>
          </w:p>
          <w:p w:rsidR="00FA25F5" w:rsidRPr="00E10AAD" w:rsidRDefault="0072261A" w:rsidP="002B21AA">
            <w:pPr>
              <w:jc w:val="both"/>
              <w:rPr>
                <w:b/>
                <w:i/>
                <w:vertAlign w:val="superscript"/>
                <w:lang w:eastAsia="ru-RU"/>
              </w:rPr>
            </w:pPr>
            <w:r w:rsidRPr="00E10AAD">
              <w:rPr>
                <w:i/>
                <w:lang w:eastAsia="ru-RU"/>
              </w:rPr>
              <w:t xml:space="preserve">Не устанавливаются данные о бенефициарных владельцах </w:t>
            </w:r>
            <w:r w:rsidR="00986F51" w:rsidRPr="00E10AAD">
              <w:rPr>
                <w:i/>
                <w:lang w:eastAsia="ru-RU"/>
              </w:rPr>
              <w:t>депозитария</w:t>
            </w:r>
            <w:r w:rsidRPr="00E10AAD">
              <w:rPr>
                <w:i/>
                <w:lang w:eastAsia="ru-RU"/>
              </w:rPr>
              <w:t xml:space="preserve"> если эти </w:t>
            </w:r>
            <w:r w:rsidR="00986F51" w:rsidRPr="00E10AAD">
              <w:rPr>
                <w:i/>
                <w:lang w:eastAsia="ru-RU"/>
              </w:rPr>
              <w:lastRenderedPageBreak/>
              <w:t>депозитарии</w:t>
            </w:r>
            <w:r w:rsidRPr="00E10AAD">
              <w:rPr>
                <w:i/>
                <w:lang w:eastAsia="ru-RU"/>
              </w:rPr>
              <w:t xml:space="preserve"> являются: государственными органами, в том числе республиканскими органами государственного управления, иными организациями, имущество которых находится в собственности Республики Беларусь и (или) ее административно-территориальных единиц, а также хозяйственными обществами, в уставных фондах которых более 90 процентов акций (долей) находится в собственности Республики Беларусь и (или) ее админист</w:t>
            </w:r>
            <w:r w:rsidR="0081463A" w:rsidRPr="00E10AAD">
              <w:rPr>
                <w:i/>
                <w:lang w:eastAsia="ru-RU"/>
              </w:rPr>
              <w:t>ративно-территориальных единиц.</w:t>
            </w:r>
          </w:p>
          <w:p w:rsidR="00FA25F5" w:rsidRPr="00E10AAD" w:rsidRDefault="00320DCA" w:rsidP="0072261A">
            <w:pPr>
              <w:jc w:val="both"/>
              <w:rPr>
                <w:i/>
                <w:lang w:eastAsia="ru-RU"/>
              </w:rPr>
            </w:pPr>
            <w:r w:rsidRPr="00E10AAD">
              <w:rPr>
                <w:b/>
                <w:i/>
                <w:vertAlign w:val="superscript"/>
                <w:lang w:eastAsia="ru-RU"/>
              </w:rPr>
              <w:t>7</w:t>
            </w:r>
            <w:r w:rsidR="00FA25F5" w:rsidRPr="00E10AAD">
              <w:rPr>
                <w:b/>
                <w:i/>
                <w:vertAlign w:val="superscript"/>
                <w:lang w:eastAsia="ru-RU"/>
              </w:rPr>
              <w:t xml:space="preserve"> </w:t>
            </w:r>
            <w:r w:rsidR="00FA25F5" w:rsidRPr="00E10AAD">
              <w:rPr>
                <w:i/>
                <w:lang w:eastAsia="ru-RU"/>
              </w:rPr>
              <w:t>–</w:t>
            </w:r>
            <w:r w:rsidR="0072261A" w:rsidRPr="00E10AAD">
              <w:rPr>
                <w:i/>
                <w:lang w:eastAsia="ru-RU"/>
              </w:rPr>
              <w:t xml:space="preserve"> </w:t>
            </w:r>
            <w:r w:rsidR="00FA25F5" w:rsidRPr="00E10AAD">
              <w:rPr>
                <w:i/>
                <w:lang w:eastAsia="ru-RU"/>
              </w:rPr>
              <w:t>Указываются наименование, дата принятия и номера основных действующих нормативных правовых актов в сфере ПОД/ФТ, в том числе доку</w:t>
            </w:r>
            <w:r w:rsidR="007D640F" w:rsidRPr="00E10AAD">
              <w:rPr>
                <w:i/>
                <w:lang w:eastAsia="ru-RU"/>
              </w:rPr>
              <w:t xml:space="preserve">ментов </w:t>
            </w:r>
            <w:r w:rsidR="005B5D8B" w:rsidRPr="00E10AAD">
              <w:rPr>
                <w:i/>
                <w:lang w:eastAsia="ru-RU"/>
              </w:rPr>
              <w:t>депозитария (</w:t>
            </w:r>
            <w:r w:rsidR="007D640F" w:rsidRPr="00E10AAD">
              <w:rPr>
                <w:i/>
                <w:lang w:eastAsia="ru-RU"/>
              </w:rPr>
              <w:t>депозитария-нерезидента</w:t>
            </w:r>
            <w:r w:rsidR="005B5D8B" w:rsidRPr="00E10AAD">
              <w:rPr>
                <w:i/>
                <w:lang w:eastAsia="ru-RU"/>
              </w:rPr>
              <w:t>)</w:t>
            </w:r>
            <w:r w:rsidR="007D640F" w:rsidRPr="00E10AAD">
              <w:rPr>
                <w:i/>
                <w:lang w:eastAsia="ru-RU"/>
              </w:rPr>
              <w:t xml:space="preserve"> </w:t>
            </w:r>
            <w:r w:rsidR="00FA25F5" w:rsidRPr="00E10AAD">
              <w:rPr>
                <w:i/>
                <w:lang w:eastAsia="ru-RU"/>
              </w:rPr>
              <w:t>(политики, правила, процедуры, положения, распоряжения, решения, приказы, методики, должностные инструкции и иные</w:t>
            </w:r>
            <w:r w:rsidR="004D1D07" w:rsidRPr="00E10AAD">
              <w:rPr>
                <w:i/>
                <w:lang w:eastAsia="ru-RU"/>
              </w:rPr>
              <w:t>)</w:t>
            </w:r>
          </w:p>
          <w:p w:rsidR="00FA25F5" w:rsidRPr="00E10AAD" w:rsidRDefault="00320DCA" w:rsidP="003921A3">
            <w:pPr>
              <w:rPr>
                <w:b/>
                <w:i/>
                <w:vertAlign w:val="superscript"/>
                <w:lang w:eastAsia="ru-RU"/>
              </w:rPr>
            </w:pPr>
            <w:r w:rsidRPr="00E10AAD">
              <w:rPr>
                <w:b/>
                <w:i/>
                <w:vertAlign w:val="superscript"/>
                <w:lang w:eastAsia="ru-RU"/>
              </w:rPr>
              <w:t>8</w:t>
            </w:r>
            <w:r w:rsidR="00FA25F5" w:rsidRPr="00E10AAD">
              <w:rPr>
                <w:i/>
                <w:lang w:eastAsia="ru-RU"/>
              </w:rPr>
              <w:t>– Указывается должность и правовой акт, возлагающий полномочия</w:t>
            </w:r>
          </w:p>
        </w:tc>
      </w:tr>
      <w:tr w:rsidR="00FA25F5" w:rsidRPr="00E10AAD" w:rsidTr="00320DCA">
        <w:trPr>
          <w:trHeight w:val="735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5B" w:rsidRPr="00E10AAD" w:rsidRDefault="00A6695B" w:rsidP="00A6695B">
            <w:pPr>
              <w:jc w:val="both"/>
            </w:pPr>
          </w:p>
          <w:p w:rsidR="00A6695B" w:rsidRPr="00E10AAD" w:rsidRDefault="00A6695B" w:rsidP="00A6695B">
            <w:pPr>
              <w:jc w:val="both"/>
            </w:pPr>
          </w:p>
          <w:p w:rsidR="00FA25F5" w:rsidRPr="00E10AAD" w:rsidRDefault="00A6695B" w:rsidP="00A6695B">
            <w:pPr>
              <w:jc w:val="both"/>
            </w:pPr>
            <w:r w:rsidRPr="00E10AAD">
              <w:t>___________________________________</w:t>
            </w:r>
          </w:p>
          <w:p w:rsidR="00FA25F5" w:rsidRPr="00E10AAD" w:rsidRDefault="00FA25F5" w:rsidP="00A6695B">
            <w:pPr>
              <w:jc w:val="both"/>
            </w:pPr>
            <w:r w:rsidRPr="00E10AAD">
              <w:t>(</w:t>
            </w:r>
            <w:r w:rsidRPr="00E10AAD">
              <w:rPr>
                <w:i/>
              </w:rPr>
              <w:t>наименование должности руководителя)</w:t>
            </w:r>
          </w:p>
          <w:p w:rsidR="00FA25F5" w:rsidRPr="00E10AAD" w:rsidRDefault="00FA25F5" w:rsidP="00A6695B">
            <w:pPr>
              <w:rPr>
                <w:lang w:eastAsia="ru-RU"/>
              </w:rPr>
            </w:pPr>
          </w:p>
          <w:p w:rsidR="00FA25F5" w:rsidRPr="00E10AAD" w:rsidRDefault="00FA25F5" w:rsidP="00A6695B">
            <w:pPr>
              <w:rPr>
                <w:lang w:eastAsia="ru-RU"/>
              </w:rPr>
            </w:pPr>
            <w:r w:rsidRPr="00E10AAD">
              <w:rPr>
                <w:lang w:eastAsia="ru-RU"/>
              </w:rPr>
              <w:t>«____»_______________20____                        __________________/____________________</w:t>
            </w:r>
          </w:p>
          <w:p w:rsidR="00FA25F5" w:rsidRPr="00E10AAD" w:rsidRDefault="00A6695B" w:rsidP="00123ACC">
            <w:pPr>
              <w:ind w:firstLine="709"/>
              <w:rPr>
                <w:i/>
              </w:rPr>
            </w:pPr>
            <w:r w:rsidRPr="00E10AAD">
              <w:rPr>
                <w:lang w:eastAsia="ru-RU"/>
              </w:rPr>
              <w:t xml:space="preserve">                                                                  </w:t>
            </w:r>
            <w:r w:rsidR="00FA25F5" w:rsidRPr="00E10AAD">
              <w:rPr>
                <w:lang w:eastAsia="ru-RU"/>
              </w:rPr>
              <w:t>(</w:t>
            </w:r>
            <w:r w:rsidR="00FA25F5" w:rsidRPr="00E10AAD">
              <w:rPr>
                <w:i/>
              </w:rPr>
              <w:t>подпись руководителя)   (ФИО руководителя)</w:t>
            </w:r>
          </w:p>
          <w:p w:rsidR="00FA25F5" w:rsidRPr="00E10AAD" w:rsidRDefault="00FA25F5" w:rsidP="00123ACC">
            <w:pPr>
              <w:ind w:firstLine="709"/>
              <w:rPr>
                <w:lang w:eastAsia="ru-RU"/>
              </w:rPr>
            </w:pPr>
            <w:r w:rsidRPr="00E10AAD">
              <w:rPr>
                <w:lang w:eastAsia="ru-RU"/>
              </w:rPr>
              <w:t xml:space="preserve">                                                                                               </w:t>
            </w:r>
            <w:r w:rsidR="00A6695B" w:rsidRPr="00E10AAD">
              <w:rPr>
                <w:lang w:eastAsia="ru-RU"/>
              </w:rPr>
              <w:t xml:space="preserve">      </w:t>
            </w:r>
            <w:r w:rsidRPr="00E10AAD">
              <w:rPr>
                <w:lang w:eastAsia="ru-RU"/>
              </w:rPr>
              <w:t xml:space="preserve"> М.П.</w:t>
            </w:r>
          </w:p>
        </w:tc>
      </w:tr>
    </w:tbl>
    <w:p w:rsidR="003921A3" w:rsidRPr="00E10AAD" w:rsidRDefault="003921A3" w:rsidP="00075C40">
      <w:pPr>
        <w:suppressAutoHyphens w:val="0"/>
        <w:rPr>
          <w:sz w:val="28"/>
          <w:szCs w:val="28"/>
        </w:rPr>
      </w:pPr>
      <w:bookmarkStart w:id="0" w:name="_GoBack"/>
      <w:bookmarkEnd w:id="0"/>
    </w:p>
    <w:sectPr w:rsidR="003921A3" w:rsidRPr="00E10AAD" w:rsidSect="00BC01E4">
      <w:headerReference w:type="default" r:id="rId9"/>
      <w:footerReference w:type="default" r:id="rId10"/>
      <w:pgSz w:w="11906" w:h="16838"/>
      <w:pgMar w:top="1134" w:right="567" w:bottom="993" w:left="1701" w:header="720" w:footer="5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2C" w:rsidRDefault="00BF6A2C" w:rsidP="00C642D7">
      <w:r>
        <w:separator/>
      </w:r>
    </w:p>
  </w:endnote>
  <w:endnote w:type="continuationSeparator" w:id="0">
    <w:p w:rsidR="00BF6A2C" w:rsidRDefault="00BF6A2C" w:rsidP="00C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2C" w:rsidRDefault="00BF6A2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2C" w:rsidRDefault="00BF6A2C" w:rsidP="00C642D7">
      <w:r>
        <w:separator/>
      </w:r>
    </w:p>
  </w:footnote>
  <w:footnote w:type="continuationSeparator" w:id="0">
    <w:p w:rsidR="00BF6A2C" w:rsidRDefault="00BF6A2C" w:rsidP="00C6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871772"/>
      <w:docPartObj>
        <w:docPartGallery w:val="Page Numbers (Top of Page)"/>
        <w:docPartUnique/>
      </w:docPartObj>
    </w:sdtPr>
    <w:sdtEndPr/>
    <w:sdtContent>
      <w:p w:rsidR="00BF6A2C" w:rsidRDefault="007E44BB">
        <w:pPr>
          <w:pStyle w:val="ab"/>
          <w:jc w:val="center"/>
        </w:pPr>
        <w:r>
          <w:fldChar w:fldCharType="begin"/>
        </w:r>
        <w:r w:rsidR="00BF6A2C">
          <w:instrText>PAGE   \* MERGEFORMAT</w:instrText>
        </w:r>
        <w:r>
          <w:fldChar w:fldCharType="separate"/>
        </w:r>
        <w:r w:rsidR="00075C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49BE7"/>
    <w:multiLevelType w:val="hybridMultilevel"/>
    <w:tmpl w:val="5058E6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0CF01B"/>
    <w:multiLevelType w:val="hybridMultilevel"/>
    <w:tmpl w:val="FB8949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2655D31"/>
    <w:multiLevelType w:val="hybridMultilevel"/>
    <w:tmpl w:val="79205C40"/>
    <w:lvl w:ilvl="0" w:tplc="06A8A3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42C3"/>
    <w:multiLevelType w:val="multilevel"/>
    <w:tmpl w:val="673D16F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5">
    <w:nsid w:val="70316859"/>
    <w:multiLevelType w:val="hybridMultilevel"/>
    <w:tmpl w:val="88A83BE6"/>
    <w:lvl w:ilvl="0" w:tplc="0B3EA2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DE"/>
    <w:rsid w:val="0000198F"/>
    <w:rsid w:val="00002C0C"/>
    <w:rsid w:val="00006670"/>
    <w:rsid w:val="00007D6A"/>
    <w:rsid w:val="00010444"/>
    <w:rsid w:val="000116F9"/>
    <w:rsid w:val="00014D4A"/>
    <w:rsid w:val="0003560E"/>
    <w:rsid w:val="00035F82"/>
    <w:rsid w:val="00036A76"/>
    <w:rsid w:val="00037821"/>
    <w:rsid w:val="00042C45"/>
    <w:rsid w:val="000472D0"/>
    <w:rsid w:val="000617D7"/>
    <w:rsid w:val="000713AB"/>
    <w:rsid w:val="000741A1"/>
    <w:rsid w:val="00075C40"/>
    <w:rsid w:val="000773DE"/>
    <w:rsid w:val="000A3024"/>
    <w:rsid w:val="000A6C1A"/>
    <w:rsid w:val="000A6F15"/>
    <w:rsid w:val="000A7527"/>
    <w:rsid w:val="000B16D7"/>
    <w:rsid w:val="000B2662"/>
    <w:rsid w:val="000B31AC"/>
    <w:rsid w:val="000B3C75"/>
    <w:rsid w:val="000C6BF2"/>
    <w:rsid w:val="000C7CEC"/>
    <w:rsid w:val="000D3909"/>
    <w:rsid w:val="000D6EAD"/>
    <w:rsid w:val="000E43B7"/>
    <w:rsid w:val="000E4964"/>
    <w:rsid w:val="000E4CA4"/>
    <w:rsid w:val="000E59C9"/>
    <w:rsid w:val="000F5FF4"/>
    <w:rsid w:val="000F7273"/>
    <w:rsid w:val="0010251B"/>
    <w:rsid w:val="001058EB"/>
    <w:rsid w:val="00107583"/>
    <w:rsid w:val="00120D6C"/>
    <w:rsid w:val="00122B27"/>
    <w:rsid w:val="00123ACC"/>
    <w:rsid w:val="00130B2B"/>
    <w:rsid w:val="00134CA9"/>
    <w:rsid w:val="00135449"/>
    <w:rsid w:val="0013663F"/>
    <w:rsid w:val="001500C5"/>
    <w:rsid w:val="001508A2"/>
    <w:rsid w:val="001521B2"/>
    <w:rsid w:val="00156DC0"/>
    <w:rsid w:val="00156E69"/>
    <w:rsid w:val="001639D4"/>
    <w:rsid w:val="00164701"/>
    <w:rsid w:val="001660CC"/>
    <w:rsid w:val="00172B4E"/>
    <w:rsid w:val="001736F4"/>
    <w:rsid w:val="0017727A"/>
    <w:rsid w:val="001779F4"/>
    <w:rsid w:val="00180DA1"/>
    <w:rsid w:val="0018525F"/>
    <w:rsid w:val="00194E5F"/>
    <w:rsid w:val="001A05B5"/>
    <w:rsid w:val="001B6101"/>
    <w:rsid w:val="001C5061"/>
    <w:rsid w:val="001C6A42"/>
    <w:rsid w:val="001D2790"/>
    <w:rsid w:val="001D40B3"/>
    <w:rsid w:val="001D4166"/>
    <w:rsid w:val="001D742F"/>
    <w:rsid w:val="001F1F80"/>
    <w:rsid w:val="001F4C7B"/>
    <w:rsid w:val="001F67AE"/>
    <w:rsid w:val="00200C63"/>
    <w:rsid w:val="00201DD6"/>
    <w:rsid w:val="00202FFE"/>
    <w:rsid w:val="00204190"/>
    <w:rsid w:val="00211077"/>
    <w:rsid w:val="0021601C"/>
    <w:rsid w:val="00217143"/>
    <w:rsid w:val="00220706"/>
    <w:rsid w:val="00221C76"/>
    <w:rsid w:val="00225E5C"/>
    <w:rsid w:val="002273E2"/>
    <w:rsid w:val="00245D41"/>
    <w:rsid w:val="00246521"/>
    <w:rsid w:val="00246C21"/>
    <w:rsid w:val="00256AA8"/>
    <w:rsid w:val="002611F1"/>
    <w:rsid w:val="00263384"/>
    <w:rsid w:val="00277770"/>
    <w:rsid w:val="002848CD"/>
    <w:rsid w:val="00287D16"/>
    <w:rsid w:val="00287E61"/>
    <w:rsid w:val="002916CF"/>
    <w:rsid w:val="00296AF7"/>
    <w:rsid w:val="00297A5C"/>
    <w:rsid w:val="002B21AA"/>
    <w:rsid w:val="002B4689"/>
    <w:rsid w:val="002B62BC"/>
    <w:rsid w:val="002B6970"/>
    <w:rsid w:val="002C1B1C"/>
    <w:rsid w:val="002C2780"/>
    <w:rsid w:val="002C69AE"/>
    <w:rsid w:val="002C6D50"/>
    <w:rsid w:val="002D0467"/>
    <w:rsid w:val="002D5B9E"/>
    <w:rsid w:val="002E67DB"/>
    <w:rsid w:val="002F4AD7"/>
    <w:rsid w:val="002F56C8"/>
    <w:rsid w:val="0030460F"/>
    <w:rsid w:val="00310F06"/>
    <w:rsid w:val="003135D6"/>
    <w:rsid w:val="00315BC9"/>
    <w:rsid w:val="00320DCA"/>
    <w:rsid w:val="00323337"/>
    <w:rsid w:val="00326A6C"/>
    <w:rsid w:val="0033318C"/>
    <w:rsid w:val="00342583"/>
    <w:rsid w:val="00344CD7"/>
    <w:rsid w:val="00347EC9"/>
    <w:rsid w:val="003548D2"/>
    <w:rsid w:val="00354D5B"/>
    <w:rsid w:val="0035616B"/>
    <w:rsid w:val="0035753C"/>
    <w:rsid w:val="00360B8F"/>
    <w:rsid w:val="003610F9"/>
    <w:rsid w:val="00361191"/>
    <w:rsid w:val="0036293C"/>
    <w:rsid w:val="003714D7"/>
    <w:rsid w:val="0037251F"/>
    <w:rsid w:val="00376F1A"/>
    <w:rsid w:val="00377CDF"/>
    <w:rsid w:val="00380DCD"/>
    <w:rsid w:val="0038262D"/>
    <w:rsid w:val="00387368"/>
    <w:rsid w:val="003921A3"/>
    <w:rsid w:val="0039400C"/>
    <w:rsid w:val="00395D9F"/>
    <w:rsid w:val="00395F75"/>
    <w:rsid w:val="00396CE1"/>
    <w:rsid w:val="003A309F"/>
    <w:rsid w:val="003A59ED"/>
    <w:rsid w:val="003B21E7"/>
    <w:rsid w:val="003B3837"/>
    <w:rsid w:val="003B468D"/>
    <w:rsid w:val="003B632B"/>
    <w:rsid w:val="003C44C6"/>
    <w:rsid w:val="003C7BCB"/>
    <w:rsid w:val="003D18A4"/>
    <w:rsid w:val="003D6FC2"/>
    <w:rsid w:val="003D7A04"/>
    <w:rsid w:val="003E24CF"/>
    <w:rsid w:val="003F08FD"/>
    <w:rsid w:val="003F2D3B"/>
    <w:rsid w:val="003F32F8"/>
    <w:rsid w:val="003F648E"/>
    <w:rsid w:val="003F656C"/>
    <w:rsid w:val="004020D7"/>
    <w:rsid w:val="00412A5A"/>
    <w:rsid w:val="0041423D"/>
    <w:rsid w:val="00416114"/>
    <w:rsid w:val="00417BA2"/>
    <w:rsid w:val="00431489"/>
    <w:rsid w:val="00431A9B"/>
    <w:rsid w:val="004323FD"/>
    <w:rsid w:val="00441350"/>
    <w:rsid w:val="00441FCF"/>
    <w:rsid w:val="004509E1"/>
    <w:rsid w:val="00457F11"/>
    <w:rsid w:val="00465051"/>
    <w:rsid w:val="0046782D"/>
    <w:rsid w:val="00470C5A"/>
    <w:rsid w:val="004753FC"/>
    <w:rsid w:val="00475F76"/>
    <w:rsid w:val="00480883"/>
    <w:rsid w:val="0048385A"/>
    <w:rsid w:val="004915FC"/>
    <w:rsid w:val="00491997"/>
    <w:rsid w:val="004937B6"/>
    <w:rsid w:val="004A419D"/>
    <w:rsid w:val="004B019A"/>
    <w:rsid w:val="004B7F14"/>
    <w:rsid w:val="004C3C4A"/>
    <w:rsid w:val="004C3ECE"/>
    <w:rsid w:val="004C599E"/>
    <w:rsid w:val="004C6467"/>
    <w:rsid w:val="004C7B70"/>
    <w:rsid w:val="004D1D07"/>
    <w:rsid w:val="004D2E74"/>
    <w:rsid w:val="004D7FA6"/>
    <w:rsid w:val="004E44BD"/>
    <w:rsid w:val="004F1986"/>
    <w:rsid w:val="004F7AC5"/>
    <w:rsid w:val="00503F7C"/>
    <w:rsid w:val="00505BC0"/>
    <w:rsid w:val="00506F35"/>
    <w:rsid w:val="00515BF2"/>
    <w:rsid w:val="0051638C"/>
    <w:rsid w:val="0051743A"/>
    <w:rsid w:val="00522823"/>
    <w:rsid w:val="00530D3B"/>
    <w:rsid w:val="00531852"/>
    <w:rsid w:val="00534602"/>
    <w:rsid w:val="005359E3"/>
    <w:rsid w:val="00536ED0"/>
    <w:rsid w:val="0054251F"/>
    <w:rsid w:val="00546715"/>
    <w:rsid w:val="00562EAF"/>
    <w:rsid w:val="00563D8D"/>
    <w:rsid w:val="0056434C"/>
    <w:rsid w:val="0056494F"/>
    <w:rsid w:val="00575C30"/>
    <w:rsid w:val="005822FC"/>
    <w:rsid w:val="00587402"/>
    <w:rsid w:val="005915D5"/>
    <w:rsid w:val="00592A65"/>
    <w:rsid w:val="005B12E7"/>
    <w:rsid w:val="005B592E"/>
    <w:rsid w:val="005B5D8B"/>
    <w:rsid w:val="005B5E32"/>
    <w:rsid w:val="005C1380"/>
    <w:rsid w:val="005C56ED"/>
    <w:rsid w:val="005C5DFD"/>
    <w:rsid w:val="005C672D"/>
    <w:rsid w:val="005D1973"/>
    <w:rsid w:val="005E284A"/>
    <w:rsid w:val="005E35CF"/>
    <w:rsid w:val="005E3923"/>
    <w:rsid w:val="005E4796"/>
    <w:rsid w:val="005F0EFD"/>
    <w:rsid w:val="005F54D2"/>
    <w:rsid w:val="005F6D4D"/>
    <w:rsid w:val="0060079C"/>
    <w:rsid w:val="006025D1"/>
    <w:rsid w:val="00602A73"/>
    <w:rsid w:val="00603B76"/>
    <w:rsid w:val="00604848"/>
    <w:rsid w:val="00605D92"/>
    <w:rsid w:val="006077A3"/>
    <w:rsid w:val="00612EAE"/>
    <w:rsid w:val="0061620B"/>
    <w:rsid w:val="00620CBA"/>
    <w:rsid w:val="00623559"/>
    <w:rsid w:val="00625CA7"/>
    <w:rsid w:val="00625F6B"/>
    <w:rsid w:val="00626912"/>
    <w:rsid w:val="00627DB5"/>
    <w:rsid w:val="00627EAE"/>
    <w:rsid w:val="006305D2"/>
    <w:rsid w:val="00632DF2"/>
    <w:rsid w:val="00634E87"/>
    <w:rsid w:val="0063687E"/>
    <w:rsid w:val="0064063A"/>
    <w:rsid w:val="00640AFA"/>
    <w:rsid w:val="00647A45"/>
    <w:rsid w:val="006521CD"/>
    <w:rsid w:val="00653660"/>
    <w:rsid w:val="00653DBB"/>
    <w:rsid w:val="0066169E"/>
    <w:rsid w:val="00664B73"/>
    <w:rsid w:val="00665B55"/>
    <w:rsid w:val="00671B18"/>
    <w:rsid w:val="00680765"/>
    <w:rsid w:val="00683E0C"/>
    <w:rsid w:val="006871D2"/>
    <w:rsid w:val="00687851"/>
    <w:rsid w:val="00690BB2"/>
    <w:rsid w:val="006A0557"/>
    <w:rsid w:val="006A1724"/>
    <w:rsid w:val="006A3051"/>
    <w:rsid w:val="006A53B9"/>
    <w:rsid w:val="006B0AC7"/>
    <w:rsid w:val="006B403C"/>
    <w:rsid w:val="006B5772"/>
    <w:rsid w:val="006C1756"/>
    <w:rsid w:val="006C3F6C"/>
    <w:rsid w:val="006C6DB3"/>
    <w:rsid w:val="006D165B"/>
    <w:rsid w:val="006D577D"/>
    <w:rsid w:val="006D5BEC"/>
    <w:rsid w:val="006D7017"/>
    <w:rsid w:val="006F7964"/>
    <w:rsid w:val="007017F7"/>
    <w:rsid w:val="00712487"/>
    <w:rsid w:val="00713127"/>
    <w:rsid w:val="0072261A"/>
    <w:rsid w:val="007229CA"/>
    <w:rsid w:val="0072513F"/>
    <w:rsid w:val="00727EDB"/>
    <w:rsid w:val="007351B1"/>
    <w:rsid w:val="007368AD"/>
    <w:rsid w:val="007417B0"/>
    <w:rsid w:val="007430FB"/>
    <w:rsid w:val="00743E39"/>
    <w:rsid w:val="00745F81"/>
    <w:rsid w:val="0074607A"/>
    <w:rsid w:val="00747B71"/>
    <w:rsid w:val="007505FF"/>
    <w:rsid w:val="00751005"/>
    <w:rsid w:val="007514D7"/>
    <w:rsid w:val="007621F4"/>
    <w:rsid w:val="00764CDE"/>
    <w:rsid w:val="00766755"/>
    <w:rsid w:val="00770E02"/>
    <w:rsid w:val="00774CDA"/>
    <w:rsid w:val="007763D5"/>
    <w:rsid w:val="00777240"/>
    <w:rsid w:val="00780865"/>
    <w:rsid w:val="00781475"/>
    <w:rsid w:val="0078282C"/>
    <w:rsid w:val="00784055"/>
    <w:rsid w:val="00790497"/>
    <w:rsid w:val="00794FD5"/>
    <w:rsid w:val="00797115"/>
    <w:rsid w:val="007A1CD6"/>
    <w:rsid w:val="007A3BD8"/>
    <w:rsid w:val="007A4B5D"/>
    <w:rsid w:val="007A5040"/>
    <w:rsid w:val="007B31C6"/>
    <w:rsid w:val="007B709C"/>
    <w:rsid w:val="007D1FAC"/>
    <w:rsid w:val="007D640F"/>
    <w:rsid w:val="007D7007"/>
    <w:rsid w:val="007E1C3E"/>
    <w:rsid w:val="007E44BB"/>
    <w:rsid w:val="007E6D96"/>
    <w:rsid w:val="007F2F94"/>
    <w:rsid w:val="007F469B"/>
    <w:rsid w:val="007F4816"/>
    <w:rsid w:val="007F4855"/>
    <w:rsid w:val="00805A65"/>
    <w:rsid w:val="00805C1D"/>
    <w:rsid w:val="00807D89"/>
    <w:rsid w:val="0081048F"/>
    <w:rsid w:val="0081463A"/>
    <w:rsid w:val="008149FF"/>
    <w:rsid w:val="00820C77"/>
    <w:rsid w:val="008243CA"/>
    <w:rsid w:val="00824E16"/>
    <w:rsid w:val="00831D37"/>
    <w:rsid w:val="00832690"/>
    <w:rsid w:val="00832A5A"/>
    <w:rsid w:val="00836B26"/>
    <w:rsid w:val="00841199"/>
    <w:rsid w:val="008451F5"/>
    <w:rsid w:val="00850342"/>
    <w:rsid w:val="00870179"/>
    <w:rsid w:val="0087054A"/>
    <w:rsid w:val="00880CCA"/>
    <w:rsid w:val="00881698"/>
    <w:rsid w:val="00881727"/>
    <w:rsid w:val="00882FAC"/>
    <w:rsid w:val="008847B2"/>
    <w:rsid w:val="008857C9"/>
    <w:rsid w:val="00885B33"/>
    <w:rsid w:val="00894A84"/>
    <w:rsid w:val="008A08D3"/>
    <w:rsid w:val="008A18BD"/>
    <w:rsid w:val="008A2CDF"/>
    <w:rsid w:val="008C2775"/>
    <w:rsid w:val="008C2AF4"/>
    <w:rsid w:val="008C2EA7"/>
    <w:rsid w:val="008D2ACD"/>
    <w:rsid w:val="008E4BB1"/>
    <w:rsid w:val="008E52AC"/>
    <w:rsid w:val="008E6621"/>
    <w:rsid w:val="008E70F0"/>
    <w:rsid w:val="008F7375"/>
    <w:rsid w:val="00901DED"/>
    <w:rsid w:val="00903177"/>
    <w:rsid w:val="00904A93"/>
    <w:rsid w:val="0091184E"/>
    <w:rsid w:val="00914004"/>
    <w:rsid w:val="00915713"/>
    <w:rsid w:val="0092423E"/>
    <w:rsid w:val="00927DFB"/>
    <w:rsid w:val="009344A6"/>
    <w:rsid w:val="00935014"/>
    <w:rsid w:val="009352B8"/>
    <w:rsid w:val="00936C7D"/>
    <w:rsid w:val="00937BC2"/>
    <w:rsid w:val="00940997"/>
    <w:rsid w:val="00943A06"/>
    <w:rsid w:val="009450F1"/>
    <w:rsid w:val="00953F8F"/>
    <w:rsid w:val="00955704"/>
    <w:rsid w:val="009564E4"/>
    <w:rsid w:val="00960264"/>
    <w:rsid w:val="00960626"/>
    <w:rsid w:val="00965D13"/>
    <w:rsid w:val="0097268B"/>
    <w:rsid w:val="00972E54"/>
    <w:rsid w:val="00984006"/>
    <w:rsid w:val="00985B15"/>
    <w:rsid w:val="00986F51"/>
    <w:rsid w:val="00991B01"/>
    <w:rsid w:val="00993C05"/>
    <w:rsid w:val="00995064"/>
    <w:rsid w:val="009A51BB"/>
    <w:rsid w:val="009A5670"/>
    <w:rsid w:val="009B1473"/>
    <w:rsid w:val="009B4AA9"/>
    <w:rsid w:val="009B53F2"/>
    <w:rsid w:val="009B6FB1"/>
    <w:rsid w:val="009B78C8"/>
    <w:rsid w:val="009C20F6"/>
    <w:rsid w:val="009C3CFF"/>
    <w:rsid w:val="009D5FA0"/>
    <w:rsid w:val="009D7B83"/>
    <w:rsid w:val="009E2579"/>
    <w:rsid w:val="009E4B22"/>
    <w:rsid w:val="00A06CDC"/>
    <w:rsid w:val="00A06D85"/>
    <w:rsid w:val="00A13EA7"/>
    <w:rsid w:val="00A22A7B"/>
    <w:rsid w:val="00A269B6"/>
    <w:rsid w:val="00A35C80"/>
    <w:rsid w:val="00A44A40"/>
    <w:rsid w:val="00A513E5"/>
    <w:rsid w:val="00A53750"/>
    <w:rsid w:val="00A55253"/>
    <w:rsid w:val="00A57C0E"/>
    <w:rsid w:val="00A6695B"/>
    <w:rsid w:val="00A72B45"/>
    <w:rsid w:val="00A8026E"/>
    <w:rsid w:val="00A8044F"/>
    <w:rsid w:val="00A86689"/>
    <w:rsid w:val="00A924CE"/>
    <w:rsid w:val="00AA07BE"/>
    <w:rsid w:val="00AA202E"/>
    <w:rsid w:val="00AA413A"/>
    <w:rsid w:val="00AA460C"/>
    <w:rsid w:val="00AB2CA0"/>
    <w:rsid w:val="00AB6742"/>
    <w:rsid w:val="00AC2667"/>
    <w:rsid w:val="00AC3ADD"/>
    <w:rsid w:val="00AC3DE5"/>
    <w:rsid w:val="00AC458E"/>
    <w:rsid w:val="00AC48E4"/>
    <w:rsid w:val="00AC6FBB"/>
    <w:rsid w:val="00AD2147"/>
    <w:rsid w:val="00AD5339"/>
    <w:rsid w:val="00AD5A63"/>
    <w:rsid w:val="00AD6B59"/>
    <w:rsid w:val="00AE2379"/>
    <w:rsid w:val="00AE3791"/>
    <w:rsid w:val="00B011DD"/>
    <w:rsid w:val="00B014D8"/>
    <w:rsid w:val="00B018BB"/>
    <w:rsid w:val="00B10741"/>
    <w:rsid w:val="00B10B34"/>
    <w:rsid w:val="00B12739"/>
    <w:rsid w:val="00B17EB6"/>
    <w:rsid w:val="00B24464"/>
    <w:rsid w:val="00B25941"/>
    <w:rsid w:val="00B25EEE"/>
    <w:rsid w:val="00B269DA"/>
    <w:rsid w:val="00B26BC0"/>
    <w:rsid w:val="00B318DE"/>
    <w:rsid w:val="00B347B3"/>
    <w:rsid w:val="00B43848"/>
    <w:rsid w:val="00B4706A"/>
    <w:rsid w:val="00B505F0"/>
    <w:rsid w:val="00B52301"/>
    <w:rsid w:val="00B526AC"/>
    <w:rsid w:val="00B54267"/>
    <w:rsid w:val="00B5478A"/>
    <w:rsid w:val="00B55A8F"/>
    <w:rsid w:val="00B570A6"/>
    <w:rsid w:val="00B63E5D"/>
    <w:rsid w:val="00B67402"/>
    <w:rsid w:val="00B6792D"/>
    <w:rsid w:val="00B75D97"/>
    <w:rsid w:val="00B7611F"/>
    <w:rsid w:val="00B806D0"/>
    <w:rsid w:val="00B84C81"/>
    <w:rsid w:val="00B912A4"/>
    <w:rsid w:val="00B943A0"/>
    <w:rsid w:val="00B948B4"/>
    <w:rsid w:val="00BA18CE"/>
    <w:rsid w:val="00BA2374"/>
    <w:rsid w:val="00BA488D"/>
    <w:rsid w:val="00BA4BE5"/>
    <w:rsid w:val="00BA5FF9"/>
    <w:rsid w:val="00BB25A3"/>
    <w:rsid w:val="00BB4A2D"/>
    <w:rsid w:val="00BB6B3F"/>
    <w:rsid w:val="00BC01E4"/>
    <w:rsid w:val="00BC1A90"/>
    <w:rsid w:val="00BC5707"/>
    <w:rsid w:val="00BC753C"/>
    <w:rsid w:val="00BD3A1E"/>
    <w:rsid w:val="00BE09D1"/>
    <w:rsid w:val="00BE41FB"/>
    <w:rsid w:val="00BF6A2C"/>
    <w:rsid w:val="00BF79B1"/>
    <w:rsid w:val="00C017E2"/>
    <w:rsid w:val="00C0394C"/>
    <w:rsid w:val="00C151B5"/>
    <w:rsid w:val="00C27708"/>
    <w:rsid w:val="00C32291"/>
    <w:rsid w:val="00C32D2E"/>
    <w:rsid w:val="00C365BB"/>
    <w:rsid w:val="00C3731E"/>
    <w:rsid w:val="00C422E6"/>
    <w:rsid w:val="00C44573"/>
    <w:rsid w:val="00C4684C"/>
    <w:rsid w:val="00C470A7"/>
    <w:rsid w:val="00C511D5"/>
    <w:rsid w:val="00C532FD"/>
    <w:rsid w:val="00C55DB5"/>
    <w:rsid w:val="00C61FF2"/>
    <w:rsid w:val="00C63740"/>
    <w:rsid w:val="00C642D7"/>
    <w:rsid w:val="00C7464B"/>
    <w:rsid w:val="00C74AE0"/>
    <w:rsid w:val="00C765D7"/>
    <w:rsid w:val="00C81E8F"/>
    <w:rsid w:val="00C9288F"/>
    <w:rsid w:val="00C94F99"/>
    <w:rsid w:val="00C9648C"/>
    <w:rsid w:val="00C97040"/>
    <w:rsid w:val="00CC48A3"/>
    <w:rsid w:val="00CC6AB3"/>
    <w:rsid w:val="00CC6E16"/>
    <w:rsid w:val="00CD208C"/>
    <w:rsid w:val="00CE1751"/>
    <w:rsid w:val="00CE405F"/>
    <w:rsid w:val="00CE631C"/>
    <w:rsid w:val="00CF467F"/>
    <w:rsid w:val="00CF5903"/>
    <w:rsid w:val="00D0050C"/>
    <w:rsid w:val="00D026BB"/>
    <w:rsid w:val="00D03400"/>
    <w:rsid w:val="00D03D5B"/>
    <w:rsid w:val="00D124BF"/>
    <w:rsid w:val="00D155C2"/>
    <w:rsid w:val="00D21DA7"/>
    <w:rsid w:val="00D22D2A"/>
    <w:rsid w:val="00D30000"/>
    <w:rsid w:val="00D4436D"/>
    <w:rsid w:val="00D4466E"/>
    <w:rsid w:val="00D44706"/>
    <w:rsid w:val="00D53800"/>
    <w:rsid w:val="00D603D9"/>
    <w:rsid w:val="00D60B90"/>
    <w:rsid w:val="00D61368"/>
    <w:rsid w:val="00D62EA9"/>
    <w:rsid w:val="00D72538"/>
    <w:rsid w:val="00D72C67"/>
    <w:rsid w:val="00D77283"/>
    <w:rsid w:val="00D8018E"/>
    <w:rsid w:val="00D823AB"/>
    <w:rsid w:val="00D82461"/>
    <w:rsid w:val="00D9186A"/>
    <w:rsid w:val="00D92B89"/>
    <w:rsid w:val="00DA2B46"/>
    <w:rsid w:val="00DA3C28"/>
    <w:rsid w:val="00DB1CEB"/>
    <w:rsid w:val="00DB6170"/>
    <w:rsid w:val="00DC3CFC"/>
    <w:rsid w:val="00DC669C"/>
    <w:rsid w:val="00DD0572"/>
    <w:rsid w:val="00DD55E3"/>
    <w:rsid w:val="00DE1F0B"/>
    <w:rsid w:val="00DE3FC8"/>
    <w:rsid w:val="00DE431C"/>
    <w:rsid w:val="00DF185B"/>
    <w:rsid w:val="00DF4C6E"/>
    <w:rsid w:val="00DF5D90"/>
    <w:rsid w:val="00E0490A"/>
    <w:rsid w:val="00E10AAD"/>
    <w:rsid w:val="00E132A6"/>
    <w:rsid w:val="00E225F5"/>
    <w:rsid w:val="00E34072"/>
    <w:rsid w:val="00E34FB0"/>
    <w:rsid w:val="00E355D3"/>
    <w:rsid w:val="00E376F7"/>
    <w:rsid w:val="00E6179D"/>
    <w:rsid w:val="00E770F6"/>
    <w:rsid w:val="00E83804"/>
    <w:rsid w:val="00E9234C"/>
    <w:rsid w:val="00E934D7"/>
    <w:rsid w:val="00E936D0"/>
    <w:rsid w:val="00E95FA0"/>
    <w:rsid w:val="00EA422F"/>
    <w:rsid w:val="00EA792E"/>
    <w:rsid w:val="00EB545E"/>
    <w:rsid w:val="00ED2E54"/>
    <w:rsid w:val="00EE2EAF"/>
    <w:rsid w:val="00EE3501"/>
    <w:rsid w:val="00EE799E"/>
    <w:rsid w:val="00EF2331"/>
    <w:rsid w:val="00EF4AFD"/>
    <w:rsid w:val="00EF5B00"/>
    <w:rsid w:val="00EF6044"/>
    <w:rsid w:val="00F02BC4"/>
    <w:rsid w:val="00F06D03"/>
    <w:rsid w:val="00F10F24"/>
    <w:rsid w:val="00F1118B"/>
    <w:rsid w:val="00F1199F"/>
    <w:rsid w:val="00F16B0F"/>
    <w:rsid w:val="00F175F6"/>
    <w:rsid w:val="00F21609"/>
    <w:rsid w:val="00F25E48"/>
    <w:rsid w:val="00F31977"/>
    <w:rsid w:val="00F36486"/>
    <w:rsid w:val="00F45773"/>
    <w:rsid w:val="00F539A1"/>
    <w:rsid w:val="00F54D63"/>
    <w:rsid w:val="00F5649B"/>
    <w:rsid w:val="00F81128"/>
    <w:rsid w:val="00F90445"/>
    <w:rsid w:val="00F97293"/>
    <w:rsid w:val="00FA0165"/>
    <w:rsid w:val="00FA09E4"/>
    <w:rsid w:val="00FA25F5"/>
    <w:rsid w:val="00FA3920"/>
    <w:rsid w:val="00FA423D"/>
    <w:rsid w:val="00FA4638"/>
    <w:rsid w:val="00FB0AC4"/>
    <w:rsid w:val="00FB20E2"/>
    <w:rsid w:val="00FB5B6A"/>
    <w:rsid w:val="00FB7D8C"/>
    <w:rsid w:val="00FC19BC"/>
    <w:rsid w:val="00FC6029"/>
    <w:rsid w:val="00FC65D0"/>
    <w:rsid w:val="00FD4C8C"/>
    <w:rsid w:val="00FE0135"/>
    <w:rsid w:val="00FE0F61"/>
    <w:rsid w:val="00FE1A68"/>
    <w:rsid w:val="00FE416D"/>
    <w:rsid w:val="00FF4249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8C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648C"/>
    <w:pPr>
      <w:keepNext/>
      <w:numPr>
        <w:numId w:val="1"/>
      </w:numPr>
      <w:jc w:val="center"/>
      <w:outlineLvl w:val="0"/>
    </w:pPr>
    <w:rPr>
      <w:rFonts w:ascii="Arial" w:hAnsi="Arial" w:cs="Arial"/>
      <w:sz w:val="48"/>
      <w:szCs w:val="48"/>
    </w:rPr>
  </w:style>
  <w:style w:type="paragraph" w:styleId="9">
    <w:name w:val="heading 9"/>
    <w:basedOn w:val="a"/>
    <w:next w:val="a"/>
    <w:link w:val="90"/>
    <w:qFormat/>
    <w:rsid w:val="00C9648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648C"/>
  </w:style>
  <w:style w:type="character" w:customStyle="1" w:styleId="WW-Absatz-Standardschriftart">
    <w:name w:val="WW-Absatz-Standardschriftart"/>
    <w:rsid w:val="00C9648C"/>
  </w:style>
  <w:style w:type="character" w:customStyle="1" w:styleId="WW-Absatz-Standardschriftart1">
    <w:name w:val="WW-Absatz-Standardschriftart1"/>
    <w:rsid w:val="00C9648C"/>
  </w:style>
  <w:style w:type="character" w:customStyle="1" w:styleId="11">
    <w:name w:val="Основной шрифт абзаца1"/>
    <w:rsid w:val="00C9648C"/>
  </w:style>
  <w:style w:type="character" w:customStyle="1" w:styleId="Heading1Char">
    <w:name w:val="Heading 1 Char"/>
    <w:basedOn w:val="11"/>
    <w:rsid w:val="00C9648C"/>
    <w:rPr>
      <w:rFonts w:ascii="Arial" w:hAnsi="Arial" w:cs="Arial"/>
      <w:sz w:val="48"/>
      <w:szCs w:val="48"/>
    </w:rPr>
  </w:style>
  <w:style w:type="character" w:customStyle="1" w:styleId="Heading9Char">
    <w:name w:val="Heading 9 Char"/>
    <w:basedOn w:val="11"/>
    <w:rsid w:val="00C9648C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BodyText2Char">
    <w:name w:val="Body Text 2 Char"/>
    <w:basedOn w:val="11"/>
    <w:rsid w:val="00C9648C"/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11"/>
    <w:rsid w:val="00C9648C"/>
    <w:rPr>
      <w:rFonts w:ascii="Arial" w:hAnsi="Arial" w:cs="Arial"/>
      <w:sz w:val="20"/>
      <w:szCs w:val="20"/>
    </w:rPr>
  </w:style>
  <w:style w:type="character" w:customStyle="1" w:styleId="12">
    <w:name w:val="Знак примечания1"/>
    <w:basedOn w:val="11"/>
    <w:rsid w:val="00C9648C"/>
    <w:rPr>
      <w:rFonts w:cs="Times New Roman"/>
      <w:sz w:val="16"/>
      <w:szCs w:val="16"/>
    </w:rPr>
  </w:style>
  <w:style w:type="character" w:customStyle="1" w:styleId="CommentTextChar">
    <w:name w:val="Comment Text Char"/>
    <w:basedOn w:val="11"/>
    <w:rsid w:val="00C9648C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C9648C"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11"/>
    <w:rsid w:val="00C9648C"/>
    <w:rPr>
      <w:rFonts w:eastAsia="Times New Roman" w:cs="Times New Roman"/>
      <w:sz w:val="2"/>
      <w:szCs w:val="2"/>
    </w:rPr>
  </w:style>
  <w:style w:type="character" w:customStyle="1" w:styleId="BodyTextIndentChar">
    <w:name w:val="Body Text Indent Char"/>
    <w:basedOn w:val="11"/>
    <w:rsid w:val="00C9648C"/>
    <w:rPr>
      <w:rFonts w:eastAsia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rsid w:val="00C964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9648C"/>
    <w:pPr>
      <w:spacing w:after="120"/>
    </w:pPr>
  </w:style>
  <w:style w:type="paragraph" w:styleId="a5">
    <w:name w:val="List"/>
    <w:basedOn w:val="a4"/>
    <w:rsid w:val="00C9648C"/>
    <w:rPr>
      <w:rFonts w:cs="Mangal"/>
    </w:rPr>
  </w:style>
  <w:style w:type="paragraph" w:customStyle="1" w:styleId="13">
    <w:name w:val="Название1"/>
    <w:basedOn w:val="a"/>
    <w:rsid w:val="00C9648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648C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9648C"/>
    <w:pPr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C9648C"/>
    <w:pPr>
      <w:ind w:left="7200"/>
    </w:pPr>
    <w:rPr>
      <w:rFonts w:ascii="Arial" w:hAnsi="Arial" w:cs="Arial"/>
      <w:sz w:val="20"/>
      <w:szCs w:val="20"/>
    </w:rPr>
  </w:style>
  <w:style w:type="paragraph" w:customStyle="1" w:styleId="15">
    <w:name w:val="Текст примечания1"/>
    <w:basedOn w:val="a"/>
    <w:rsid w:val="00C9648C"/>
    <w:rPr>
      <w:sz w:val="20"/>
      <w:szCs w:val="20"/>
    </w:rPr>
  </w:style>
  <w:style w:type="paragraph" w:styleId="a6">
    <w:name w:val="annotation subject"/>
    <w:basedOn w:val="15"/>
    <w:next w:val="15"/>
    <w:rsid w:val="00C9648C"/>
    <w:rPr>
      <w:b/>
      <w:bCs/>
    </w:rPr>
  </w:style>
  <w:style w:type="paragraph" w:styleId="a7">
    <w:name w:val="Balloon Text"/>
    <w:basedOn w:val="a"/>
    <w:rsid w:val="00C9648C"/>
    <w:rPr>
      <w:rFonts w:ascii="Tahoma" w:hAnsi="Tahoma" w:cs="Tahoma"/>
      <w:sz w:val="16"/>
      <w:szCs w:val="16"/>
    </w:rPr>
  </w:style>
  <w:style w:type="paragraph" w:customStyle="1" w:styleId="16">
    <w:name w:val="Обычный 1"/>
    <w:basedOn w:val="a"/>
    <w:rsid w:val="00C9648C"/>
    <w:rPr>
      <w:rFonts w:ascii="Arial" w:hAnsi="Arial" w:cs="Arial"/>
    </w:rPr>
  </w:style>
  <w:style w:type="paragraph" w:styleId="a8">
    <w:name w:val="Body Text Indent"/>
    <w:basedOn w:val="a"/>
    <w:rsid w:val="00C9648C"/>
    <w:pPr>
      <w:spacing w:after="120"/>
      <w:ind w:left="283"/>
    </w:pPr>
  </w:style>
  <w:style w:type="paragraph" w:customStyle="1" w:styleId="a9">
    <w:name w:val="Содержимое таблицы"/>
    <w:basedOn w:val="a"/>
    <w:rsid w:val="00C9648C"/>
    <w:pPr>
      <w:suppressLineNumbers/>
    </w:pPr>
  </w:style>
  <w:style w:type="paragraph" w:customStyle="1" w:styleId="aa">
    <w:name w:val="Заголовок таблицы"/>
    <w:basedOn w:val="a9"/>
    <w:rsid w:val="00C9648C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F67AE"/>
    <w:rPr>
      <w:rFonts w:ascii="Arial" w:eastAsia="Calibri" w:hAnsi="Arial" w:cs="Arial"/>
      <w:sz w:val="48"/>
      <w:szCs w:val="48"/>
      <w:lang w:eastAsia="ar-SA"/>
    </w:rPr>
  </w:style>
  <w:style w:type="character" w:customStyle="1" w:styleId="90">
    <w:name w:val="Заголовок 9 Знак"/>
    <w:basedOn w:val="a0"/>
    <w:link w:val="9"/>
    <w:rsid w:val="001F67AE"/>
    <w:rPr>
      <w:rFonts w:ascii="Cambria" w:eastAsia="Calibri" w:hAnsi="Cambria" w:cs="Cambria"/>
      <w:i/>
      <w:iCs/>
      <w:color w:val="404040"/>
      <w:lang w:eastAsia="ar-SA"/>
    </w:rPr>
  </w:style>
  <w:style w:type="paragraph" w:styleId="ab">
    <w:name w:val="header"/>
    <w:basedOn w:val="a"/>
    <w:link w:val="ac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42D7"/>
    <w:rPr>
      <w:rFonts w:eastAsia="Calibri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64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2D7"/>
    <w:rPr>
      <w:rFonts w:eastAsia="Calibri"/>
      <w:sz w:val="24"/>
      <w:szCs w:val="24"/>
      <w:lang w:eastAsia="ar-SA"/>
    </w:rPr>
  </w:style>
  <w:style w:type="character" w:customStyle="1" w:styleId="10pt0pt">
    <w:name w:val="Основной текст + 10 pt;Интервал 0 pt"/>
    <w:basedOn w:val="a0"/>
    <w:rsid w:val="00E61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Default">
    <w:name w:val="Default"/>
    <w:rsid w:val="00DD55E3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D5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D55E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styleId="HTML">
    <w:name w:val="HTML Acronym"/>
    <w:basedOn w:val="a0"/>
    <w:uiPriority w:val="99"/>
    <w:semiHidden/>
    <w:unhideWhenUsed/>
    <w:rsid w:val="002E67DB"/>
    <w:rPr>
      <w:shd w:val="clear" w:color="auto" w:fill="FFFF00"/>
    </w:rPr>
  </w:style>
  <w:style w:type="paragraph" w:customStyle="1" w:styleId="newncpi">
    <w:name w:val="newncpi"/>
    <w:basedOn w:val="a"/>
    <w:rsid w:val="002E67DB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paragraph" w:customStyle="1" w:styleId="point">
    <w:name w:val="point"/>
    <w:basedOn w:val="a"/>
    <w:rsid w:val="007E6D96"/>
    <w:pPr>
      <w:suppressAutoHyphens w:val="0"/>
      <w:spacing w:before="160" w:after="160"/>
      <w:ind w:firstLine="567"/>
      <w:jc w:val="both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690BB2"/>
    <w:rPr>
      <w:color w:val="0038C8"/>
      <w:u w:val="single"/>
    </w:rPr>
  </w:style>
  <w:style w:type="paragraph" w:customStyle="1" w:styleId="content">
    <w:name w:val="content"/>
    <w:basedOn w:val="a"/>
    <w:rsid w:val="001F4C7B"/>
    <w:pPr>
      <w:suppressAutoHyphens w:val="0"/>
      <w:spacing w:after="100"/>
    </w:pPr>
    <w:rPr>
      <w:rFonts w:eastAsia="Times New Roman"/>
      <w:sz w:val="22"/>
      <w:szCs w:val="22"/>
      <w:lang w:eastAsia="ru-RU"/>
    </w:rPr>
  </w:style>
  <w:style w:type="paragraph" w:customStyle="1" w:styleId="chapter">
    <w:name w:val="chapter"/>
    <w:basedOn w:val="a"/>
    <w:rsid w:val="001F4C7B"/>
    <w:pPr>
      <w:suppressAutoHyphens w:val="0"/>
      <w:spacing w:before="360" w:after="360"/>
      <w:jc w:val="center"/>
    </w:pPr>
    <w:rPr>
      <w:rFonts w:eastAsia="Times New Roman"/>
      <w:b/>
      <w:bCs/>
      <w:caps/>
      <w:lang w:eastAsia="ru-RU"/>
    </w:rPr>
  </w:style>
  <w:style w:type="table" w:styleId="af1">
    <w:name w:val="Table Grid"/>
    <w:basedOn w:val="a1"/>
    <w:uiPriority w:val="59"/>
    <w:rsid w:val="00263384"/>
    <w:rPr>
      <w:rFonts w:eastAsiaTheme="minorHAnsi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rsid w:val="00505BC0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2">
    <w:name w:val="Основной текст_"/>
    <w:link w:val="2"/>
    <w:rsid w:val="00361191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361191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84C8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84C8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84C81"/>
    <w:rPr>
      <w:rFonts w:eastAsia="Calibri"/>
      <w:lang w:eastAsia="ar-SA"/>
    </w:rPr>
  </w:style>
  <w:style w:type="paragraph" w:customStyle="1" w:styleId="margt">
    <w:name w:val="marg_t"/>
    <w:basedOn w:val="a"/>
    <w:rsid w:val="00634E87"/>
    <w:pPr>
      <w:suppressAutoHyphens w:val="0"/>
      <w:spacing w:before="160" w:after="160"/>
      <w:ind w:firstLine="567"/>
    </w:pPr>
    <w:rPr>
      <w:rFonts w:eastAsia="Times New Roman"/>
      <w:lang w:eastAsia="ru-RU"/>
    </w:rPr>
  </w:style>
  <w:style w:type="paragraph" w:customStyle="1" w:styleId="justify">
    <w:name w:val="justify"/>
    <w:basedOn w:val="a"/>
    <w:rsid w:val="00634E87"/>
    <w:pPr>
      <w:suppressAutoHyphens w:val="0"/>
      <w:spacing w:after="160"/>
      <w:ind w:firstLine="567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47B8-1C19-4EBD-8CF8-7B8C0EE2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nabeshko</dc:creator>
  <cp:lastModifiedBy>Наталья Лоскот</cp:lastModifiedBy>
  <cp:revision>2</cp:revision>
  <cp:lastPrinted>2021-03-25T14:38:00Z</cp:lastPrinted>
  <dcterms:created xsi:type="dcterms:W3CDTF">2021-03-29T12:01:00Z</dcterms:created>
  <dcterms:modified xsi:type="dcterms:W3CDTF">2021-03-29T12:01:00Z</dcterms:modified>
</cp:coreProperties>
</file>